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22" w:rsidRDefault="00712B22"/>
    <w:p w:rsidR="00724DA0" w:rsidRDefault="00724DA0"/>
    <w:p w:rsidR="00724DA0" w:rsidRDefault="00724DA0">
      <w:pPr>
        <w:rPr>
          <w:sz w:val="36"/>
          <w:szCs w:val="36"/>
        </w:rPr>
      </w:pPr>
      <w:r>
        <w:rPr>
          <w:rFonts w:hint="eastAsia"/>
        </w:rPr>
        <w:t xml:space="preserve">       </w:t>
      </w:r>
      <w:r w:rsidRPr="00724DA0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 w:rsidR="00CE78FB">
        <w:rPr>
          <w:rFonts w:hint="eastAsia"/>
          <w:sz w:val="36"/>
          <w:szCs w:val="36"/>
        </w:rPr>
        <w:t>2020</w:t>
      </w:r>
      <w:r w:rsidRPr="00724DA0">
        <w:rPr>
          <w:rFonts w:hint="eastAsia"/>
          <w:sz w:val="36"/>
          <w:szCs w:val="36"/>
        </w:rPr>
        <w:t>年体彩公益金使用情况</w:t>
      </w:r>
    </w:p>
    <w:p w:rsidR="00724DA0" w:rsidRPr="00724DA0" w:rsidRDefault="00724DA0">
      <w:pPr>
        <w:rPr>
          <w:sz w:val="36"/>
          <w:szCs w:val="36"/>
        </w:rPr>
      </w:pPr>
    </w:p>
    <w:p w:rsidR="00724DA0" w:rsidRPr="00724DA0" w:rsidRDefault="00724DA0">
      <w:pPr>
        <w:rPr>
          <w:rFonts w:ascii="仿宋" w:eastAsia="仿宋" w:hAnsi="仿宋"/>
        </w:rPr>
      </w:pPr>
    </w:p>
    <w:p w:rsidR="00724DA0" w:rsidRPr="00DE4285" w:rsidRDefault="00724DA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1、为社区更新健身器材及维修           </w:t>
      </w:r>
      <w:r w:rsidR="00B00660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243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</w:p>
    <w:p w:rsidR="00724DA0" w:rsidRPr="00DE4285" w:rsidRDefault="00724DA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2、武昌区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线上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超级马拉松活动经费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</w:t>
      </w:r>
      <w:r w:rsidR="00AB36B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47.5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</w:p>
    <w:p w:rsidR="00724DA0" w:rsidRPr="00DE4285" w:rsidRDefault="00724DA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3、青少年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暑期夏令营技能培训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12.52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</w:p>
    <w:p w:rsidR="00724DA0" w:rsidRPr="00DE4285" w:rsidRDefault="00724DA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体育产业名录库建设经费   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9.8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</w:p>
    <w:p w:rsidR="00724DA0" w:rsidRPr="00DE4285" w:rsidRDefault="00724DA0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全民</w:t>
      </w:r>
      <w:proofErr w:type="gramStart"/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健身云</w:t>
      </w:r>
      <w:proofErr w:type="gramEnd"/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讲座经费    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  <w:r w:rsidR="00CE78FB" w:rsidRPr="00DE428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9.7</w:t>
      </w: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</w:p>
    <w:p w:rsidR="00CE78FB" w:rsidRPr="00DE4285" w:rsidRDefault="00CE78FB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DE4285">
        <w:rPr>
          <w:rFonts w:ascii="仿宋" w:eastAsia="仿宋" w:hAnsi="仿宋" w:hint="eastAsia"/>
          <w:color w:val="000000" w:themeColor="text1"/>
          <w:sz w:val="32"/>
          <w:szCs w:val="32"/>
        </w:rPr>
        <w:t>6、全民健身活动经费                    9.44万元</w:t>
      </w:r>
    </w:p>
    <w:p w:rsidR="00724DA0" w:rsidRPr="00DE4285" w:rsidRDefault="00724DA0">
      <w:pPr>
        <w:rPr>
          <w:rFonts w:ascii="仿宋" w:eastAsia="仿宋" w:hAnsi="仿宋"/>
          <w:color w:val="000000" w:themeColor="text1"/>
          <w:sz w:val="30"/>
          <w:szCs w:val="30"/>
        </w:rPr>
      </w:pPr>
    </w:p>
    <w:p w:rsidR="00724DA0" w:rsidRPr="00724DA0" w:rsidRDefault="00724DA0">
      <w:pPr>
        <w:rPr>
          <w:rFonts w:ascii="仿宋" w:eastAsia="仿宋" w:hAnsi="仿宋"/>
          <w:sz w:val="30"/>
          <w:szCs w:val="30"/>
        </w:rPr>
      </w:pPr>
    </w:p>
    <w:p w:rsidR="00724DA0" w:rsidRPr="00724DA0" w:rsidRDefault="00724DA0">
      <w:pPr>
        <w:rPr>
          <w:rFonts w:ascii="仿宋" w:eastAsia="仿宋" w:hAnsi="仿宋"/>
          <w:sz w:val="30"/>
          <w:szCs w:val="30"/>
        </w:rPr>
      </w:pPr>
      <w:r w:rsidRPr="00724DA0">
        <w:rPr>
          <w:rFonts w:ascii="仿宋" w:eastAsia="仿宋" w:hAnsi="仿宋" w:hint="eastAsia"/>
          <w:sz w:val="30"/>
          <w:szCs w:val="30"/>
        </w:rPr>
        <w:t xml:space="preserve">           </w:t>
      </w:r>
    </w:p>
    <w:p w:rsidR="00724DA0" w:rsidRPr="00724DA0" w:rsidRDefault="00724DA0">
      <w:pPr>
        <w:rPr>
          <w:rFonts w:ascii="仿宋" w:eastAsia="仿宋" w:hAnsi="仿宋"/>
          <w:sz w:val="30"/>
          <w:szCs w:val="30"/>
        </w:rPr>
      </w:pPr>
      <w:r w:rsidRPr="00724DA0"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DE4285">
        <w:rPr>
          <w:rFonts w:ascii="仿宋" w:eastAsia="仿宋" w:hAnsi="仿宋" w:hint="eastAsia"/>
          <w:sz w:val="30"/>
          <w:szCs w:val="30"/>
        </w:rPr>
        <w:t xml:space="preserve">  </w:t>
      </w:r>
      <w:r w:rsidRPr="00724DA0">
        <w:rPr>
          <w:rFonts w:ascii="仿宋" w:eastAsia="仿宋" w:hAnsi="仿宋" w:hint="eastAsia"/>
          <w:sz w:val="30"/>
          <w:szCs w:val="30"/>
        </w:rPr>
        <w:t xml:space="preserve">  合计</w:t>
      </w:r>
      <w:r w:rsidR="00241EE7">
        <w:rPr>
          <w:rFonts w:ascii="仿宋" w:eastAsia="仿宋" w:hAnsi="仿宋" w:hint="eastAsia"/>
          <w:sz w:val="30"/>
          <w:szCs w:val="30"/>
        </w:rPr>
        <w:t>：</w:t>
      </w:r>
      <w:r w:rsidR="00CE78FB">
        <w:rPr>
          <w:rFonts w:ascii="仿宋" w:eastAsia="仿宋" w:hAnsi="仿宋" w:hint="eastAsia"/>
          <w:sz w:val="30"/>
          <w:szCs w:val="30"/>
        </w:rPr>
        <w:t>331.96</w:t>
      </w:r>
      <w:r w:rsidR="00241EE7">
        <w:rPr>
          <w:rFonts w:ascii="仿宋" w:eastAsia="仿宋" w:hAnsi="仿宋" w:hint="eastAsia"/>
          <w:sz w:val="30"/>
          <w:szCs w:val="30"/>
        </w:rPr>
        <w:t>万元</w:t>
      </w:r>
    </w:p>
    <w:p w:rsidR="00724DA0" w:rsidRPr="00724DA0" w:rsidRDefault="00724DA0">
      <w:pPr>
        <w:rPr>
          <w:sz w:val="30"/>
          <w:szCs w:val="30"/>
        </w:rPr>
      </w:pPr>
    </w:p>
    <w:sectPr w:rsidR="00724DA0" w:rsidRPr="00724DA0" w:rsidSect="0071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56" w:rsidRDefault="00D76056" w:rsidP="00B00660">
      <w:r>
        <w:separator/>
      </w:r>
    </w:p>
  </w:endnote>
  <w:endnote w:type="continuationSeparator" w:id="0">
    <w:p w:rsidR="00D76056" w:rsidRDefault="00D76056" w:rsidP="00B0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56" w:rsidRDefault="00D76056" w:rsidP="00B00660">
      <w:r>
        <w:separator/>
      </w:r>
    </w:p>
  </w:footnote>
  <w:footnote w:type="continuationSeparator" w:id="0">
    <w:p w:rsidR="00D76056" w:rsidRDefault="00D76056" w:rsidP="00B00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DA0"/>
    <w:rsid w:val="00241EE7"/>
    <w:rsid w:val="002C7774"/>
    <w:rsid w:val="004C1114"/>
    <w:rsid w:val="00712B22"/>
    <w:rsid w:val="00724DA0"/>
    <w:rsid w:val="00AB02FC"/>
    <w:rsid w:val="00AB36B6"/>
    <w:rsid w:val="00B00660"/>
    <w:rsid w:val="00BD53B6"/>
    <w:rsid w:val="00CE78FB"/>
    <w:rsid w:val="00D76056"/>
    <w:rsid w:val="00DE4285"/>
    <w:rsid w:val="00F06916"/>
    <w:rsid w:val="00F83687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6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6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thimk</dc:creator>
  <cp:lastModifiedBy>thimk</cp:lastModifiedBy>
  <cp:revision>7</cp:revision>
  <dcterms:created xsi:type="dcterms:W3CDTF">2021-03-05T02:11:00Z</dcterms:created>
  <dcterms:modified xsi:type="dcterms:W3CDTF">2021-03-05T02:21:00Z</dcterms:modified>
</cp:coreProperties>
</file>