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contextualSpacing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kern w:val="0"/>
          <w:sz w:val="44"/>
          <w:szCs w:val="44"/>
          <w:lang w:eastAsia="zh-CN"/>
        </w:rPr>
        <w:t>自然资源确权登记单元涉及区域名单</w:t>
      </w:r>
    </w:p>
    <w:p>
      <w:pPr>
        <w:pStyle w:val="2"/>
        <w:rPr>
          <w:rFonts w:hint="eastAsia"/>
          <w:lang w:eastAsia="zh-CN"/>
        </w:rPr>
      </w:pPr>
    </w:p>
    <w:tbl>
      <w:tblPr>
        <w:tblStyle w:val="4"/>
        <w:tblW w:w="9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624"/>
        <w:gridCol w:w="5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序号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名称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区域范围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后官湖国家湿地自然公园（含湖泊和自然保护地）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蔡甸区、</w:t>
            </w:r>
            <w:r>
              <w:rPr>
                <w:rFonts w:hint="eastAsia" w:cs="Times New Roman"/>
                <w:sz w:val="30"/>
                <w:szCs w:val="30"/>
                <w:lang w:eastAsia="zh-CN"/>
              </w:rPr>
              <w:t>武汉经济技术开发区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、汉阳区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cs="Times New Roman"/>
                <w:sz w:val="30"/>
                <w:szCs w:val="30"/>
                <w:lang w:eastAsia="zh-CN"/>
              </w:rPr>
              <w:t>府河湿地自然公园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cs="Times New Roman"/>
                <w:sz w:val="30"/>
                <w:szCs w:val="30"/>
                <w:lang w:eastAsia="zh-CN"/>
              </w:rPr>
            </w:pPr>
            <w:r>
              <w:rPr>
                <w:rFonts w:hint="eastAsia" w:cs="Times New Roman"/>
                <w:sz w:val="30"/>
                <w:szCs w:val="30"/>
                <w:lang w:eastAsia="zh-CN"/>
              </w:rPr>
              <w:t>东西湖区、黄陂区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严西湖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cs="Times New Roman"/>
                <w:sz w:val="30"/>
                <w:szCs w:val="30"/>
                <w:lang w:eastAsia="zh-CN"/>
              </w:rPr>
              <w:t>武汉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东湖</w:t>
            </w:r>
            <w:r>
              <w:rPr>
                <w:rFonts w:hint="eastAsia" w:cs="Times New Roman"/>
                <w:sz w:val="30"/>
                <w:szCs w:val="30"/>
                <w:lang w:eastAsia="zh-CN"/>
              </w:rPr>
              <w:t>新技术开发区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、青山区、东湖</w:t>
            </w:r>
            <w:r>
              <w:rPr>
                <w:rFonts w:hint="eastAsia" w:cs="Times New Roman"/>
                <w:sz w:val="30"/>
                <w:szCs w:val="30"/>
                <w:lang w:eastAsia="zh-CN"/>
              </w:rPr>
              <w:t>生态旅游风景区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汤逊湖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江夏区、洪山区、</w:t>
            </w:r>
            <w:r>
              <w:rPr>
                <w:rFonts w:hint="eastAsia" w:cs="Times New Roman"/>
                <w:sz w:val="30"/>
                <w:szCs w:val="30"/>
                <w:lang w:eastAsia="zh-CN"/>
              </w:rPr>
              <w:t>武汉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东湖</w:t>
            </w:r>
            <w:r>
              <w:rPr>
                <w:rFonts w:hint="eastAsia" w:cs="Times New Roman"/>
                <w:sz w:val="30"/>
                <w:szCs w:val="30"/>
                <w:lang w:eastAsia="zh-CN"/>
              </w:rPr>
              <w:t>新技术开发区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官莲湖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蔡甸区、武汉经济技术开发区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武湖（含武湖黄颡鱼国家级水产种质资源保护区）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黄陂区、新洲区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青菱湖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洪山区、江夏区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黄家湖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洪山区、江夏区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南湖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洪山区、</w:t>
            </w:r>
            <w:r>
              <w:rPr>
                <w:rFonts w:hint="eastAsia" w:cs="Times New Roman"/>
                <w:sz w:val="30"/>
                <w:szCs w:val="30"/>
                <w:lang w:eastAsia="zh-CN"/>
              </w:rPr>
              <w:t>武汉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东湖</w:t>
            </w:r>
            <w:r>
              <w:rPr>
                <w:rFonts w:hint="eastAsia" w:cs="Times New Roman"/>
                <w:sz w:val="30"/>
                <w:szCs w:val="30"/>
                <w:lang w:eastAsia="zh-CN"/>
              </w:rPr>
              <w:t>新技术开发区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野湖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洪山区、江夏区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塔子湖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江岸区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鲩子湖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江岸区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机器荡子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江汉区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北湖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江汉区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菱角湖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江汉区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西湖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江汉区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后襄河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江汉区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小南湖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江汉区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张毕湖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硚口区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竹叶海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硚口区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墨水湖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汉阳区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龙阳湖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汉阳区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月湖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汉阳区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莲花湖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汉阳区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沙湖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武昌区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紫阳湖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武昌区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晒湖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武昌区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水果湖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武昌区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四美塘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武昌区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内沙湖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武昌区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北湖（青山）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青山区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竹子湖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青山区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清潭湖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青山区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野芷湖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洪山区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杨春湖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洪山区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汉江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东西湖区、硚口区、蔡甸区、汉阳区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打鼓渡河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汉阳区、</w:t>
            </w:r>
            <w:r>
              <w:rPr>
                <w:rFonts w:hint="eastAsia" w:cs="Times New Roman"/>
                <w:sz w:val="30"/>
                <w:szCs w:val="30"/>
                <w:lang w:eastAsia="zh-CN"/>
              </w:rPr>
              <w:t>武汉经济技术开发区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、蔡甸区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巡司河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武昌区、洪山区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吴家寺河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黄陂区、新洲区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40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琴断小河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汉阳区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4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黄孝河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江岸区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4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青山港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青山区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4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北湖港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青山区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4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青菱河</w:t>
            </w:r>
          </w:p>
        </w:tc>
        <w:tc>
          <w:tcPr>
            <w:tcW w:w="5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洪山区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48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7FF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2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guest</cp:lastModifiedBy>
  <dcterms:modified xsi:type="dcterms:W3CDTF">2022-06-13T08:58:16Z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