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告 知 函</w:t>
      </w:r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法定代表人（主要负责人）</w:t>
      </w:r>
      <w:r>
        <w:rPr>
          <w:rFonts w:hint="eastAsia" w:ascii="仿宋_GB2312" w:hAnsi="仿宋" w:eastAsia="仿宋_GB2312"/>
          <w:sz w:val="32"/>
          <w:szCs w:val="32"/>
        </w:rPr>
        <w:t>ＸＸＸ，</w:t>
      </w:r>
      <w:r>
        <w:rPr>
          <w:rFonts w:hint="eastAsia" w:ascii="仿宋_GB2312" w:eastAsia="仿宋_GB2312"/>
          <w:sz w:val="32"/>
          <w:szCs w:val="32"/>
        </w:rPr>
        <w:t>公民身份号码：</w:t>
      </w:r>
      <w:r>
        <w:rPr>
          <w:rFonts w:hint="eastAsia" w:ascii="仿宋_GB2312" w:hAnsi="仿宋" w:eastAsia="仿宋_GB2312"/>
          <w:sz w:val="32"/>
          <w:szCs w:val="32"/>
        </w:rPr>
        <w:t>ＸＸＸＸＸＸＸＸＸＸＸＸＸＸＸＸＸＸ，在ＸＸＸＸ（地址），新建ＸＸＸＸ（养老机构名称），于   年   月   日在ＸＸＸ登记机关已进行登记，</w:t>
      </w:r>
      <w:r>
        <w:rPr>
          <w:rFonts w:hint="eastAsia" w:ascii="仿宋_GB2312" w:eastAsia="仿宋_GB2312"/>
          <w:sz w:val="32"/>
          <w:szCs w:val="32"/>
        </w:rPr>
        <w:t>法人登记号码为：</w:t>
      </w:r>
      <w:r>
        <w:rPr>
          <w:rFonts w:hint="eastAsia" w:ascii="仿宋_GB2312" w:hAnsi="仿宋" w:eastAsia="仿宋_GB2312"/>
          <w:sz w:val="32"/>
          <w:szCs w:val="32"/>
        </w:rPr>
        <w:t>ＸＸＸＸ，其养老机构性质为：ＸＸＸＸ。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根据民政部、省民政厅相关通知要求，现函告贵局，请依据有关法律法规等职责要求，加强对该养老机构的监督管理。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4320" w:firstLineChars="135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320" w:firstLineChars="13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ＸＸＸＸ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民政局（章）</w:t>
      </w:r>
    </w:p>
    <w:p>
      <w:pPr>
        <w:rPr>
          <w:rFonts w:hint="eastAsia" w:ascii="黑体" w:hAnsi="黑体" w:eastAsia="仿宋_GB2312" w:cs="黑体"/>
          <w:sz w:val="32"/>
          <w:szCs w:val="32"/>
          <w:lang w:val="en-US" w:eastAsia="zh-CN"/>
        </w:rPr>
        <w:sectPr>
          <w:pgSz w:w="11906" w:h="16838"/>
          <w:pgMar w:top="1440" w:right="1633" w:bottom="1440" w:left="163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年   月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126A"/>
    <w:rsid w:val="04B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2019-07-15T06:16:00Z</dcterms:created>
  <dc:creator>王钰</dc:creator>
  <cp:lastModifiedBy>王钰</cp:lastModifiedBy>
  <dcterms:modified xsi:type="dcterms:W3CDTF">2019-07-15T06:17:16Z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