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44"/>
          <w:szCs w:val="44"/>
        </w:rPr>
      </w:pPr>
      <w:r>
        <w:rPr>
          <w:rFonts w:hint="eastAsia" w:ascii="黑体" w:hAnsi="黑体" w:eastAsia="黑体" w:cs="黑体"/>
          <w:b/>
          <w:sz w:val="44"/>
          <w:szCs w:val="44"/>
        </w:rPr>
        <w:t>助学扶智</w:t>
      </w:r>
      <w:r>
        <w:rPr>
          <w:rFonts w:hint="eastAsia" w:ascii="黑体" w:hAnsi="黑体" w:eastAsia="黑体" w:cs="黑体"/>
          <w:b/>
          <w:sz w:val="44"/>
          <w:szCs w:val="44"/>
        </w:rPr>
        <w:t>政策</w:t>
      </w:r>
    </w:p>
    <w:p>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4" w:right="0" w:rightChars="0" w:firstLine="640" w:firstLineChars="200"/>
        <w:jc w:val="both"/>
        <w:textAlignment w:val="auto"/>
        <w:outlineLvl w:val="9"/>
        <w:rPr>
          <w:rFonts w:ascii="仿宋" w:hAnsi="仿宋" w:eastAsia="仿宋" w:cs="黑体"/>
          <w:sz w:val="32"/>
          <w:szCs w:val="32"/>
        </w:rPr>
      </w:pPr>
      <w:r>
        <w:rPr>
          <w:rFonts w:hint="eastAsia" w:ascii="仿宋" w:hAnsi="仿宋" w:eastAsia="仿宋" w:cs="黑体"/>
          <w:sz w:val="32"/>
          <w:szCs w:val="32"/>
        </w:rPr>
        <w:t>做好资助工作，是教育公平得到保证的有力基础。我区高度重视学生资助工作，以落实国家资助政策为重点，进一步加大贫困助学工作力度，保障贫困学生平等接受教育的权利。从2012年开始，我区对各学段贫困家庭子女资助实现全覆盖，具体情况如下：</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助学扶智对象：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ascii="楷体" w:hAnsi="楷体" w:eastAsia="楷体" w:cs="楷体"/>
          <w:sz w:val="32"/>
          <w:szCs w:val="32"/>
        </w:rPr>
      </w:pPr>
      <w:r>
        <w:rPr>
          <w:rFonts w:hint="eastAsia" w:ascii="楷体" w:hAnsi="楷体" w:eastAsia="楷体" w:cs="楷体"/>
          <w:sz w:val="32"/>
          <w:szCs w:val="32"/>
        </w:rPr>
        <w:t>（一）学前教育、普通高中教育、中等职业高中教育、高等教育助学扶智对象为：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1.农村、城镇低保户家庭学生；</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2.孤儿、烈士子女、残疾儿童及残疾人家庭儿童；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3.遭受天灾人祸，造成重大经济损失的贫困家庭儿童；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4.家庭直系成员中有重大疾病且无固定经济来源的贫困家庭儿童；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5.无稳定收入的单亲贫困家庭儿童；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6.其他家庭经济特别困难的学生；</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ascii="楷体" w:hAnsi="楷体" w:eastAsia="楷体" w:cs="楷体"/>
          <w:sz w:val="32"/>
          <w:szCs w:val="32"/>
        </w:rPr>
      </w:pPr>
      <w:r>
        <w:rPr>
          <w:rFonts w:hint="eastAsia" w:ascii="楷体" w:hAnsi="楷体" w:eastAsia="楷体" w:cs="楷体"/>
          <w:sz w:val="32"/>
          <w:szCs w:val="32"/>
        </w:rPr>
        <w:t>（二）义务段教育助学扶智对象为：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 xml:space="preserve"> 我市正在享受城市居民最低生活保障标准家庭的子女或区人民政府颁发《援助证》的子女实行免费教育，其中包含孤儿、低保对象祖孙家庭中的未成年子女，即父母因服刑、失踪等多种原因双方均未履行抚养子女义务（又不能认定为孤儿），由享受低保待遇的祖父母或者外祖父母代为承担抚养教育责任的未成年子女；散居社区、非集中供养的孤儿。</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助学项目及标准：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ascii="楷体" w:hAnsi="楷体" w:eastAsia="楷体" w:cs="楷体"/>
          <w:sz w:val="32"/>
          <w:szCs w:val="32"/>
        </w:rPr>
      </w:pPr>
      <w:r>
        <w:rPr>
          <w:rFonts w:hint="eastAsia" w:ascii="楷体" w:hAnsi="楷体" w:eastAsia="楷体" w:cs="楷体"/>
          <w:sz w:val="32"/>
          <w:szCs w:val="32"/>
        </w:rPr>
        <w:t>学前教育：</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政府助学金（包含驻守海岛、艰苦边疆地区的基层官兵，以及长期驻守在高风险、高危害岗位工作和有特殊贡献军人的子女）：是对公办园和普惠性民办园就读的3-6周岁在园家庭经济困难儿童，进行每年1000元的资助。主要用于儿童在园期间的保教费补助。</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保教费补助：对于享受政府助学金的儿童，减免其他部分的保教费，全年按10个月减免。（X-1000=减免数）</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ascii="楷体" w:hAnsi="楷体" w:eastAsia="楷体" w:cs="楷体"/>
          <w:sz w:val="32"/>
          <w:szCs w:val="32"/>
        </w:rPr>
      </w:pPr>
      <w:r>
        <w:rPr>
          <w:rFonts w:hint="eastAsia" w:ascii="楷体" w:hAnsi="楷体" w:eastAsia="楷体" w:cs="楷体"/>
          <w:sz w:val="32"/>
          <w:szCs w:val="32"/>
        </w:rPr>
        <w:t>义务段教育：</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 xml:space="preserve"> 学杂费减免、生活费补助： 对家庭经济困难家庭子女实行全额资助课本费和作业本费,每月补助生活费150元，全年按10个月补助。</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ascii="楷体" w:hAnsi="楷体" w:eastAsia="楷体" w:cs="楷体"/>
          <w:sz w:val="32"/>
          <w:szCs w:val="32"/>
        </w:rPr>
      </w:pPr>
      <w:r>
        <w:rPr>
          <w:rFonts w:hint="eastAsia" w:ascii="楷体" w:hAnsi="楷体" w:eastAsia="楷体" w:cs="楷体"/>
          <w:sz w:val="32"/>
          <w:szCs w:val="32"/>
        </w:rPr>
        <w:t>普通高中教育：</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国家助学金（包含农村计划生育独生子女和双女户家庭学生；老、少、边、穷及偏远农村的家庭经济困难学生）：为具有正式注册学籍的普通高中在校生中家庭经济困难学生资助学习、生活费开支，平均标准为每生每年2000元。</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学费减免：对家庭经济困难子女（低保家庭）免学费、全额资助课本费和作业本费。</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新生路费项目：一次性为家庭经济困难的大学新生提供一定交通费和生活费补助，资助标准为考入省内高校500元，省外高校1000元。</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滋蕙计划：是指使用中央专项彩票公益金奖励品学兼优的普通高中家庭经济困难学生，采取逐年申请方式，奖励标准为每人每学年2000元。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ascii="楷体" w:hAnsi="楷体" w:eastAsia="楷体" w:cs="楷体"/>
          <w:sz w:val="32"/>
          <w:szCs w:val="32"/>
        </w:rPr>
      </w:pPr>
      <w:r>
        <w:rPr>
          <w:rFonts w:hint="eastAsia" w:ascii="楷体" w:hAnsi="楷体" w:eastAsia="楷体" w:cs="楷体"/>
          <w:sz w:val="32"/>
          <w:szCs w:val="32"/>
        </w:rPr>
        <w:t>中等职业教育：</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免学费（包含所有农村(含县镇)学生，地级以上城市新远城区的学生直接认定为免学费对象）：对我区中职学校中农村（含县镇）、城市涉农专业学生和家庭经济困难学生免除学费(艺术类相关表演专业学生除外)。其中公办校学费全免，民办校按2000元/年标准减免。</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国家助学金（享受中职国家助学金家庭经济困难学生比例按对应年级在校学生数的15%确定）：对具有中等职业学校全日制学历教育正式学籍的一、二年级在校家庭经济困难学生。主要资助受助学生的生活费开支，资助标准每生每年2000元。</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励志奖学金：中职学校市政府励志奖学金由市政府设立，用于奖励资助中职学校品学兼优的家庭经济困难的学生，标准为每人每年1000元。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ascii="楷体" w:hAnsi="楷体" w:eastAsia="楷体" w:cs="楷体"/>
          <w:sz w:val="32"/>
          <w:szCs w:val="32"/>
        </w:rPr>
      </w:pPr>
      <w:r>
        <w:rPr>
          <w:rFonts w:hint="eastAsia" w:ascii="楷体" w:hAnsi="楷体" w:eastAsia="楷体" w:cs="楷体"/>
          <w:sz w:val="32"/>
          <w:szCs w:val="32"/>
        </w:rPr>
        <w:t>高等教育</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 xml:space="preserve"> 生源地信用助学贷款（包含家庭主要收入创造者因故丧失劳动能力；老、少、边、穷及偏远农村的贫困家庭；父母双方或一方失业的家庭；.家庭年现金总收入低于8000元人民币）： 向家庭经济困难的普通高校新生和在校生发放的、在学生入学前户籍所在地办理的国家助学贷款。生源地贷款为信用贷款，学生和家长（或其他法定监护人）为共同借款人，共同承担还款责任。借款人每学年申请的贷款金额原则上不超过8000元。</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助学项目办理流程：</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420" w:firstLineChars="200"/>
        <w:jc w:val="both"/>
        <w:textAlignment w:val="auto"/>
        <w:outlineLvl w:val="9"/>
      </w:pPr>
      <w:r>
        <w:rPr>
          <w:sz w:val="21"/>
        </w:rPr>
        <mc:AlternateContent>
          <mc:Choice Requires="wpg">
            <w:drawing>
              <wp:anchor distT="0" distB="0" distL="114300" distR="114300" simplePos="0" relativeHeight="251669504" behindDoc="0" locked="0" layoutInCell="1" allowOverlap="1">
                <wp:simplePos x="0" y="0"/>
                <wp:positionH relativeFrom="column">
                  <wp:posOffset>-34290</wp:posOffset>
                </wp:positionH>
                <wp:positionV relativeFrom="paragraph">
                  <wp:posOffset>163830</wp:posOffset>
                </wp:positionV>
                <wp:extent cx="5396865" cy="5377180"/>
                <wp:effectExtent l="0" t="5080" r="13335" b="8890"/>
                <wp:wrapNone/>
                <wp:docPr id="32" name="组合 32"/>
                <wp:cNvGraphicFramePr/>
                <a:graphic xmlns:a="http://schemas.openxmlformats.org/drawingml/2006/main">
                  <a:graphicData uri="http://schemas.microsoft.com/office/word/2010/wordprocessingGroup">
                    <wpg:wgp>
                      <wpg:cNvGrpSpPr/>
                      <wpg:grpSpPr>
                        <a:xfrm>
                          <a:off x="0" y="0"/>
                          <a:ext cx="5396865" cy="5377180"/>
                          <a:chOff x="6398" y="56944"/>
                          <a:chExt cx="8499" cy="8468"/>
                        </a:xfrm>
                      </wpg:grpSpPr>
                      <wps:wsp>
                        <wps:cNvPr id="15" name="文本框 15"/>
                        <wps:cNvSpPr txBox="1">
                          <a:spLocks noChangeArrowheads="1"/>
                        </wps:cNvSpPr>
                        <wps:spPr bwMode="auto">
                          <a:xfrm>
                            <a:off x="6398" y="63450"/>
                            <a:ext cx="8424" cy="1963"/>
                          </a:xfrm>
                          <a:prstGeom prst="rect">
                            <a:avLst/>
                          </a:prstGeom>
                          <a:solidFill>
                            <a:srgbClr val="FFFFFF"/>
                          </a:solidFill>
                          <a:ln>
                            <a:noFill/>
                          </a:ln>
                        </wps:spPr>
                        <wps:txbx>
                          <w:txbxContent>
                            <w:p>
                              <w:pPr>
                                <w:rPr>
                                  <w:rFonts w:ascii="仿宋" w:hAnsi="仿宋" w:eastAsia="仿宋" w:cs="黑体"/>
                                  <w:sz w:val="32"/>
                                  <w:szCs w:val="32"/>
                                </w:rPr>
                              </w:pPr>
                              <w:r>
                                <w:rPr>
                                  <w:rFonts w:hint="eastAsia" w:ascii="仿宋" w:hAnsi="仿宋" w:eastAsia="仿宋" w:cs="黑体"/>
                                  <w:sz w:val="32"/>
                                  <w:szCs w:val="32"/>
                                </w:rPr>
                                <w:t xml:space="preserve">    所有助学金项目都由区资助中心直接打卡到受助学生银行卡；学费、学杂费入学直接减免；生源地信用助学贷款由学生和家长直接到区资助中心申请。</w:t>
                              </w:r>
                            </w:p>
                            <w:p/>
                            <w:p>
                              <w:pPr>
                                <w:rPr>
                                  <w:sz w:val="24"/>
                                </w:rPr>
                              </w:pPr>
                            </w:p>
                          </w:txbxContent>
                        </wps:txbx>
                        <wps:bodyPr rot="0" vert="horz" wrap="square" lIns="91440" tIns="45720" rIns="91440" bIns="45720" anchor="t" anchorCtr="0" upright="1">
                          <a:noAutofit/>
                        </wps:bodyPr>
                      </wps:wsp>
                      <wpg:grpSp>
                        <wpg:cNvPr id="31" name="组合 31"/>
                        <wpg:cNvGrpSpPr/>
                        <wpg:grpSpPr>
                          <a:xfrm>
                            <a:off x="6437" y="56944"/>
                            <a:ext cx="8461" cy="6013"/>
                            <a:chOff x="6272" y="57154"/>
                            <a:chExt cx="8460" cy="6777"/>
                          </a:xfrm>
                        </wpg:grpSpPr>
                        <wps:wsp>
                          <wps:cNvPr id="7" name="文本框 7"/>
                          <wps:cNvSpPr txBox="1">
                            <a:spLocks noChangeArrowheads="1"/>
                          </wps:cNvSpPr>
                          <wps:spPr bwMode="auto">
                            <a:xfrm>
                              <a:off x="9202" y="62548"/>
                              <a:ext cx="2695" cy="1092"/>
                            </a:xfrm>
                            <a:prstGeom prst="rect">
                              <a:avLst/>
                            </a:prstGeom>
                            <a:solidFill>
                              <a:srgbClr val="FFFFFF"/>
                            </a:solidFill>
                            <a:ln>
                              <a:noFill/>
                            </a:ln>
                          </wps:spPr>
                          <wps:txbx>
                            <w:txbxContent>
                              <w:p>
                                <w:pPr>
                                  <w:rPr>
                                    <w:sz w:val="24"/>
                                  </w:rPr>
                                </w:pPr>
                                <w:r>
                                  <w:rPr>
                                    <w:rFonts w:hint="eastAsia"/>
                                    <w:sz w:val="24"/>
                                  </w:rPr>
                                  <w:t>向上级提交审核通过</w:t>
                                </w:r>
                              </w:p>
                            </w:txbxContent>
                          </wps:txbx>
                          <wps:bodyPr rot="0" vert="horz" wrap="square" lIns="91440" tIns="45720" rIns="91440" bIns="45720" anchor="t" anchorCtr="0" upright="1">
                            <a:noAutofit/>
                          </wps:bodyPr>
                        </wps:wsp>
                        <wps:wsp>
                          <wps:cNvPr id="5" name="文本框 5"/>
                          <wps:cNvSpPr txBox="1">
                            <a:spLocks noChangeArrowheads="1"/>
                          </wps:cNvSpPr>
                          <wps:spPr bwMode="auto">
                            <a:xfrm>
                              <a:off x="6332" y="62215"/>
                              <a:ext cx="2160" cy="1716"/>
                            </a:xfrm>
                            <a:prstGeom prst="rect">
                              <a:avLst/>
                            </a:prstGeom>
                            <a:solidFill>
                              <a:srgbClr val="FFFFFF"/>
                            </a:solidFill>
                            <a:ln w="9525">
                              <a:solidFill>
                                <a:srgbClr val="000000"/>
                              </a:solidFill>
                              <a:miter lim="800000"/>
                            </a:ln>
                          </wps:spPr>
                          <wps:txbx>
                            <w:txbxContent>
                              <w:p>
                                <w:pPr>
                                  <w:rPr>
                                    <w:sz w:val="24"/>
                                  </w:rPr>
                                </w:pPr>
                              </w:p>
                              <w:p>
                                <w:pPr>
                                  <w:ind w:firstLine="360" w:firstLineChars="150"/>
                                  <w:rPr>
                                    <w:sz w:val="24"/>
                                  </w:rPr>
                                </w:pPr>
                                <w:r>
                                  <w:rPr>
                                    <w:rFonts w:hint="eastAsia"/>
                                    <w:sz w:val="24"/>
                                  </w:rPr>
                                  <w:t>区资助中心下拨资助资金。</w:t>
                                </w:r>
                              </w:p>
                            </w:txbxContent>
                          </wps:txbx>
                          <wps:bodyPr rot="0" vert="horz" wrap="square" lIns="91440" tIns="45720" rIns="91440" bIns="45720" anchor="t" anchorCtr="0" upright="1">
                            <a:noAutofit/>
                          </wps:bodyPr>
                        </wps:wsp>
                        <wps:wsp>
                          <wps:cNvPr id="10" name="文本框 10"/>
                          <wps:cNvSpPr txBox="1">
                            <a:spLocks noChangeArrowheads="1"/>
                          </wps:cNvSpPr>
                          <wps:spPr bwMode="auto">
                            <a:xfrm>
                              <a:off x="8552" y="57484"/>
                              <a:ext cx="3480" cy="468"/>
                            </a:xfrm>
                            <a:prstGeom prst="rect">
                              <a:avLst/>
                            </a:prstGeom>
                            <a:solidFill>
                              <a:srgbClr val="FFFFFF"/>
                            </a:solidFill>
                            <a:ln>
                              <a:noFill/>
                            </a:ln>
                          </wps:spPr>
                          <wps:txbx>
                            <w:txbxContent>
                              <w:p>
                                <w:pPr>
                                  <w:jc w:val="center"/>
                                  <w:rPr>
                                    <w:rFonts w:ascii="宋体" w:hAnsi="宋体"/>
                                    <w:kern w:val="0"/>
                                    <w:sz w:val="24"/>
                                  </w:rPr>
                                </w:pPr>
                                <w:r>
                                  <w:rPr>
                                    <w:rFonts w:hint="eastAsia" w:ascii="宋体" w:hAnsi="宋体"/>
                                    <w:sz w:val="24"/>
                                  </w:rPr>
                                  <w:t>班主任审核申请表及相关材料</w:t>
                                </w:r>
                              </w:p>
                              <w:p>
                                <w:pPr>
                                  <w:jc w:val="center"/>
                                  <w:rPr>
                                    <w:rFonts w:ascii="宋体" w:hAnsi="宋体"/>
                                    <w:kern w:val="0"/>
                                    <w:sz w:val="24"/>
                                  </w:rPr>
                                </w:pPr>
                              </w:p>
                              <w:p>
                                <w:pPr>
                                  <w:rPr>
                                    <w:rFonts w:ascii="宋体" w:hAnsi="宋体"/>
                                    <w:szCs w:val="21"/>
                                  </w:rPr>
                                </w:pPr>
                              </w:p>
                            </w:txbxContent>
                          </wps:txbx>
                          <wps:bodyPr rot="0" vert="horz" wrap="square" lIns="91440" tIns="45720" rIns="91440" bIns="45720" anchor="t" anchorCtr="0" upright="1">
                            <a:noAutofit/>
                          </wps:bodyPr>
                        </wps:wsp>
                        <wps:wsp>
                          <wps:cNvPr id="16" name="文本框 16"/>
                          <wps:cNvSpPr txBox="1">
                            <a:spLocks noChangeArrowheads="1"/>
                          </wps:cNvSpPr>
                          <wps:spPr bwMode="auto">
                            <a:xfrm>
                              <a:off x="12212" y="62020"/>
                              <a:ext cx="2340" cy="1872"/>
                            </a:xfrm>
                            <a:prstGeom prst="rect">
                              <a:avLst/>
                            </a:prstGeom>
                            <a:solidFill>
                              <a:srgbClr val="FFFFFF"/>
                            </a:solidFill>
                            <a:ln w="9525">
                              <a:solidFill>
                                <a:srgbClr val="000000"/>
                              </a:solidFill>
                              <a:miter lim="800000"/>
                            </a:ln>
                          </wps:spPr>
                          <wps:txbx>
                            <w:txbxContent>
                              <w:p>
                                <w:pPr>
                                  <w:ind w:firstLine="361" w:firstLineChars="150"/>
                                  <w:rPr>
                                    <w:rFonts w:ascii="黑体" w:hAnsi="黑体" w:eastAsia="黑体" w:cs="黑体"/>
                                    <w:b/>
                                    <w:bCs/>
                                    <w:sz w:val="24"/>
                                  </w:rPr>
                                </w:pPr>
                                <w:r>
                                  <w:rPr>
                                    <w:rFonts w:hint="eastAsia" w:ascii="黑体" w:hAnsi="黑体" w:eastAsia="黑体" w:cs="黑体"/>
                                    <w:b/>
                                    <w:bCs/>
                                    <w:sz w:val="24"/>
                                  </w:rPr>
                                  <w:t xml:space="preserve">   区中心</w:t>
                                </w:r>
                              </w:p>
                              <w:p>
                                <w:pPr>
                                  <w:ind w:firstLine="360" w:firstLineChars="150"/>
                                  <w:rPr>
                                    <w:sz w:val="24"/>
                                  </w:rPr>
                                </w:pPr>
                                <w:r>
                                  <w:rPr>
                                    <w:rFonts w:hint="eastAsia"/>
                                    <w:sz w:val="24"/>
                                  </w:rPr>
                                  <w:t>区资助中心审核并</w:t>
                                </w:r>
                                <w:r>
                                  <w:rPr>
                                    <w:sz w:val="24"/>
                                  </w:rPr>
                                  <w:t>公示</w:t>
                                </w:r>
                                <w:r>
                                  <w:rPr>
                                    <w:rFonts w:hint="eastAsia"/>
                                    <w:sz w:val="24"/>
                                  </w:rPr>
                                  <w:t>受助</w:t>
                                </w:r>
                                <w:r>
                                  <w:rPr>
                                    <w:sz w:val="24"/>
                                  </w:rPr>
                                  <w:t>名单</w:t>
                                </w:r>
                                <w:r>
                                  <w:rPr>
                                    <w:rFonts w:hint="eastAsia"/>
                                    <w:sz w:val="24"/>
                                  </w:rPr>
                                  <w:t>。</w:t>
                                </w:r>
                              </w:p>
                            </w:txbxContent>
                          </wps:txbx>
                          <wps:bodyPr rot="0" vert="horz" wrap="square" lIns="91440" tIns="45720" rIns="91440" bIns="45720" anchor="t" anchorCtr="0" upright="1">
                            <a:noAutofit/>
                          </wps:bodyPr>
                        </wps:wsp>
                        <wps:wsp>
                          <wps:cNvPr id="2" name="文本框 2"/>
                          <wps:cNvSpPr txBox="1">
                            <a:spLocks noChangeArrowheads="1"/>
                          </wps:cNvSpPr>
                          <wps:spPr bwMode="auto">
                            <a:xfrm>
                              <a:off x="12212" y="57154"/>
                              <a:ext cx="2520" cy="1872"/>
                            </a:xfrm>
                            <a:prstGeom prst="rect">
                              <a:avLst/>
                            </a:prstGeom>
                            <a:solidFill>
                              <a:srgbClr val="FFFFFF"/>
                            </a:solidFill>
                            <a:ln w="9525">
                              <a:solidFill>
                                <a:srgbClr val="000000"/>
                              </a:solidFill>
                              <a:miter lim="800000"/>
                            </a:ln>
                          </wps:spPr>
                          <wps:txbx>
                            <w:txbxContent>
                              <w:p>
                                <w:pPr>
                                  <w:rPr>
                                    <w:rFonts w:ascii="黑体" w:hAnsi="黑体" w:eastAsia="黑体" w:cs="黑体"/>
                                    <w:b/>
                                    <w:bCs/>
                                    <w:sz w:val="24"/>
                                  </w:rPr>
                                </w:pPr>
                                <w:r>
                                  <w:rPr>
                                    <w:rFonts w:hint="eastAsia"/>
                                    <w:sz w:val="24"/>
                                  </w:rPr>
                                  <w:t xml:space="preserve">        </w:t>
                                </w:r>
                                <w:r>
                                  <w:rPr>
                                    <w:rFonts w:hint="eastAsia" w:ascii="黑体" w:hAnsi="黑体" w:eastAsia="黑体" w:cs="黑体"/>
                                    <w:b/>
                                    <w:bCs/>
                                    <w:sz w:val="24"/>
                                  </w:rPr>
                                  <w:t>学校</w:t>
                                </w:r>
                              </w:p>
                              <w:p>
                                <w:pPr>
                                  <w:ind w:firstLine="360" w:firstLineChars="150"/>
                                  <w:rPr>
                                    <w:sz w:val="24"/>
                                  </w:rPr>
                                </w:pPr>
                                <w:r>
                                  <w:rPr>
                                    <w:rFonts w:hint="eastAsia"/>
                                    <w:sz w:val="24"/>
                                  </w:rPr>
                                  <w:t>学校受理、汇总并</w:t>
                                </w:r>
                                <w:r>
                                  <w:rPr>
                                    <w:sz w:val="24"/>
                                  </w:rPr>
                                  <w:t>审核，提交到区</w:t>
                                </w:r>
                                <w:r>
                                  <w:rPr>
                                    <w:rFonts w:hint="eastAsia"/>
                                    <w:sz w:val="24"/>
                                  </w:rPr>
                                  <w:t>教育局资助</w:t>
                                </w:r>
                                <w:r>
                                  <w:rPr>
                                    <w:sz w:val="24"/>
                                  </w:rPr>
                                  <w:t>中心</w:t>
                                </w:r>
                              </w:p>
                            </w:txbxContent>
                          </wps:txbx>
                          <wps:bodyPr rot="0" vert="horz" wrap="square" lIns="91440" tIns="45720" rIns="91440" bIns="45720" anchor="t" anchorCtr="0" upright="1">
                            <a:noAutofit/>
                          </wps:bodyPr>
                        </wps:wsp>
                        <wps:wsp>
                          <wps:cNvPr id="1" name="文本框 1"/>
                          <wps:cNvSpPr txBox="1">
                            <a:spLocks noChangeArrowheads="1"/>
                          </wps:cNvSpPr>
                          <wps:spPr bwMode="auto">
                            <a:xfrm>
                              <a:off x="6272" y="57154"/>
                              <a:ext cx="2160" cy="2028"/>
                            </a:xfrm>
                            <a:prstGeom prst="rect">
                              <a:avLst/>
                            </a:prstGeom>
                            <a:solidFill>
                              <a:srgbClr val="FFFFFF"/>
                            </a:solidFill>
                            <a:ln w="9525">
                              <a:solidFill>
                                <a:srgbClr val="000000"/>
                              </a:solidFill>
                              <a:miter lim="800000"/>
                            </a:ln>
                          </wps:spPr>
                          <wps:txbx>
                            <w:txbxContent>
                              <w:p>
                                <w:pPr>
                                  <w:jc w:val="center"/>
                                  <w:rPr>
                                    <w:rFonts w:ascii="黑体" w:hAnsi="黑体" w:eastAsia="黑体" w:cs="黑体"/>
                                    <w:b/>
                                    <w:bCs/>
                                    <w:sz w:val="24"/>
                                  </w:rPr>
                                </w:pPr>
                                <w:r>
                                  <w:rPr>
                                    <w:rFonts w:hint="eastAsia" w:ascii="黑体" w:hAnsi="黑体" w:eastAsia="黑体" w:cs="黑体"/>
                                    <w:b/>
                                    <w:bCs/>
                                    <w:sz w:val="24"/>
                                  </w:rPr>
                                  <w:t>学生</w:t>
                                </w:r>
                              </w:p>
                              <w:p>
                                <w:pPr>
                                  <w:jc w:val="left"/>
                                  <w:rPr>
                                    <w:sz w:val="24"/>
                                  </w:rPr>
                                </w:pPr>
                                <w:r>
                                  <w:rPr>
                                    <w:rFonts w:hint="eastAsia"/>
                                    <w:sz w:val="24"/>
                                  </w:rPr>
                                  <w:t xml:space="preserve">    申请学生填写</w:t>
                                </w:r>
                                <w:r>
                                  <w:rPr>
                                    <w:rFonts w:hint="eastAsia" w:ascii="宋体" w:hAnsi="宋体"/>
                                    <w:sz w:val="24"/>
                                  </w:rPr>
                                  <w:t>《</w:t>
                                </w:r>
                                <w:r>
                                  <w:rPr>
                                    <w:rFonts w:hint="eastAsia" w:ascii="宋体" w:hAnsi="宋体"/>
                                    <w:kern w:val="0"/>
                                    <w:sz w:val="24"/>
                                  </w:rPr>
                                  <w:t>申请表》</w:t>
                                </w:r>
                                <w:r>
                                  <w:rPr>
                                    <w:rFonts w:hint="eastAsia"/>
                                    <w:sz w:val="24"/>
                                  </w:rPr>
                                  <w:t>并提交相关证明</w:t>
                                </w:r>
                                <w:r>
                                  <w:rPr>
                                    <w:sz w:val="24"/>
                                  </w:rPr>
                                  <w:t>材料</w:t>
                                </w:r>
                                <w:r>
                                  <w:rPr>
                                    <w:rFonts w:hint="eastAsia"/>
                                    <w:sz w:val="24"/>
                                  </w:rPr>
                                  <w:t>给</w:t>
                                </w:r>
                                <w:r>
                                  <w:rPr>
                                    <w:sz w:val="24"/>
                                  </w:rPr>
                                  <w:t>学校</w:t>
                                </w:r>
                              </w:p>
                            </w:txbxContent>
                          </wps:txbx>
                          <wps:bodyPr rot="0" vert="horz" wrap="square" lIns="91440" tIns="45720" rIns="91440" bIns="45720" anchor="t" anchorCtr="0" upright="1">
                            <a:noAutofit/>
                          </wps:bodyPr>
                        </wps:wsp>
                        <wps:wsp>
                          <wps:cNvPr id="3" name="直接连接符 3"/>
                          <wps:cNvCnPr>
                            <a:cxnSpLocks noChangeShapeType="1"/>
                          </wps:cNvCnPr>
                          <wps:spPr bwMode="auto">
                            <a:xfrm>
                              <a:off x="13292" y="59332"/>
                              <a:ext cx="6" cy="2380"/>
                            </a:xfrm>
                            <a:prstGeom prst="line">
                              <a:avLst/>
                            </a:prstGeom>
                            <a:noFill/>
                            <a:ln w="9525">
                              <a:solidFill>
                                <a:srgbClr val="000000"/>
                              </a:solidFill>
                              <a:round/>
                              <a:tailEnd type="triangle" w="med" len="med"/>
                            </a:ln>
                          </wps:spPr>
                          <wps:bodyPr/>
                        </wps:wsp>
                        <wps:wsp>
                          <wps:cNvPr id="4" name="直接连接符 4"/>
                          <wps:cNvCnPr>
                            <a:cxnSpLocks noChangeShapeType="1"/>
                          </wps:cNvCnPr>
                          <wps:spPr bwMode="auto">
                            <a:xfrm>
                              <a:off x="8612" y="57934"/>
                              <a:ext cx="3420" cy="0"/>
                            </a:xfrm>
                            <a:prstGeom prst="line">
                              <a:avLst/>
                            </a:prstGeom>
                            <a:noFill/>
                            <a:ln w="9525">
                              <a:solidFill>
                                <a:srgbClr val="000000"/>
                              </a:solidFill>
                              <a:round/>
                              <a:tailEnd type="triangle" w="med" len="med"/>
                            </a:ln>
                          </wps:spPr>
                          <wps:bodyPr/>
                        </wps:wsp>
                        <wps:wsp>
                          <wps:cNvPr id="12" name="文本框 12"/>
                          <wps:cNvSpPr txBox="1">
                            <a:spLocks noChangeArrowheads="1"/>
                          </wps:cNvSpPr>
                          <wps:spPr bwMode="auto">
                            <a:xfrm>
                              <a:off x="9317" y="63181"/>
                              <a:ext cx="2759" cy="468"/>
                            </a:xfrm>
                            <a:prstGeom prst="rect">
                              <a:avLst/>
                            </a:prstGeom>
                            <a:solidFill>
                              <a:srgbClr val="FFFFFF"/>
                            </a:solidFill>
                            <a:ln>
                              <a:noFill/>
                            </a:ln>
                          </wps:spPr>
                          <wps:txbx>
                            <w:txbxContent>
                              <w:p>
                                <w:r>
                                  <w:rPr>
                                    <w:rFonts w:hint="eastAsia"/>
                                    <w:sz w:val="24"/>
                                  </w:rPr>
                                  <w:t>后的受助学生名单</w:t>
                                </w:r>
                              </w:p>
                            </w:txbxContent>
                          </wps:txbx>
                          <wps:bodyPr rot="0" vert="horz" wrap="square" lIns="91440" tIns="45720" rIns="91440" bIns="45720" anchor="t" anchorCtr="0" upright="1">
                            <a:noAutofit/>
                          </wps:bodyPr>
                        </wps:wsp>
                        <wps:wsp>
                          <wps:cNvPr id="6" name="直接连接符 6"/>
                          <wps:cNvCnPr>
                            <a:cxnSpLocks noChangeShapeType="1"/>
                          </wps:cNvCnPr>
                          <wps:spPr bwMode="auto">
                            <a:xfrm flipH="1">
                              <a:off x="8612" y="63076"/>
                              <a:ext cx="3420" cy="0"/>
                            </a:xfrm>
                            <a:prstGeom prst="line">
                              <a:avLst/>
                            </a:prstGeom>
                            <a:noFill/>
                            <a:ln w="9525">
                              <a:solidFill>
                                <a:srgbClr val="000000"/>
                              </a:solidFill>
                              <a:round/>
                              <a:tailEnd type="triangle" w="med" len="med"/>
                            </a:ln>
                          </wps:spPr>
                          <wps:bodyPr/>
                        </wps:wsp>
                        <wps:wsp>
                          <wps:cNvPr id="18" name="直接连接符 18"/>
                          <wps:cNvCnPr>
                            <a:cxnSpLocks noChangeShapeType="1"/>
                          </wps:cNvCnPr>
                          <wps:spPr bwMode="auto">
                            <a:xfrm flipH="1">
                              <a:off x="8567" y="58357"/>
                              <a:ext cx="3420" cy="0"/>
                            </a:xfrm>
                            <a:prstGeom prst="line">
                              <a:avLst/>
                            </a:prstGeom>
                            <a:noFill/>
                            <a:ln w="9525">
                              <a:solidFill>
                                <a:srgbClr val="000000"/>
                              </a:solidFill>
                              <a:round/>
                              <a:tailEnd type="triangle" w="med" len="med"/>
                            </a:ln>
                          </wps:spPr>
                          <wps:bodyPr/>
                        </wps:wsp>
                        <wps:wsp>
                          <wps:cNvPr id="19" name="文本框 19"/>
                          <wps:cNvSpPr txBox="1">
                            <a:spLocks noChangeArrowheads="1"/>
                          </wps:cNvSpPr>
                          <wps:spPr bwMode="auto">
                            <a:xfrm>
                              <a:off x="8658" y="58429"/>
                              <a:ext cx="3345" cy="468"/>
                            </a:xfrm>
                            <a:prstGeom prst="rect">
                              <a:avLst/>
                            </a:prstGeom>
                            <a:solidFill>
                              <a:srgbClr val="FFFFFF"/>
                            </a:solidFill>
                            <a:ln>
                              <a:noFill/>
                            </a:ln>
                          </wps:spPr>
                          <wps:txbx>
                            <w:txbxContent>
                              <w:p>
                                <w:pPr>
                                  <w:jc w:val="center"/>
                                  <w:rPr>
                                    <w:rFonts w:ascii="宋体" w:hAnsi="宋体"/>
                                    <w:kern w:val="0"/>
                                    <w:sz w:val="24"/>
                                  </w:rPr>
                                </w:pPr>
                                <w:r>
                                  <w:rPr>
                                    <w:rFonts w:hint="eastAsia" w:ascii="宋体" w:hAnsi="宋体"/>
                                    <w:sz w:val="24"/>
                                  </w:rPr>
                                  <w:t>退回不符合政策受助资料</w:t>
                                </w:r>
                              </w:p>
                              <w:p>
                                <w:pPr>
                                  <w:rPr>
                                    <w:rFonts w:ascii="宋体" w:hAnsi="宋体"/>
                                    <w:szCs w:val="21"/>
                                  </w:rPr>
                                </w:pPr>
                              </w:p>
                            </w:txbxContent>
                          </wps:txbx>
                          <wps:bodyPr rot="0" vert="horz" wrap="square" lIns="91440" tIns="45720" rIns="91440" bIns="45720" anchor="t" anchorCtr="0" upright="1">
                            <a:noAutofit/>
                          </wps:bodyPr>
                        </wps:wsp>
                        <wps:wsp>
                          <wps:cNvPr id="20" name="直接连接符 20"/>
                          <wps:cNvCnPr>
                            <a:cxnSpLocks noChangeShapeType="1"/>
                          </wps:cNvCnPr>
                          <wps:spPr bwMode="auto">
                            <a:xfrm flipH="1" flipV="1">
                              <a:off x="13412" y="59305"/>
                              <a:ext cx="6" cy="2380"/>
                            </a:xfrm>
                            <a:prstGeom prst="line">
                              <a:avLst/>
                            </a:prstGeom>
                            <a:noFill/>
                            <a:ln w="9525">
                              <a:solidFill>
                                <a:srgbClr val="000000"/>
                              </a:solidFill>
                              <a:round/>
                              <a:tailEnd type="triangle" w="med" len="med"/>
                            </a:ln>
                          </wps:spPr>
                          <wps:bodyPr/>
                        </wps:wsp>
                        <wps:wsp>
                          <wps:cNvPr id="22" name="文本框 22"/>
                          <wps:cNvSpPr txBox="1">
                            <a:spLocks noChangeArrowheads="1"/>
                          </wps:cNvSpPr>
                          <wps:spPr bwMode="auto">
                            <a:xfrm>
                              <a:off x="13509" y="59348"/>
                              <a:ext cx="794" cy="2372"/>
                            </a:xfrm>
                            <a:prstGeom prst="rect">
                              <a:avLst/>
                            </a:prstGeom>
                            <a:solidFill>
                              <a:srgbClr val="FFFFFF"/>
                            </a:solidFill>
                            <a:ln>
                              <a:noFill/>
                            </a:ln>
                          </wps:spPr>
                          <wps:txbx>
                            <w:txbxContent>
                              <w:p>
                                <w:pPr>
                                  <w:jc w:val="center"/>
                                  <w:rPr>
                                    <w:rFonts w:ascii="宋体" w:hAnsi="宋体"/>
                                    <w:kern w:val="0"/>
                                    <w:sz w:val="24"/>
                                  </w:rPr>
                                </w:pPr>
                                <w:r>
                                  <w:rPr>
                                    <w:rFonts w:hint="eastAsia" w:ascii="宋体" w:hAnsi="宋体"/>
                                    <w:sz w:val="24"/>
                                  </w:rPr>
                                  <w:t>退回不合格资料</w:t>
                                </w:r>
                              </w:p>
                              <w:p>
                                <w:pPr>
                                  <w:rPr>
                                    <w:rFonts w:ascii="宋体" w:hAnsi="宋体"/>
                                    <w:szCs w:val="21"/>
                                  </w:rPr>
                                </w:pPr>
                              </w:p>
                            </w:txbxContent>
                          </wps:txbx>
                          <wps:bodyPr rot="0" vert="eaVert" wrap="square" lIns="91440" tIns="45720" rIns="91440" bIns="45720" anchor="t" anchorCtr="0" upright="1">
                            <a:noAutofit/>
                          </wps:bodyPr>
                        </wps:wsp>
                      </wpg:grpSp>
                    </wpg:wgp>
                  </a:graphicData>
                </a:graphic>
              </wp:anchor>
            </w:drawing>
          </mc:Choice>
          <mc:Fallback>
            <w:pict>
              <v:group id="_x0000_s1026" o:spid="_x0000_s1026" o:spt="203" style="position:absolute;left:0pt;margin-left:-2.7pt;margin-top:12.9pt;height:423.4pt;width:424.95pt;z-index:251669504;mso-width-relative:page;mso-height-relative:page;" coordorigin="6398,56944" coordsize="8499,8468" o:gfxdata="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">
                <o:lock v:ext="edit" aspectratio="f"/>
                <v:shape id="_x0000_s1026" o:spid="_x0000_s1026" o:spt="202" type="#_x0000_t202" style="position:absolute;left:6398;top:63450;height:1963;width:8424;" fillcolor="#FFFFFF" filled="t" stroked="f" coordsize="21600,21600" o:gfxdata="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TsuS/XAAAA&#10;CwEAAA8AAAAAAAAAAQAgAAAAIgAAAGRycy9kb3ducmV2LnhtbFBLAQIUABQAAAAIAIdO4kDuFddB&#10;HgIAAP8DAAAOAAAAAAAAAAEAIAAAACYBAABkcnMvZTJvRG9jLnhtbFBLBQYAAAAABgAGAFkBAAC2&#10;BQAAAAA=&#10;">
                  <v:fill on="t" focussize="0,0"/>
                  <v:stroke on="f"/>
                  <v:imagedata o:title=""/>
                  <o:lock v:ext="edit" aspectratio="f"/>
                  <v:textbox>
                    <w:txbxContent>
                      <w:p>
                        <w:pPr>
                          <w:rPr>
                            <w:rFonts w:ascii="仿宋" w:hAnsi="仿宋" w:eastAsia="仿宋" w:cs="黑体"/>
                            <w:sz w:val="32"/>
                            <w:szCs w:val="32"/>
                          </w:rPr>
                        </w:pPr>
                        <w:r>
                          <w:rPr>
                            <w:rFonts w:hint="eastAsia" w:ascii="仿宋" w:hAnsi="仿宋" w:eastAsia="仿宋" w:cs="黑体"/>
                            <w:sz w:val="32"/>
                            <w:szCs w:val="32"/>
                          </w:rPr>
                          <w:t xml:space="preserve">    所有助学金项目都由区资助中心直接打卡到受助学生银行卡；学费、学杂费入学直接减免；生源地信用助学贷款由学生和家长直接到区资助中心申请。</w:t>
                        </w:r>
                      </w:p>
                      <w:p/>
                      <w:p>
                        <w:pPr>
                          <w:rPr>
                            <w:sz w:val="24"/>
                          </w:rPr>
                        </w:pPr>
                      </w:p>
                    </w:txbxContent>
                  </v:textbox>
                </v:shape>
                <v:group id="_x0000_s1026" o:spid="_x0000_s1026" o:spt="203" style="position:absolute;left:6437;top:56944;height:6013;width:8461;" coordorigin="6272,57154" coordsize="8460,6777"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9202;top:62548;height:1092;width:2695;" fillcolor="#FFFFFF" filled="t" stroked="f" coordsize="21600,21600" o:gfxdata="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wgL+t2QAAAAsBAAAPAAAAAAAA&#10;AAEAIAAAACIAAABkcnMvZG93bnJldi54bWxQSwECFAAUAAAACACHTuJAGO1z6RECAADwAwAADgAA&#10;AAAAAAABACAAAAAoAQAAZHJzL2Uyb0RvYy54bWxQSwUGAAAAAAYABgBZAQAAqwUAAAAA&#10;">
                    <v:fill on="t" focussize="0,0"/>
                    <v:stroke on="f"/>
                    <v:imagedata o:title=""/>
                    <o:lock v:ext="edit" aspectratio="f"/>
                    <v:textbox>
                      <w:txbxContent>
                        <w:p>
                          <w:pPr>
                            <w:rPr>
                              <w:sz w:val="24"/>
                            </w:rPr>
                          </w:pPr>
                          <w:r>
                            <w:rPr>
                              <w:rFonts w:hint="eastAsia"/>
                              <w:sz w:val="24"/>
                            </w:rPr>
                            <w:t>向上级提交审核通过</w:t>
                          </w:r>
                        </w:p>
                      </w:txbxContent>
                    </v:textbox>
                  </v:shape>
                  <v:shape id="_x0000_s1026" o:spid="_x0000_s1026" o:spt="202" type="#_x0000_t202" style="position:absolute;left:6332;top:62215;height:1716;width:2160;" fillcolor="#FFFFFF" filled="t" stroked="t" coordsize="21600,21600" o:gfxdata="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Eonqt2gAAAAsBAAAPAAAAAAAAAAEAIAAAACIAAABkcnMvZG93bnJldi54bWxQSwECFAAUAAAA&#10;CACHTuJAxfTYCCUCAAA6BAAADgAAAAAAAAABACAAAAApAQAAZHJzL2Uyb0RvYy54bWxQSwUGAAAA&#10;AAYABgBZAQAAwAUAAAAA&#10;">
                    <v:fill on="t" focussize="0,0"/>
                    <v:stroke color="#000000" miterlimit="8" joinstyle="miter"/>
                    <v:imagedata o:title=""/>
                    <o:lock v:ext="edit" aspectratio="f"/>
                    <v:textbox>
                      <w:txbxContent>
                        <w:p>
                          <w:pPr>
                            <w:rPr>
                              <w:sz w:val="24"/>
                            </w:rPr>
                          </w:pPr>
                        </w:p>
                        <w:p>
                          <w:pPr>
                            <w:ind w:firstLine="360" w:firstLineChars="150"/>
                            <w:rPr>
                              <w:sz w:val="24"/>
                            </w:rPr>
                          </w:pPr>
                          <w:r>
                            <w:rPr>
                              <w:rFonts w:hint="eastAsia"/>
                              <w:sz w:val="24"/>
                            </w:rPr>
                            <w:t>区资助中心下拨资助资金。</w:t>
                          </w:r>
                        </w:p>
                      </w:txbxContent>
                    </v:textbox>
                  </v:shape>
                  <v:shape id="_x0000_s1026" o:spid="_x0000_s1026" o:spt="202" type="#_x0000_t202" style="position:absolute;left:8552;top:57484;height:468;width:3480;" fillcolor="#FFFFFF" filled="t" stroked="f" coordsize="21600,21600" o:gfxdata="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kccptYAAAAJAQAADwAAAAAAAAABACAA&#10;AAAiAAAAZHJzL2Rvd25yZXYueG1sUEsBAhQAFAAAAAgAh07iQGm7SqYPAgAA8gMAAA4AAAAAAAAA&#10;AQAgAAAAJQEAAGRycy9lMm9Eb2MueG1sUEsFBgAAAAAGAAYAWQEAAKYFAAAAAA==&#10;">
                    <v:fill on="t" focussize="0,0"/>
                    <v:stroke on="f"/>
                    <v:imagedata o:title=""/>
                    <o:lock v:ext="edit" aspectratio="f"/>
                    <v:textbox>
                      <w:txbxContent>
                        <w:p>
                          <w:pPr>
                            <w:jc w:val="center"/>
                            <w:rPr>
                              <w:rFonts w:ascii="宋体" w:hAnsi="宋体"/>
                              <w:kern w:val="0"/>
                              <w:sz w:val="24"/>
                            </w:rPr>
                          </w:pPr>
                          <w:r>
                            <w:rPr>
                              <w:rFonts w:hint="eastAsia" w:ascii="宋体" w:hAnsi="宋体"/>
                              <w:sz w:val="24"/>
                            </w:rPr>
                            <w:t>班主任审核申请表及相关材料</w:t>
                          </w:r>
                        </w:p>
                        <w:p>
                          <w:pPr>
                            <w:jc w:val="center"/>
                            <w:rPr>
                              <w:rFonts w:ascii="宋体" w:hAnsi="宋体"/>
                              <w:kern w:val="0"/>
                              <w:sz w:val="24"/>
                            </w:rPr>
                          </w:pPr>
                        </w:p>
                        <w:p>
                          <w:pPr>
                            <w:rPr>
                              <w:rFonts w:ascii="宋体" w:hAnsi="宋体"/>
                              <w:szCs w:val="21"/>
                            </w:rPr>
                          </w:pPr>
                        </w:p>
                      </w:txbxContent>
                    </v:textbox>
                  </v:shape>
                  <v:shape id="_x0000_s1026" o:spid="_x0000_s1026" o:spt="202" type="#_x0000_t202" style="position:absolute;left:12212;top:62020;height:1872;width:2340;" fillcolor="#FFFFFF" filled="t" stroked="t" coordsize="21600,21600" o:gfxdata="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lQR1HaAAAACwEAAA8AAAAAAAAAAQAgAAAAIgAAAGRycy9kb3ducmV2LnhtbFBLAQIUABQAAAAI&#10;AIdO4kDtPtZKJAIAADwEAAAOAAAAAAAAAAEAIAAAACkBAABkcnMvZTJvRG9jLnhtbFBLBQYAAAAA&#10;BgAGAFkBAAC/BQAAAAA=&#10;">
                    <v:fill on="t" focussize="0,0"/>
                    <v:stroke color="#000000" miterlimit="8" joinstyle="miter"/>
                    <v:imagedata o:title=""/>
                    <o:lock v:ext="edit" aspectratio="f"/>
                    <v:textbox>
                      <w:txbxContent>
                        <w:p>
                          <w:pPr>
                            <w:ind w:firstLine="361" w:firstLineChars="150"/>
                            <w:rPr>
                              <w:rFonts w:ascii="黑体" w:hAnsi="黑体" w:eastAsia="黑体" w:cs="黑体"/>
                              <w:b/>
                              <w:bCs/>
                              <w:sz w:val="24"/>
                            </w:rPr>
                          </w:pPr>
                          <w:r>
                            <w:rPr>
                              <w:rFonts w:hint="eastAsia" w:ascii="黑体" w:hAnsi="黑体" w:eastAsia="黑体" w:cs="黑体"/>
                              <w:b/>
                              <w:bCs/>
                              <w:sz w:val="24"/>
                            </w:rPr>
                            <w:t xml:space="preserve">   区中心</w:t>
                          </w:r>
                        </w:p>
                        <w:p>
                          <w:pPr>
                            <w:ind w:firstLine="360" w:firstLineChars="150"/>
                            <w:rPr>
                              <w:sz w:val="24"/>
                            </w:rPr>
                          </w:pPr>
                          <w:r>
                            <w:rPr>
                              <w:rFonts w:hint="eastAsia"/>
                              <w:sz w:val="24"/>
                            </w:rPr>
                            <w:t>区资助中心审核并</w:t>
                          </w:r>
                          <w:r>
                            <w:rPr>
                              <w:sz w:val="24"/>
                            </w:rPr>
                            <w:t>公示</w:t>
                          </w:r>
                          <w:r>
                            <w:rPr>
                              <w:rFonts w:hint="eastAsia"/>
                              <w:sz w:val="24"/>
                            </w:rPr>
                            <w:t>受助</w:t>
                          </w:r>
                          <w:r>
                            <w:rPr>
                              <w:sz w:val="24"/>
                            </w:rPr>
                            <w:t>名单</w:t>
                          </w:r>
                          <w:r>
                            <w:rPr>
                              <w:rFonts w:hint="eastAsia"/>
                              <w:sz w:val="24"/>
                            </w:rPr>
                            <w:t>。</w:t>
                          </w:r>
                        </w:p>
                      </w:txbxContent>
                    </v:textbox>
                  </v:shape>
                  <v:shape id="_x0000_s1026" o:spid="_x0000_s1026" o:spt="202" type="#_x0000_t202" style="position:absolute;left:12212;top:57154;height:1872;width:2520;" fillcolor="#FFFFFF" filled="t" stroked="t" coordsize="21600,21600" o:gfxdata="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E2AbDtoAAAAKAQAADwAAAAAAAAABACAAAAAiAAAAZHJzL2Rvd25yZXYueG1sUEsBAhQAFAAAAAgA&#10;h07iQFsLPe8jAgAAOgQAAA4AAAAAAAAAAQAgAAAAKQEAAGRycy9lMm9Eb2MueG1sUEsFBgAAAAAG&#10;AAYAWQEAAL4FAAAAAA==&#10;">
                    <v:fill on="t" focussize="0,0"/>
                    <v:stroke color="#000000" miterlimit="8" joinstyle="miter"/>
                    <v:imagedata o:title=""/>
                    <o:lock v:ext="edit" aspectratio="f"/>
                    <v:textbox>
                      <w:txbxContent>
                        <w:p>
                          <w:pPr>
                            <w:rPr>
                              <w:rFonts w:ascii="黑体" w:hAnsi="黑体" w:eastAsia="黑体" w:cs="黑体"/>
                              <w:b/>
                              <w:bCs/>
                              <w:sz w:val="24"/>
                            </w:rPr>
                          </w:pPr>
                          <w:r>
                            <w:rPr>
                              <w:rFonts w:hint="eastAsia"/>
                              <w:sz w:val="24"/>
                            </w:rPr>
                            <w:t xml:space="preserve">        </w:t>
                          </w:r>
                          <w:r>
                            <w:rPr>
                              <w:rFonts w:hint="eastAsia" w:ascii="黑体" w:hAnsi="黑体" w:eastAsia="黑体" w:cs="黑体"/>
                              <w:b/>
                              <w:bCs/>
                              <w:sz w:val="24"/>
                            </w:rPr>
                            <w:t>学校</w:t>
                          </w:r>
                        </w:p>
                        <w:p>
                          <w:pPr>
                            <w:ind w:firstLine="360" w:firstLineChars="150"/>
                            <w:rPr>
                              <w:sz w:val="24"/>
                            </w:rPr>
                          </w:pPr>
                          <w:r>
                            <w:rPr>
                              <w:rFonts w:hint="eastAsia"/>
                              <w:sz w:val="24"/>
                            </w:rPr>
                            <w:t>学校受理、汇总并</w:t>
                          </w:r>
                          <w:r>
                            <w:rPr>
                              <w:sz w:val="24"/>
                            </w:rPr>
                            <w:t>审核，提交到区</w:t>
                          </w:r>
                          <w:r>
                            <w:rPr>
                              <w:rFonts w:hint="eastAsia"/>
                              <w:sz w:val="24"/>
                            </w:rPr>
                            <w:t>教育局资助</w:t>
                          </w:r>
                          <w:r>
                            <w:rPr>
                              <w:sz w:val="24"/>
                            </w:rPr>
                            <w:t>中心</w:t>
                          </w:r>
                        </w:p>
                      </w:txbxContent>
                    </v:textbox>
                  </v:shape>
                  <v:shape id="_x0000_s1026" o:spid="_x0000_s1026" o:spt="202" type="#_x0000_t202" style="position:absolute;left:6272;top:57154;height:2028;width:2160;" fillcolor="#FFFFFF" filled="t" stroked="t" coordsize="21600,21600" o:gfxdata="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4bXEt2AAAAAoBAAAPAAAAAAAAAAEAIAAAACIAAABkcnMvZG93bnJldi54bWxQSwECFAAUAAAA&#10;CACHTuJA63VQNycCAAA6BAAADgAAAAAAAAABACAAAAAnAQAAZHJzL2Uyb0RvYy54bWxQSwUGAAAA&#10;AAYABgBZAQAAwAUAAAAA&#10;">
                    <v:fill on="t" focussize="0,0"/>
                    <v:stroke color="#000000" miterlimit="8" joinstyle="miter"/>
                    <v:imagedata o:title=""/>
                    <o:lock v:ext="edit" aspectratio="f"/>
                    <v:textbox>
                      <w:txbxContent>
                        <w:p>
                          <w:pPr>
                            <w:jc w:val="center"/>
                            <w:rPr>
                              <w:rFonts w:ascii="黑体" w:hAnsi="黑体" w:eastAsia="黑体" w:cs="黑体"/>
                              <w:b/>
                              <w:bCs/>
                              <w:sz w:val="24"/>
                            </w:rPr>
                          </w:pPr>
                          <w:r>
                            <w:rPr>
                              <w:rFonts w:hint="eastAsia" w:ascii="黑体" w:hAnsi="黑体" w:eastAsia="黑体" w:cs="黑体"/>
                              <w:b/>
                              <w:bCs/>
                              <w:sz w:val="24"/>
                            </w:rPr>
                            <w:t>学生</w:t>
                          </w:r>
                        </w:p>
                        <w:p>
                          <w:pPr>
                            <w:jc w:val="left"/>
                            <w:rPr>
                              <w:sz w:val="24"/>
                            </w:rPr>
                          </w:pPr>
                          <w:r>
                            <w:rPr>
                              <w:rFonts w:hint="eastAsia"/>
                              <w:sz w:val="24"/>
                            </w:rPr>
                            <w:t xml:space="preserve">    申请学生填写</w:t>
                          </w:r>
                          <w:r>
                            <w:rPr>
                              <w:rFonts w:hint="eastAsia" w:ascii="宋体" w:hAnsi="宋体"/>
                              <w:sz w:val="24"/>
                            </w:rPr>
                            <w:t>《</w:t>
                          </w:r>
                          <w:r>
                            <w:rPr>
                              <w:rFonts w:hint="eastAsia" w:ascii="宋体" w:hAnsi="宋体"/>
                              <w:kern w:val="0"/>
                              <w:sz w:val="24"/>
                            </w:rPr>
                            <w:t>申请表》</w:t>
                          </w:r>
                          <w:r>
                            <w:rPr>
                              <w:rFonts w:hint="eastAsia"/>
                              <w:sz w:val="24"/>
                            </w:rPr>
                            <w:t>并提交相关证明</w:t>
                          </w:r>
                          <w:r>
                            <w:rPr>
                              <w:sz w:val="24"/>
                            </w:rPr>
                            <w:t>材料</w:t>
                          </w:r>
                          <w:r>
                            <w:rPr>
                              <w:rFonts w:hint="eastAsia"/>
                              <w:sz w:val="24"/>
                            </w:rPr>
                            <w:t>给</w:t>
                          </w:r>
                          <w:r>
                            <w:rPr>
                              <w:sz w:val="24"/>
                            </w:rPr>
                            <w:t>学校</w:t>
                          </w:r>
                        </w:p>
                      </w:txbxContent>
                    </v:textbox>
                  </v:shape>
                  <v:line id="_x0000_s1026" o:spid="_x0000_s1026" o:spt="20" style="position:absolute;left:13292;top:59332;height:2380;width:6;" filled="f" stroked="t" coordsize="21600,21600" o:gfxdata="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j1i&#10;odoAAAALAQAADwAAAAAAAAABACAAAAAiAAAAZHJzL2Rvd25yZXYueG1sUEsBAhQAFAAAAAgAh07i&#10;QLZLdYznAQAAjQMAAA4AAAAAAAAAAQAgAAAAKQEAAGRycy9lMm9Eb2MueG1sUEsFBgAAAAAGAAYA&#10;WQEAAIIFAAAAAA==&#10;">
                    <v:fill on="f" focussize="0,0"/>
                    <v:stroke color="#000000" joinstyle="round" endarrow="block"/>
                    <v:imagedata o:title=""/>
                    <o:lock v:ext="edit" aspectratio="f"/>
                  </v:line>
                  <v:line id="_x0000_s1026" o:spid="_x0000_s1026" o:spt="20" style="position:absolute;left:8612;top:57934;height:0;width:3420;" filled="f" stroked="t" coordsize="21600,21600" o:gfxdata="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FaE2dgAAAAL&#10;AQAADwAAAAAAAAABACAAAAAiAAAAZHJzL2Rvd25yZXYueG1sUEsBAhQAFAAAAAgAh07iQP7v5knj&#10;AQAAigMAAA4AAAAAAAAAAQAgAAAAJwEAAGRycy9lMm9Eb2MueG1sUEsFBgAAAAAGAAYAWQEAAHwF&#10;AAAAAA==&#10;">
                    <v:fill on="f" focussize="0,0"/>
                    <v:stroke color="#000000" joinstyle="round" endarrow="block"/>
                    <v:imagedata o:title=""/>
                    <o:lock v:ext="edit" aspectratio="f"/>
                  </v:line>
                  <v:shape id="_x0000_s1026" o:spid="_x0000_s1026" o:spt="202" type="#_x0000_t202" style="position:absolute;left:9317;top:63181;height:468;width:2759;" fillcolor="#FFFFFF" filled="t" stroked="f" coordsize="21600,21600" o:gfxdata="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njyU9gAAAALAQAADwAAAAAAAAAB&#10;ACAAAAAiAAAAZHJzL2Rvd25yZXYueG1sUEsBAhQAFAAAAAgAh07iQN7jUD4QAgAA8gMAAA4AAAAA&#10;AAAAAQAgAAAAJwEAAGRycy9lMm9Eb2MueG1sUEsFBgAAAAAGAAYAWQEAAKkFAAAAAA==&#10;">
                    <v:fill on="t" focussize="0,0"/>
                    <v:stroke on="f"/>
                    <v:imagedata o:title=""/>
                    <o:lock v:ext="edit" aspectratio="f"/>
                    <v:textbox>
                      <w:txbxContent>
                        <w:p>
                          <w:r>
                            <w:rPr>
                              <w:rFonts w:hint="eastAsia"/>
                              <w:sz w:val="24"/>
                            </w:rPr>
                            <w:t>后的受助学生名单</w:t>
                          </w:r>
                        </w:p>
                      </w:txbxContent>
                    </v:textbox>
                  </v:shape>
                  <v:line id="_x0000_s1026" o:spid="_x0000_s1026" o:spt="20" style="position:absolute;left:8612;top:63076;flip:x;height:0;width:3420;" filled="f" stroked="t" coordsize="21600,21600" o:gfxdata="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1P&#10;ycXZAAAACwEAAA8AAAAAAAAAAQAgAAAAIgAAAGRycy9kb3ducmV2LnhtbFBLAQIUABQAAAAIAIdO&#10;4kCi0gVs6QEAAJQDAAAOAAAAAAAAAAEAIAAAACgBAABkcnMvZTJvRG9jLnhtbFBLBQYAAAAABgAG&#10;AFkBAACDBQAAAAA=&#10;">
                    <v:fill on="f" focussize="0,0"/>
                    <v:stroke color="#000000" joinstyle="round" endarrow="block"/>
                    <v:imagedata o:title=""/>
                    <o:lock v:ext="edit" aspectratio="f"/>
                  </v:line>
                  <v:line id="_x0000_s1026" o:spid="_x0000_s1026" o:spt="20" style="position:absolute;left:8567;top:58357;flip:x;height:0;width:3420;" filled="f" stroked="t" coordsize="21600,21600" o:gfxdata="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2mt4tgAAAALAQAADwAAAAAAAAABACAAAAAiAAAAZHJzL2Rvd25yZXYueG1sUEsB&#10;AhQAFAAAAAgAh07iQHc7+Pb1AQAAogMAAA4AAAAAAAAAAQAgAAAAJwEAAGRycy9lMm9Eb2MueG1s&#10;UEsFBgAAAAAGAAYAWQEAAI4FAAAAAA==&#10;">
                    <v:fill on="f" focussize="0,0"/>
                    <v:stroke color="#000000" joinstyle="round" endarrow="block"/>
                    <v:imagedata o:title=""/>
                    <o:lock v:ext="edit" aspectratio="f"/>
                  </v:line>
                  <v:shape id="_x0000_s1026" o:spid="_x0000_s1026" o:spt="202" type="#_x0000_t202" style="position:absolute;left:8658;top:58429;height:468;width:3345;" fillcolor="#FFFFFF" filled="t" stroked="f" coordsize="21600,21600" o:gfxdata="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wRGKNgAAAALAQAA&#10;DwAAAAAAAAABACAAAAAiAAAAZHJzL2Rvd25yZXYueG1sUEsBAhQAFAAAAAgAh07iQN/7JL8ZAgAA&#10;/gMAAA4AAAAAAAAAAQAgAAAAJwEAAGRycy9lMm9Eb2MueG1sUEsFBgAAAAAGAAYAWQEAALIFAAAA&#10;AA==&#10;">
                    <v:fill on="t" focussize="0,0"/>
                    <v:stroke on="f"/>
                    <v:imagedata o:title=""/>
                    <o:lock v:ext="edit" aspectratio="f"/>
                    <v:textbox>
                      <w:txbxContent>
                        <w:p>
                          <w:pPr>
                            <w:jc w:val="center"/>
                            <w:rPr>
                              <w:rFonts w:ascii="宋体" w:hAnsi="宋体"/>
                              <w:kern w:val="0"/>
                              <w:sz w:val="24"/>
                            </w:rPr>
                          </w:pPr>
                          <w:r>
                            <w:rPr>
                              <w:rFonts w:hint="eastAsia" w:ascii="宋体" w:hAnsi="宋体"/>
                              <w:sz w:val="24"/>
                            </w:rPr>
                            <w:t>退回不符合政策受助资料</w:t>
                          </w:r>
                        </w:p>
                        <w:p>
                          <w:pPr>
                            <w:rPr>
                              <w:rFonts w:ascii="宋体" w:hAnsi="宋体"/>
                              <w:szCs w:val="21"/>
                            </w:rPr>
                          </w:pPr>
                        </w:p>
                      </w:txbxContent>
                    </v:textbox>
                  </v:shape>
                  <v:line id="_x0000_s1026" o:spid="_x0000_s1026" o:spt="20" style="position:absolute;left:13412;top:59305;flip:x y;height:2380;width:6;" filled="f" stroked="t" coordsize="21600,21600" o:gfxdata="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chit9kAAAALAQAADwAAAAAAAAABACAAAAAiAAAAZHJzL2Rv&#10;d25yZXYueG1sUEsBAhQAFAAAAAgAh07iQBVd/VsAAgAArwMAAA4AAAAAAAAAAQAgAAAAKAEAAGRy&#10;cy9lMm9Eb2MueG1sUEsFBgAAAAAGAAYAWQEAAJoFAAAAAA==&#10;">
                    <v:fill on="f" focussize="0,0"/>
                    <v:stroke color="#000000" joinstyle="round" endarrow="block"/>
                    <v:imagedata o:title=""/>
                    <o:lock v:ext="edit" aspectratio="f"/>
                  </v:line>
                  <v:shape id="_x0000_s1026" o:spid="_x0000_s1026" o:spt="202" type="#_x0000_t202" style="position:absolute;left:13509;top:59348;height:2372;width:794;" fillcolor="#FFFFFF" filled="t" stroked="f" coordsize="21600,21600" o:gfxdata="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yaYhg&#10;2wAAAAsBAAAPAAAAAAAAAAEAIAAAACIAAABkcnMvZG93bnJldi54bWxQSwECFAAUAAAACACHTuJA&#10;ZNiWnB4CAAAABAAADgAAAAAAAAABACAAAAAqAQAAZHJzL2Uyb0RvYy54bWxQSwUGAAAAAAYABgBZ&#10;AQAAugUAAAAA&#10;">
                    <v:fill on="t" focussize="0,0"/>
                    <v:stroke on="f"/>
                    <v:imagedata o:title=""/>
                    <o:lock v:ext="edit" aspectratio="f"/>
                    <v:textbox style="layout-flow:vertical-ideographic;">
                      <w:txbxContent>
                        <w:p>
                          <w:pPr>
                            <w:jc w:val="center"/>
                            <w:rPr>
                              <w:rFonts w:ascii="宋体" w:hAnsi="宋体"/>
                              <w:kern w:val="0"/>
                              <w:sz w:val="24"/>
                            </w:rPr>
                          </w:pPr>
                          <w:r>
                            <w:rPr>
                              <w:rFonts w:hint="eastAsia" w:ascii="宋体" w:hAnsi="宋体"/>
                              <w:sz w:val="24"/>
                            </w:rPr>
                            <w:t>退回不合格资料</w:t>
                          </w:r>
                        </w:p>
                        <w:p>
                          <w:pPr>
                            <w:rPr>
                              <w:rFonts w:ascii="宋体" w:hAnsi="宋体"/>
                              <w:szCs w:val="21"/>
                            </w:rPr>
                          </w:pPr>
                        </w:p>
                      </w:txbxContent>
                    </v:textbox>
                  </v:shape>
                </v:group>
              </v:group>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1485900</wp:posOffset>
                </wp:positionH>
                <wp:positionV relativeFrom="paragraph">
                  <wp:posOffset>792480</wp:posOffset>
                </wp:positionV>
                <wp:extent cx="1828800" cy="296545"/>
                <wp:effectExtent l="0" t="0" r="0" b="8255"/>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828800" cy="296545"/>
                        </a:xfrm>
                        <a:prstGeom prst="rect">
                          <a:avLst/>
                        </a:prstGeom>
                        <a:solidFill>
                          <a:srgbClr val="FFFFFF"/>
                        </a:solidFill>
                        <a:ln>
                          <a:noFill/>
                        </a:ln>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7pt;margin-top:62.4pt;height:23.35pt;width:144pt;z-index:251668480;mso-width-relative:page;mso-height-relative:page;" fillcolor="#FFFFFF" filled="t" stroked="f" coordsize="21600,21600" o:gfxdata="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MG51dcAAAALAQAADwAAAAAAAAABACAA&#10;AAAiAAAAZHJzL2Rvd25yZXYueG1sUEsBAhQAFAAAAAgAh07iQG87GncOAgAA8gMAAA4AAAAAAAAA&#10;AQAgAAAAJgEAAGRycy9lMm9Eb2MueG1sUEsFBgAAAAAGAAYAWQEAAKYFAAAAAA==&#10;">
                <v:fill on="t" focussize="0,0"/>
                <v:stroke on="f"/>
                <v:imagedata o:title=""/>
                <o:lock v:ext="edit" aspectratio="f"/>
                <v:textbox>
                  <w:txbxContent>
                    <w:p/>
                  </w:txbxContent>
                </v:textbox>
              </v:shape>
            </w:pict>
          </mc:Fallback>
        </mc:AlternateContent>
      </w:r>
    </w:p>
    <w:p>
      <w:pPr>
        <w:keepNext w:val="0"/>
        <w:keepLines w:val="0"/>
        <w:pageBreakBefore w:val="0"/>
        <w:widowControl w:val="0"/>
        <w:tabs>
          <w:tab w:val="left" w:pos="426"/>
          <w:tab w:val="left" w:pos="993"/>
        </w:tabs>
        <w:kinsoku/>
        <w:wordWrap/>
        <w:overflowPunct/>
        <w:topLinePunct w:val="0"/>
        <w:autoSpaceDE/>
        <w:autoSpaceDN/>
        <w:bidi w:val="0"/>
        <w:adjustRightInd/>
        <w:snapToGrid/>
        <w:spacing w:line="600" w:lineRule="exact"/>
        <w:ind w:right="0" w:rightChars="0" w:firstLine="420" w:firstLineChars="200"/>
        <w:jc w:val="both"/>
        <w:textAlignment w:val="auto"/>
        <w:outlineLvl w:val="9"/>
      </w:pPr>
      <w:r>
        <w:rPr>
          <w:rFonts w:hint="eastAsia"/>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ascii="黑体" w:hAnsi="黑体" w:eastAsia="黑体" w:cs="黑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Calibri Light">
    <w:panose1 w:val="020F0302020204030204"/>
    <w:charset w:val="00"/>
    <w:family w:val="modern"/>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54593"/>
    <w:multiLevelType w:val="singleLevel"/>
    <w:tmpl w:val="57354593"/>
    <w:lvl w:ilvl="0" w:tentative="0">
      <w:start w:val="1"/>
      <w:numFmt w:val="chineseCounting"/>
      <w:suff w:val="nothing"/>
      <w:lvlText w:val="%1、"/>
      <w:lvlJc w:val="left"/>
    </w:lvl>
  </w:abstractNum>
  <w:abstractNum w:abstractNumId="1">
    <w:nsid w:val="57354787"/>
    <w:multiLevelType w:val="singleLevel"/>
    <w:tmpl w:val="57354787"/>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1B622E"/>
    <w:rsid w:val="00A57D2A"/>
    <w:rsid w:val="00BA1171"/>
    <w:rsid w:val="00BD06FC"/>
    <w:rsid w:val="6AC24C90"/>
    <w:rsid w:val="6E1B622E"/>
    <w:rsid w:val="7EC72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263</Words>
  <Characters>1501</Characters>
  <Lines>12</Lines>
  <Paragraphs>3</Paragraphs>
  <TotalTime>0</TotalTime>
  <ScaleCrop>false</ScaleCrop>
  <LinksUpToDate>false</LinksUpToDate>
  <CharactersWithSpaces>1761</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2016-05-13T02:49:00Z</dcterms:created>
  <dc:creator>Administrator</dc:creator>
  <cp:lastModifiedBy>pc</cp:lastModifiedBy>
  <dcterms:modified xsi:type="dcterms:W3CDTF">2017-12-29T01:46:30Z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