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sz w:val="44"/>
          <w:szCs w:val="44"/>
        </w:rPr>
      </w:pPr>
      <w:r>
        <w:rPr>
          <w:rFonts w:hint="eastAsia"/>
          <w:b/>
          <w:bCs/>
          <w:sz w:val="44"/>
          <w:szCs w:val="44"/>
          <w:lang w:eastAsia="zh-CN"/>
        </w:rPr>
        <w:t>紫金村B地块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sz w:val="44"/>
          <w:szCs w:val="44"/>
        </w:rPr>
      </w:pPr>
      <w:r>
        <w:rPr>
          <w:b/>
          <w:bCs/>
          <w:sz w:val="44"/>
          <w:szCs w:val="44"/>
        </w:rPr>
        <w:t>土壤污染状况调查信息公示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根据《中华人民共和国土壤污染防治法》第五十九条</w:t>
      </w:r>
      <w:r>
        <w:rPr>
          <w:rFonts w:hint="eastAsia" w:ascii="宋体" w:hAnsi="宋体" w:eastAsia="宋体" w:cs="宋体"/>
          <w:sz w:val="28"/>
          <w:szCs w:val="28"/>
          <w:lang w:eastAsia="zh-CN"/>
        </w:rPr>
        <w:t>“</w:t>
      </w:r>
      <w:r>
        <w:rPr>
          <w:rFonts w:hint="eastAsia" w:ascii="宋体" w:hAnsi="宋体" w:eastAsia="宋体" w:cs="宋体"/>
          <w:sz w:val="28"/>
          <w:szCs w:val="28"/>
        </w:rPr>
        <w:t>用途变更为住宅、公共管理与公共服务用地的，变更前应当按照规定进行土壤污染状况调查</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cs="宋体"/>
          <w:sz w:val="28"/>
          <w:szCs w:val="28"/>
          <w:lang w:eastAsia="zh-CN"/>
        </w:rPr>
        <w:t>紫金村B地块</w:t>
      </w:r>
      <w:r>
        <w:rPr>
          <w:rFonts w:hint="eastAsia" w:ascii="宋体" w:hAnsi="宋体" w:eastAsia="宋体" w:cs="宋体"/>
          <w:sz w:val="28"/>
          <w:szCs w:val="28"/>
        </w:rPr>
        <w:t>土壤污染状况</w:t>
      </w:r>
      <w:r>
        <w:rPr>
          <w:rFonts w:hint="default" w:ascii="宋体" w:hAnsi="宋体" w:eastAsia="宋体" w:cs="宋体"/>
          <w:sz w:val="28"/>
          <w:szCs w:val="28"/>
        </w:rPr>
        <w:t>初步</w:t>
      </w:r>
      <w:r>
        <w:rPr>
          <w:rFonts w:hint="eastAsia" w:ascii="宋体" w:hAnsi="宋体" w:eastAsia="宋体" w:cs="宋体"/>
          <w:sz w:val="28"/>
          <w:szCs w:val="28"/>
        </w:rPr>
        <w:t>调查报告由</w:t>
      </w:r>
      <w:r>
        <w:rPr>
          <w:rFonts w:hint="eastAsia" w:cs="宋体"/>
          <w:sz w:val="28"/>
          <w:szCs w:val="28"/>
          <w:lang w:eastAsia="zh-CN"/>
        </w:rPr>
        <w:t>湖北浩瑞同创节能环保技术有限责任公司</w:t>
      </w:r>
      <w:r>
        <w:rPr>
          <w:rFonts w:hint="eastAsia" w:ascii="宋体" w:hAnsi="宋体" w:eastAsia="宋体" w:cs="宋体"/>
          <w:sz w:val="28"/>
          <w:szCs w:val="28"/>
        </w:rPr>
        <w:t>编制完成，现将调查有关信息公开如下：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一、地块概况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cs="宋体"/>
          <w:sz w:val="28"/>
          <w:szCs w:val="28"/>
          <w:lang w:val="en-US" w:eastAsia="zh-CN"/>
        </w:rPr>
        <w:t>紫金村B地块</w:t>
      </w:r>
      <w:r>
        <w:rPr>
          <w:rFonts w:hint="eastAsia" w:ascii="宋体" w:hAnsi="宋体" w:eastAsia="宋体" w:cs="宋体"/>
          <w:sz w:val="28"/>
          <w:szCs w:val="28"/>
          <w:lang w:val="en-US" w:eastAsia="zh-CN"/>
        </w:rPr>
        <w:t>位于位于武汉市武昌区中山路与小龟山路交汇处，场地主体近似矩形，东侧隔民主一路为星河居小区，南邻中铁大厦，西侧隔中山路为湖北中医药大学及湖北美术学院，北侧隔小龟山路为武昌区大东门小学</w:t>
      </w:r>
      <w:r>
        <w:rPr>
          <w:rFonts w:hint="eastAsia" w:cs="宋体"/>
          <w:sz w:val="28"/>
          <w:szCs w:val="28"/>
          <w:lang w:val="en-US" w:eastAsia="zh-CN"/>
        </w:rPr>
        <w:t>。</w:t>
      </w:r>
      <w:r>
        <w:rPr>
          <w:rFonts w:hint="eastAsia" w:ascii="宋体" w:hAnsi="宋体" w:eastAsia="宋体" w:cs="宋体"/>
          <w:sz w:val="28"/>
          <w:szCs w:val="28"/>
          <w:lang w:val="en-US" w:eastAsia="zh-CN"/>
        </w:rPr>
        <w:t>地块中心地理坐标为E：114.31868489；N：30.54928323，</w:t>
      </w:r>
      <w:r>
        <w:rPr>
          <w:rFonts w:hint="eastAsia" w:ascii="宋体" w:hAnsi="宋体" w:eastAsia="宋体" w:cs="宋体"/>
          <w:sz w:val="28"/>
          <w:szCs w:val="28"/>
          <w:lang w:val="en-US" w:eastAsia="zh-CN"/>
        </w:rPr>
        <w:t>总面积约20370m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lang w:val="en-US" w:eastAsia="zh-CN"/>
        </w:rPr>
        <w:t>。根据武汉市自然资源和规划局公示文件，</w:t>
      </w:r>
      <w:r>
        <w:rPr>
          <w:rFonts w:hint="eastAsia" w:ascii="宋体" w:hAnsi="宋体" w:eastAsia="宋体" w:cs="宋体"/>
          <w:sz w:val="28"/>
          <w:szCs w:val="28"/>
        </w:rPr>
        <w:t>调查地块规划为</w:t>
      </w:r>
      <w:r>
        <w:rPr>
          <w:rFonts w:hint="eastAsia" w:ascii="宋体" w:hAnsi="宋体" w:eastAsia="宋体" w:cs="宋体"/>
          <w:sz w:val="28"/>
          <w:szCs w:val="28"/>
          <w:lang w:val="en-US" w:eastAsia="zh-CN"/>
        </w:rPr>
        <w:t>居住用地</w:t>
      </w:r>
      <w:r>
        <w:rPr>
          <w:rFonts w:hint="eastAsia" w:cs="宋体"/>
          <w:sz w:val="28"/>
          <w:szCs w:val="28"/>
          <w:lang w:val="en-US" w:eastAsia="zh-CN"/>
        </w:rPr>
        <w:t>、防护绿地</w:t>
      </w:r>
      <w:r>
        <w:rPr>
          <w:rFonts w:hint="eastAsia" w:ascii="宋体" w:hAnsi="宋体" w:eastAsia="宋体" w:cs="宋体"/>
          <w:sz w:val="28"/>
          <w:szCs w:val="28"/>
          <w:lang w:val="en-US" w:eastAsia="zh-CN"/>
        </w:rPr>
        <w:t>。2023年</w:t>
      </w:r>
      <w:r>
        <w:rPr>
          <w:rFonts w:hint="eastAsia" w:cs="宋体"/>
          <w:sz w:val="28"/>
          <w:szCs w:val="28"/>
          <w:lang w:val="en-US" w:eastAsia="zh-CN"/>
        </w:rPr>
        <w:t>9</w:t>
      </w:r>
      <w:r>
        <w:rPr>
          <w:rFonts w:hint="eastAsia" w:ascii="宋体" w:hAnsi="宋体" w:eastAsia="宋体" w:cs="宋体"/>
          <w:sz w:val="28"/>
          <w:szCs w:val="28"/>
          <w:lang w:val="en-US" w:eastAsia="zh-CN"/>
        </w:rPr>
        <w:t>月</w:t>
      </w:r>
      <w:r>
        <w:rPr>
          <w:rFonts w:hint="eastAsia" w:cs="宋体"/>
          <w:sz w:val="28"/>
          <w:szCs w:val="28"/>
          <w:lang w:val="en-US" w:eastAsia="zh-CN"/>
        </w:rPr>
        <w:t>4</w:t>
      </w:r>
      <w:r>
        <w:rPr>
          <w:rFonts w:hint="eastAsia" w:ascii="宋体" w:hAnsi="宋体" w:eastAsia="宋体" w:cs="宋体"/>
          <w:sz w:val="28"/>
          <w:szCs w:val="28"/>
          <w:lang w:val="en-US" w:eastAsia="zh-CN"/>
        </w:rPr>
        <w:t>日，武汉市生态环境局武昌区分局会同武汉市自然资源和规划局武昌分局组织召开了《</w:t>
      </w:r>
      <w:r>
        <w:rPr>
          <w:rFonts w:hint="eastAsia" w:cs="宋体"/>
          <w:sz w:val="28"/>
          <w:szCs w:val="28"/>
          <w:lang w:val="en-US" w:eastAsia="zh-CN"/>
        </w:rPr>
        <w:t>紫金村B地块</w:t>
      </w:r>
      <w:r>
        <w:rPr>
          <w:rFonts w:hint="eastAsia" w:ascii="宋体" w:hAnsi="宋体" w:eastAsia="宋体" w:cs="宋体"/>
          <w:sz w:val="28"/>
          <w:szCs w:val="28"/>
          <w:lang w:val="en-US" w:eastAsia="zh-CN"/>
        </w:rPr>
        <w:t>土壤污染状况初步调查报告》评审会</w:t>
      </w:r>
      <w:r>
        <w:rPr>
          <w:rFonts w:hint="eastAsia" w:ascii="宋体" w:hAnsi="宋体" w:eastAsia="宋体" w:cs="宋体"/>
          <w:sz w:val="28"/>
          <w:szCs w:val="28"/>
        </w:rPr>
        <w:t>，并</w:t>
      </w:r>
      <w:r>
        <w:rPr>
          <w:rFonts w:hint="eastAsia" w:ascii="宋体" w:hAnsi="宋体" w:eastAsia="宋体" w:cs="宋体"/>
          <w:sz w:val="28"/>
          <w:szCs w:val="28"/>
          <w:lang w:val="en-US" w:eastAsia="zh-CN"/>
        </w:rPr>
        <w:t>形成了</w:t>
      </w:r>
      <w:r>
        <w:rPr>
          <w:rFonts w:hint="eastAsia" w:ascii="宋体" w:hAnsi="宋体" w:eastAsia="宋体" w:cs="宋体"/>
          <w:sz w:val="28"/>
          <w:szCs w:val="28"/>
        </w:rPr>
        <w:t>专家评审意见。会后</w:t>
      </w:r>
      <w:r>
        <w:rPr>
          <w:rFonts w:hint="eastAsia" w:cs="宋体"/>
          <w:sz w:val="28"/>
          <w:szCs w:val="28"/>
          <w:lang w:val="en-US" w:eastAsia="zh-CN"/>
        </w:rPr>
        <w:t>湖北浩瑞同创节能环保技术有限责任公司</w:t>
      </w:r>
      <w:r>
        <w:rPr>
          <w:rFonts w:hint="eastAsia" w:ascii="宋体" w:hAnsi="宋体" w:eastAsia="宋体" w:cs="宋体"/>
          <w:sz w:val="28"/>
          <w:szCs w:val="28"/>
        </w:rPr>
        <w:t>根据专家评审意见进行了修改和完善。现对地块基本信息及调查情况进行公示。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二、场地污染识别</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紫金村B地块原为武昌区中山路紫金村商业及居住用地，场地内原有建（构）筑物主要为居民住宅及酒店、超市、办公楼等商业建筑。2014年10月，武汉市武昌土地储备整理中心对该地块实施拆迁收储，于2019年5月完成拆迁及场地平整工作，并于2022年办理了不动产权证（鄂2022武汉市武昌不动产权第0027949号），规划用途为“商业服务业设施、加油加气站用地”，此后场地被作为临时停车场及驾校使用，一直未开展开发建设活动。地块内历史上未出现过工业生产、规模化养殖等生产活动</w:t>
      </w:r>
      <w:r>
        <w:rPr>
          <w:rFonts w:hint="eastAsia" w:cs="宋体"/>
          <w:sz w:val="28"/>
          <w:szCs w:val="28"/>
          <w:lang w:val="en-US" w:eastAsia="zh-CN"/>
        </w:rPr>
        <w:t>，</w:t>
      </w:r>
      <w:r>
        <w:rPr>
          <w:rFonts w:hint="eastAsia" w:ascii="宋体" w:hAnsi="宋体" w:eastAsia="宋体" w:cs="宋体"/>
          <w:sz w:val="28"/>
          <w:szCs w:val="28"/>
        </w:rPr>
        <w:t>未发生</w:t>
      </w:r>
      <w:r>
        <w:rPr>
          <w:rFonts w:hint="eastAsia" w:cs="宋体"/>
          <w:sz w:val="28"/>
          <w:szCs w:val="28"/>
          <w:lang w:val="en-US" w:eastAsia="zh-CN"/>
        </w:rPr>
        <w:t>过</w:t>
      </w:r>
      <w:r>
        <w:rPr>
          <w:rFonts w:hint="eastAsia" w:ascii="宋体" w:hAnsi="宋体" w:eastAsia="宋体" w:cs="宋体"/>
          <w:sz w:val="28"/>
          <w:szCs w:val="28"/>
        </w:rPr>
        <w:t>化学品泄漏或其他环境污染事故</w:t>
      </w:r>
      <w:r>
        <w:rPr>
          <w:rFonts w:hint="eastAsia" w:ascii="宋体" w:hAnsi="宋体" w:eastAsia="宋体" w:cs="宋体"/>
          <w:sz w:val="28"/>
          <w:szCs w:val="28"/>
          <w:lang w:eastAsia="zh-CN"/>
        </w:rPr>
        <w:t>，</w:t>
      </w:r>
      <w:r>
        <w:rPr>
          <w:rFonts w:hint="eastAsia" w:ascii="宋体" w:hAnsi="宋体" w:eastAsia="宋体" w:cs="宋体"/>
          <w:sz w:val="28"/>
          <w:szCs w:val="28"/>
        </w:rPr>
        <w:t>未曾闻到过由土壤散发的异常气味</w:t>
      </w:r>
      <w:r>
        <w:rPr>
          <w:rFonts w:hint="eastAsia" w:ascii="宋体" w:hAnsi="宋体" w:eastAsia="宋体" w:cs="宋体"/>
          <w:sz w:val="28"/>
          <w:szCs w:val="28"/>
          <w:lang w:eastAsia="zh-CN"/>
        </w:rPr>
        <w:t>，</w:t>
      </w:r>
      <w:r>
        <w:rPr>
          <w:rFonts w:hint="eastAsia" w:ascii="宋体" w:hAnsi="宋体" w:eastAsia="宋体" w:cs="宋体"/>
          <w:sz w:val="28"/>
          <w:szCs w:val="28"/>
        </w:rPr>
        <w:t>该地块周边</w:t>
      </w:r>
      <w:r>
        <w:rPr>
          <w:rFonts w:hint="eastAsia" w:cs="宋体"/>
          <w:sz w:val="28"/>
          <w:szCs w:val="28"/>
          <w:lang w:val="en-US" w:eastAsia="zh-CN"/>
        </w:rPr>
        <w:t>无</w:t>
      </w:r>
      <w:r>
        <w:rPr>
          <w:rFonts w:hint="eastAsia" w:ascii="宋体" w:hAnsi="宋体" w:eastAsia="宋体" w:cs="宋体"/>
          <w:sz w:val="28"/>
          <w:szCs w:val="28"/>
        </w:rPr>
        <w:t>地表水</w:t>
      </w:r>
      <w:r>
        <w:rPr>
          <w:rFonts w:hint="eastAsia" w:ascii="宋体" w:hAnsi="宋体" w:eastAsia="宋体" w:cs="宋体"/>
          <w:sz w:val="28"/>
          <w:szCs w:val="28"/>
          <w:lang w:eastAsia="zh-CN"/>
        </w:rPr>
        <w:t>，</w:t>
      </w:r>
      <w:r>
        <w:rPr>
          <w:rFonts w:hint="eastAsia" w:ascii="宋体" w:hAnsi="宋体" w:eastAsia="宋体" w:cs="宋体"/>
          <w:sz w:val="28"/>
          <w:szCs w:val="28"/>
        </w:rPr>
        <w:t>附近1km范围内</w:t>
      </w:r>
      <w:r>
        <w:rPr>
          <w:rFonts w:hint="eastAsia" w:ascii="宋体" w:hAnsi="宋体" w:eastAsia="宋体" w:cs="宋体"/>
          <w:sz w:val="28"/>
          <w:szCs w:val="28"/>
          <w:lang w:val="en-US" w:eastAsia="zh-CN"/>
        </w:rPr>
        <w:t>环境敏感目标主要为居民区、医院及学校等</w:t>
      </w:r>
      <w:r>
        <w:rPr>
          <w:rFonts w:hint="eastAsia" w:ascii="宋体" w:hAnsi="宋体" w:eastAsia="宋体" w:cs="宋体"/>
          <w:sz w:val="28"/>
          <w:szCs w:val="28"/>
        </w:rPr>
        <w:t>。</w:t>
      </w:r>
      <w:r>
        <w:rPr>
          <w:rFonts w:hint="eastAsia" w:ascii="宋体" w:hAnsi="宋体" w:eastAsia="宋体" w:cs="宋体"/>
          <w:sz w:val="28"/>
          <w:szCs w:val="28"/>
          <w:lang w:val="en-US" w:eastAsia="zh-CN"/>
        </w:rPr>
        <w:t>初步调查</w:t>
      </w:r>
      <w:r>
        <w:rPr>
          <w:rFonts w:hint="default" w:ascii="宋体" w:hAnsi="宋体" w:eastAsia="宋体" w:cs="宋体"/>
          <w:sz w:val="28"/>
          <w:szCs w:val="28"/>
          <w:lang w:val="en-US" w:eastAsia="zh-CN"/>
        </w:rPr>
        <w:t>采用</w:t>
      </w:r>
      <w:r>
        <w:rPr>
          <w:rFonts w:hint="eastAsia" w:ascii="宋体" w:hAnsi="宋体" w:eastAsia="宋体" w:cs="宋体"/>
          <w:sz w:val="28"/>
          <w:szCs w:val="28"/>
          <w:lang w:val="en-US" w:eastAsia="zh-CN"/>
        </w:rPr>
        <w:t>系统</w:t>
      </w:r>
      <w:r>
        <w:rPr>
          <w:rFonts w:hint="default" w:ascii="宋体" w:hAnsi="宋体" w:eastAsia="宋体" w:cs="宋体"/>
          <w:sz w:val="28"/>
          <w:szCs w:val="28"/>
          <w:lang w:val="en-US" w:eastAsia="zh-CN"/>
        </w:rPr>
        <w:t>布点法进行监测点位的布设</w:t>
      </w:r>
      <w:r>
        <w:rPr>
          <w:rFonts w:hint="eastAsia" w:ascii="宋体" w:hAnsi="宋体" w:eastAsia="宋体" w:cs="宋体"/>
          <w:sz w:val="28"/>
          <w:szCs w:val="28"/>
          <w:lang w:val="en-US" w:eastAsia="zh-CN"/>
        </w:rPr>
        <w:t>，共布设1</w:t>
      </w:r>
      <w:r>
        <w:rPr>
          <w:rFonts w:hint="eastAsia" w:cs="宋体"/>
          <w:sz w:val="28"/>
          <w:szCs w:val="28"/>
          <w:lang w:val="en-US" w:eastAsia="zh-CN"/>
        </w:rPr>
        <w:t>3</w:t>
      </w:r>
      <w:r>
        <w:rPr>
          <w:rFonts w:hint="default" w:ascii="宋体" w:hAnsi="宋体" w:eastAsia="宋体" w:cs="宋体"/>
          <w:sz w:val="28"/>
          <w:szCs w:val="28"/>
          <w:lang w:val="en-US" w:eastAsia="zh-CN"/>
        </w:rPr>
        <w:t>个</w:t>
      </w:r>
      <w:r>
        <w:rPr>
          <w:rFonts w:hint="eastAsia" w:ascii="宋体" w:hAnsi="宋体" w:eastAsia="宋体" w:cs="宋体"/>
          <w:sz w:val="28"/>
          <w:szCs w:val="28"/>
        </w:rPr>
        <w:t>土壤监测点、3个地下水监测点。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三、调查结论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本次调查采集的</w:t>
      </w:r>
      <w:r>
        <w:rPr>
          <w:rFonts w:hint="default" w:ascii="宋体" w:hAnsi="宋体" w:eastAsia="宋体" w:cs="宋体"/>
          <w:sz w:val="28"/>
          <w:szCs w:val="28"/>
          <w:lang w:val="en-US" w:eastAsia="zh-CN"/>
        </w:rPr>
        <w:t>土壤样品</w:t>
      </w:r>
      <w:r>
        <w:rPr>
          <w:rFonts w:hint="eastAsia" w:ascii="宋体" w:hAnsi="宋体" w:eastAsia="宋体" w:cs="宋体"/>
          <w:sz w:val="28"/>
          <w:szCs w:val="28"/>
          <w:lang w:val="en-US" w:eastAsia="zh-CN"/>
        </w:rPr>
        <w:t>检测值均低于《土壤环境质量建设用地土壤污染风险管控标准（试行）》（GB36600-2018）中第一类用地筛选值要求</w:t>
      </w:r>
      <w:r>
        <w:rPr>
          <w:rFonts w:hint="eastAsia" w:ascii="宋体" w:hAnsi="宋体" w:eastAsia="宋体" w:cs="宋体"/>
          <w:sz w:val="28"/>
          <w:szCs w:val="28"/>
          <w:lang w:eastAsia="zh-CN"/>
        </w:rPr>
        <w:t>；</w:t>
      </w:r>
      <w:r>
        <w:rPr>
          <w:rFonts w:hint="eastAsia" w:ascii="宋体" w:hAnsi="宋体" w:eastAsia="宋体" w:cs="宋体"/>
          <w:sz w:val="28"/>
          <w:szCs w:val="28"/>
        </w:rPr>
        <w:t>地下水检测结果表明，各项指标均未超过《地下水质量标准》（GB/T14848-2017）IV类水标准限值。</w:t>
      </w:r>
      <w:r>
        <w:rPr>
          <w:rFonts w:hint="eastAsia" w:ascii="宋体" w:hAnsi="宋体" w:eastAsia="宋体" w:cs="宋体"/>
          <w:sz w:val="28"/>
          <w:szCs w:val="28"/>
          <w:lang w:val="en-US" w:eastAsia="zh-CN"/>
        </w:rPr>
        <w:t>说明场地中土壤环境质量未受到生产活动影响，可以用于</w:t>
      </w:r>
      <w:r>
        <w:rPr>
          <w:rFonts w:hint="eastAsia" w:ascii="宋体" w:hAnsi="宋体" w:eastAsia="宋体" w:cs="宋体"/>
          <w:sz w:val="28"/>
          <w:szCs w:val="28"/>
          <w:lang w:val="en-US" w:eastAsia="zh-CN"/>
        </w:rPr>
        <w:t>居住用地</w:t>
      </w:r>
      <w:r>
        <w:rPr>
          <w:rFonts w:hint="eastAsia" w:cs="宋体"/>
          <w:sz w:val="28"/>
          <w:szCs w:val="28"/>
          <w:lang w:val="en-US" w:eastAsia="zh-CN"/>
        </w:rPr>
        <w:t>、防护绿地</w:t>
      </w:r>
      <w:r>
        <w:rPr>
          <w:rFonts w:hint="eastAsia" w:ascii="宋体" w:hAnsi="宋体" w:eastAsia="宋体" w:cs="宋体"/>
          <w:sz w:val="28"/>
          <w:szCs w:val="28"/>
          <w:lang w:val="en-US" w:eastAsia="zh-CN"/>
        </w:rPr>
        <w:t>开发</w:t>
      </w:r>
      <w:r>
        <w:rPr>
          <w:rFonts w:hint="eastAsia" w:cs="宋体"/>
          <w:sz w:val="28"/>
          <w:szCs w:val="28"/>
          <w:lang w:val="en-US" w:eastAsia="zh-CN"/>
        </w:rPr>
        <w:t>使用</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四、地块调查机构的名称和联系方式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调查单位：</w:t>
      </w:r>
      <w:r>
        <w:rPr>
          <w:rFonts w:hint="eastAsia" w:cs="宋体"/>
          <w:sz w:val="28"/>
          <w:szCs w:val="28"/>
          <w:lang w:val="en-US" w:eastAsia="zh-CN"/>
        </w:rPr>
        <w:t>湖北浩瑞同创节能环保技术有限责任公司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联系人：</w:t>
      </w:r>
      <w:r>
        <w:rPr>
          <w:rFonts w:hint="eastAsia" w:cs="宋体"/>
          <w:sz w:val="28"/>
          <w:szCs w:val="28"/>
          <w:lang w:val="en-US" w:eastAsia="zh-CN"/>
        </w:rPr>
        <w:t>黄浩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联系地址：</w:t>
      </w:r>
      <w:r>
        <w:rPr>
          <w:rFonts w:hint="eastAsia" w:ascii="宋体" w:hAnsi="宋体" w:eastAsia="宋体" w:cs="宋体"/>
          <w:sz w:val="28"/>
          <w:szCs w:val="28"/>
          <w:lang w:val="en-US" w:eastAsia="zh-CN"/>
        </w:rPr>
        <w:t>武汉市江岸区胜利街315号六合新界1幢2层5号</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联系方式：</w:t>
      </w:r>
      <w:r>
        <w:rPr>
          <w:rFonts w:hint="eastAsia" w:ascii="宋体" w:hAnsi="宋体" w:eastAsia="宋体" w:cs="宋体"/>
          <w:sz w:val="28"/>
          <w:szCs w:val="28"/>
          <w:lang w:val="en-US" w:eastAsia="zh-CN"/>
        </w:rPr>
        <w:t>027-82936880</w:t>
      </w:r>
    </w:p>
    <w:sectPr>
      <w:pgSz w:w="11910" w:h="16840"/>
      <w:pgMar w:top="1440" w:right="1800" w:bottom="1440" w:left="1800" w:header="720" w:footer="720" w:gutter="0"/>
      <w:cols w:space="0" w:num="1"/>
      <w:rtlGutter w:val="0"/>
      <w:docGrid w:type="lines"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220"/>
  <w:drawingGridVerticalSpacing w:val="1"/>
  <w:displayHorizontalDrawingGridEvery w:val="1"/>
  <w:displayVerticalDrawingGridEvery w:val="2"/>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GEyZTRkYTU2ZDI2MGE0OWViOTVkNDUzMGEyMWQzNWMifQ=="/>
  </w:docVars>
  <w:rsids>
    <w:rsidRoot w:val="00000000"/>
    <w:rsid w:val="05AA0563"/>
    <w:rsid w:val="1DAF1057"/>
    <w:rsid w:val="20ED4474"/>
    <w:rsid w:val="219C619B"/>
    <w:rsid w:val="37E34E12"/>
    <w:rsid w:val="384D6A3D"/>
    <w:rsid w:val="462C0AD3"/>
    <w:rsid w:val="730012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518" w:right="560"/>
      <w:jc w:val="center"/>
      <w:outlineLvl w:val="1"/>
    </w:pPr>
    <w:rPr>
      <w:rFonts w:ascii="宋体" w:hAnsi="宋体" w:eastAsia="宋体" w:cs="宋体"/>
      <w:b/>
      <w:bCs/>
      <w:sz w:val="44"/>
      <w:szCs w:val="44"/>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段"/>
    <w:basedOn w:val="1"/>
    <w:next w:val="1"/>
    <w:qFormat/>
    <w:uiPriority w:val="0"/>
    <w:pPr>
      <w:widowControl/>
      <w:autoSpaceDE w:val="0"/>
      <w:autoSpaceDN w:val="0"/>
      <w:spacing w:before="0"/>
      <w:ind w:firstLine="420" w:firstLineChars="200"/>
    </w:pPr>
    <w:rPr>
      <w:rFonts w:hint="eastAsia" w:ascii="宋体" w:hAnsi="宋体"/>
      <w:sz w:val="21"/>
      <w:szCs w:val="21"/>
    </w:rPr>
  </w:style>
  <w:style w:type="paragraph" w:styleId="4">
    <w:name w:val="Body Text"/>
    <w:basedOn w:val="1"/>
    <w:qFormat/>
    <w:uiPriority w:val="1"/>
    <w:pPr>
      <w:ind w:left="761"/>
    </w:pPr>
    <w:rPr>
      <w:rFonts w:ascii="宋体" w:hAnsi="宋体" w:eastAsia="宋体" w:cs="宋体"/>
      <w:sz w:val="32"/>
      <w:szCs w:val="32"/>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985</Words>
  <Characters>1075</Characters>
  <TotalTime>1</TotalTime>
  <ScaleCrop>false</ScaleCrop>
  <LinksUpToDate>false</LinksUpToDate>
  <CharactersWithSpaces>1075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2022-12-08T08:52:00Z</dcterms:created>
  <dc:creator>吴春梅</dc:creator>
  <cp:lastModifiedBy>Joe先生</cp:lastModifiedBy>
  <dcterms:modified xsi:type="dcterms:W3CDTF">2023-09-07T02:17:24Z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2020-12-31T00:00:00Z</vt:filetime>
  </property>
  <property fmtid="{D5CDD505-2E9C-101B-9397-08002B2CF9AE}" pid="3" name="Creator">
    <vt:lpwstr>Acrobat PDFMaker 20 Word 版</vt:lpwstr>
  </property>
  <property fmtid="{D5CDD505-2E9C-101B-9397-08002B2CF9AE}" pid="4" name="LastSaved">
    <vt:filetime>2022-12-08T00:00:00Z</vt:filetime>
  </property>
  <property fmtid="{D5CDD505-2E9C-101B-9397-08002B2CF9AE}" pid="5" name="KSOProductBuildVer">
    <vt:lpwstr>2052-11.1.0.14309</vt:lpwstr>
  </property>
  <property fmtid="{D5CDD505-2E9C-101B-9397-08002B2CF9AE}" pid="6" name="ICV">
    <vt:lpwstr>41BB08B3B571435B9F99DEF1BB9AC206</vt:lpwstr>
  </property>
</Properties>
</file>