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614" w:rsidRDefault="00B50614">
      <w:pPr>
        <w:spacing w:line="240" w:lineRule="auto"/>
        <w:ind w:firstLineChars="0" w:firstLine="0"/>
        <w:jc w:val="left"/>
        <w:outlineLvl w:val="0"/>
        <w:rPr>
          <w:rFonts w:ascii="仿宋" w:eastAsia="仿宋" w:hAnsi="仿宋" w:cs="仿宋"/>
          <w:b/>
        </w:rPr>
      </w:pPr>
    </w:p>
    <w:p w:rsidR="00B50614" w:rsidRDefault="00B50614">
      <w:pPr>
        <w:ind w:firstLine="883"/>
        <w:jc w:val="center"/>
        <w:rPr>
          <w:rFonts w:ascii="仿宋" w:eastAsia="仿宋" w:hAnsi="仿宋" w:cs="仿宋"/>
          <w:b/>
          <w:color w:val="000000"/>
          <w:sz w:val="44"/>
          <w:szCs w:val="44"/>
        </w:rPr>
      </w:pPr>
    </w:p>
    <w:p w:rsidR="00B50614" w:rsidRDefault="00B50614">
      <w:pPr>
        <w:ind w:firstLine="883"/>
        <w:jc w:val="center"/>
        <w:rPr>
          <w:rFonts w:ascii="仿宋" w:eastAsia="仿宋" w:hAnsi="仿宋" w:cs="仿宋"/>
          <w:b/>
          <w:color w:val="000000"/>
          <w:sz w:val="44"/>
          <w:szCs w:val="44"/>
        </w:rPr>
      </w:pPr>
    </w:p>
    <w:p w:rsidR="00B50614" w:rsidRDefault="00FF6DF4">
      <w:pPr>
        <w:ind w:firstLineChars="0" w:firstLine="0"/>
        <w:jc w:val="center"/>
        <w:rPr>
          <w:rFonts w:ascii="仿宋" w:eastAsia="仿宋" w:hAnsi="仿宋" w:cs="仿宋"/>
          <w:b/>
          <w:color w:val="000000"/>
          <w:sz w:val="44"/>
          <w:szCs w:val="44"/>
        </w:rPr>
      </w:pPr>
      <w:r>
        <w:rPr>
          <w:rFonts w:ascii="仿宋" w:eastAsia="仿宋" w:hAnsi="仿宋" w:cs="仿宋" w:hint="eastAsia"/>
          <w:b/>
          <w:color w:val="000000"/>
          <w:sz w:val="44"/>
          <w:szCs w:val="44"/>
        </w:rPr>
        <w:t>武汉市武昌区教育局</w:t>
      </w:r>
    </w:p>
    <w:p w:rsidR="00B50614" w:rsidRDefault="00FF6DF4">
      <w:pPr>
        <w:ind w:firstLineChars="0" w:firstLine="0"/>
        <w:jc w:val="center"/>
        <w:rPr>
          <w:rFonts w:ascii="仿宋" w:eastAsia="仿宋" w:hAnsi="仿宋" w:cs="仿宋"/>
          <w:b/>
          <w:color w:val="000000"/>
          <w:sz w:val="44"/>
          <w:szCs w:val="44"/>
        </w:rPr>
      </w:pPr>
      <w:r>
        <w:rPr>
          <w:rFonts w:ascii="仿宋" w:eastAsia="仿宋" w:hAnsi="仿宋" w:cs="仿宋" w:hint="eastAsia"/>
          <w:b/>
          <w:color w:val="000000"/>
          <w:sz w:val="44"/>
          <w:szCs w:val="44"/>
        </w:rPr>
        <w:t>2019</w:t>
      </w:r>
      <w:r>
        <w:rPr>
          <w:rFonts w:ascii="仿宋" w:eastAsia="仿宋" w:hAnsi="仿宋" w:cs="仿宋" w:hint="eastAsia"/>
          <w:b/>
          <w:color w:val="000000"/>
          <w:sz w:val="44"/>
          <w:szCs w:val="44"/>
        </w:rPr>
        <w:t>年“学前教育专项经费”项目</w:t>
      </w:r>
    </w:p>
    <w:p w:rsidR="00B50614" w:rsidRDefault="00FF6DF4">
      <w:pPr>
        <w:ind w:firstLineChars="0" w:firstLine="0"/>
        <w:jc w:val="center"/>
        <w:rPr>
          <w:rFonts w:ascii="仿宋" w:eastAsia="仿宋" w:hAnsi="仿宋" w:cs="仿宋"/>
          <w:b/>
          <w:bCs/>
          <w:color w:val="000000"/>
          <w:sz w:val="44"/>
          <w:szCs w:val="44"/>
        </w:rPr>
      </w:pPr>
      <w:r>
        <w:rPr>
          <w:rFonts w:ascii="仿宋" w:eastAsia="仿宋" w:hAnsi="仿宋" w:cs="仿宋" w:hint="eastAsia"/>
          <w:b/>
          <w:color w:val="000000"/>
          <w:sz w:val="44"/>
          <w:szCs w:val="44"/>
        </w:rPr>
        <w:t>绩效评价报告</w:t>
      </w:r>
    </w:p>
    <w:p w:rsidR="00B50614" w:rsidRDefault="00FF6DF4">
      <w:pPr>
        <w:ind w:firstLineChars="0" w:firstLine="0"/>
        <w:jc w:val="center"/>
        <w:rPr>
          <w:rFonts w:ascii="仿宋" w:eastAsia="仿宋" w:hAnsi="仿宋" w:cs="仿宋"/>
          <w:sz w:val="32"/>
          <w:szCs w:val="32"/>
        </w:rPr>
      </w:pPr>
      <w:r>
        <w:rPr>
          <w:rFonts w:ascii="仿宋" w:eastAsia="仿宋" w:hAnsi="仿宋" w:cs="仿宋" w:hint="eastAsia"/>
          <w:sz w:val="32"/>
          <w:szCs w:val="32"/>
        </w:rPr>
        <w:t>武方绩评字</w:t>
      </w:r>
      <w:r>
        <w:rPr>
          <w:rFonts w:ascii="仿宋" w:eastAsia="仿宋" w:hAnsi="仿宋" w:cs="仿宋" w:hint="eastAsia"/>
          <w:sz w:val="32"/>
          <w:szCs w:val="32"/>
        </w:rPr>
        <w:t>[2020]</w:t>
      </w:r>
      <w:r>
        <w:rPr>
          <w:rFonts w:ascii="仿宋" w:eastAsia="仿宋" w:hAnsi="仿宋" w:cs="仿宋" w:hint="eastAsia"/>
          <w:sz w:val="32"/>
          <w:szCs w:val="32"/>
        </w:rPr>
        <w:t>228</w:t>
      </w:r>
      <w:r>
        <w:rPr>
          <w:rFonts w:ascii="仿宋" w:eastAsia="仿宋" w:hAnsi="仿宋" w:cs="仿宋" w:hint="eastAsia"/>
          <w:sz w:val="32"/>
          <w:szCs w:val="32"/>
        </w:rPr>
        <w:t>号</w:t>
      </w:r>
    </w:p>
    <w:p w:rsidR="00B50614" w:rsidRDefault="00FF6DF4">
      <w:pPr>
        <w:ind w:firstLine="480"/>
        <w:rPr>
          <w:rFonts w:ascii="仿宋" w:eastAsia="仿宋" w:hAnsi="仿宋" w:cs="仿宋"/>
        </w:rPr>
      </w:pPr>
      <w:r>
        <w:rPr>
          <w:rFonts w:ascii="仿宋" w:eastAsia="仿宋" w:hAnsi="仿宋" w:cs="仿宋" w:hint="eastAsia"/>
        </w:rPr>
        <w:tab/>
      </w:r>
    </w:p>
    <w:p w:rsidR="00B50614" w:rsidRDefault="00B50614">
      <w:pPr>
        <w:ind w:firstLine="480"/>
        <w:rPr>
          <w:rFonts w:ascii="仿宋" w:eastAsia="仿宋" w:hAnsi="仿宋" w:cs="仿宋"/>
          <w:highlight w:val="cyan"/>
        </w:rPr>
      </w:pPr>
    </w:p>
    <w:p w:rsidR="00B50614" w:rsidRDefault="00B50614">
      <w:pPr>
        <w:widowControl/>
        <w:spacing w:line="800" w:lineRule="exact"/>
        <w:ind w:firstLineChars="246" w:firstLine="790"/>
        <w:jc w:val="left"/>
        <w:rPr>
          <w:rFonts w:ascii="仿宋" w:eastAsia="仿宋" w:hAnsi="仿宋" w:cs="仿宋"/>
          <w:b/>
          <w:bCs/>
          <w:kern w:val="32"/>
          <w:sz w:val="32"/>
          <w:highlight w:val="cyan"/>
          <w:lang w:bidi="he-IL"/>
        </w:rPr>
      </w:pPr>
    </w:p>
    <w:p w:rsidR="00B50614" w:rsidRDefault="00B50614">
      <w:pPr>
        <w:widowControl/>
        <w:spacing w:line="800" w:lineRule="exact"/>
        <w:ind w:firstLineChars="246" w:firstLine="790"/>
        <w:jc w:val="left"/>
        <w:rPr>
          <w:rFonts w:ascii="仿宋" w:eastAsia="仿宋" w:hAnsi="仿宋" w:cs="仿宋"/>
          <w:b/>
          <w:bCs/>
          <w:kern w:val="32"/>
          <w:sz w:val="32"/>
          <w:highlight w:val="cyan"/>
          <w:lang w:bidi="he-IL"/>
        </w:rPr>
      </w:pPr>
    </w:p>
    <w:p w:rsidR="00B50614" w:rsidRDefault="00B50614">
      <w:pPr>
        <w:widowControl/>
        <w:spacing w:line="800" w:lineRule="exact"/>
        <w:ind w:firstLineChars="246" w:firstLine="790"/>
        <w:jc w:val="left"/>
        <w:rPr>
          <w:rFonts w:ascii="仿宋" w:eastAsia="仿宋" w:hAnsi="仿宋" w:cs="仿宋"/>
          <w:b/>
          <w:bCs/>
          <w:kern w:val="32"/>
          <w:sz w:val="32"/>
          <w:highlight w:val="cyan"/>
          <w:lang w:bidi="he-IL"/>
        </w:rPr>
      </w:pPr>
    </w:p>
    <w:p w:rsidR="00B50614" w:rsidRDefault="00B50614">
      <w:pPr>
        <w:widowControl/>
        <w:spacing w:line="800" w:lineRule="exact"/>
        <w:ind w:firstLineChars="246" w:firstLine="790"/>
        <w:jc w:val="left"/>
        <w:rPr>
          <w:rFonts w:ascii="仿宋" w:eastAsia="仿宋" w:hAnsi="仿宋" w:cs="仿宋"/>
          <w:b/>
          <w:bCs/>
          <w:kern w:val="32"/>
          <w:sz w:val="32"/>
          <w:highlight w:val="cyan"/>
          <w:lang w:bidi="he-IL"/>
        </w:rPr>
      </w:pPr>
    </w:p>
    <w:p w:rsidR="00B50614" w:rsidRDefault="00FF6DF4">
      <w:pPr>
        <w:widowControl/>
        <w:spacing w:line="480" w:lineRule="auto"/>
        <w:ind w:rightChars="-80" w:right="-192" w:firstLineChars="246" w:firstLine="790"/>
        <w:jc w:val="left"/>
        <w:rPr>
          <w:rFonts w:ascii="仿宋" w:eastAsia="仿宋" w:hAnsi="仿宋" w:cs="仿宋"/>
          <w:b/>
          <w:bCs/>
          <w:sz w:val="32"/>
          <w:szCs w:val="32"/>
        </w:rPr>
      </w:pPr>
      <w:r>
        <w:rPr>
          <w:rFonts w:ascii="仿宋" w:eastAsia="仿宋" w:hAnsi="仿宋" w:cs="仿宋" w:hint="eastAsia"/>
          <w:b/>
          <w:bCs/>
          <w:kern w:val="32"/>
          <w:sz w:val="32"/>
          <w:lang w:bidi="he-IL"/>
        </w:rPr>
        <w:t>项目名称：</w:t>
      </w:r>
      <w:r>
        <w:rPr>
          <w:rFonts w:ascii="仿宋" w:eastAsia="仿宋" w:hAnsi="仿宋" w:cs="仿宋" w:hint="eastAsia"/>
          <w:b/>
          <w:bCs/>
          <w:sz w:val="32"/>
          <w:szCs w:val="32"/>
        </w:rPr>
        <w:t>2019</w:t>
      </w:r>
      <w:r>
        <w:rPr>
          <w:rFonts w:ascii="仿宋" w:eastAsia="仿宋" w:hAnsi="仿宋" w:cs="仿宋" w:hint="eastAsia"/>
          <w:b/>
          <w:bCs/>
          <w:sz w:val="32"/>
          <w:szCs w:val="32"/>
        </w:rPr>
        <w:t>年“学前教育专项经费”项目</w:t>
      </w:r>
    </w:p>
    <w:p w:rsidR="00B50614" w:rsidRDefault="00FF6DF4">
      <w:pPr>
        <w:widowControl/>
        <w:spacing w:line="480" w:lineRule="auto"/>
        <w:ind w:firstLineChars="246" w:firstLine="790"/>
        <w:jc w:val="left"/>
        <w:rPr>
          <w:rFonts w:ascii="仿宋" w:eastAsia="仿宋" w:hAnsi="仿宋" w:cs="仿宋"/>
          <w:b/>
          <w:bCs/>
          <w:kern w:val="32"/>
          <w:sz w:val="32"/>
          <w:lang w:bidi="he-IL"/>
        </w:rPr>
      </w:pPr>
      <w:r>
        <w:rPr>
          <w:rFonts w:ascii="仿宋" w:eastAsia="仿宋" w:hAnsi="仿宋" w:cs="仿宋" w:hint="eastAsia"/>
          <w:b/>
          <w:bCs/>
          <w:kern w:val="32"/>
          <w:sz w:val="32"/>
          <w:lang w:bidi="he-IL"/>
        </w:rPr>
        <w:t>项目单位：</w:t>
      </w:r>
      <w:r>
        <w:rPr>
          <w:rFonts w:ascii="仿宋" w:eastAsia="仿宋" w:hAnsi="仿宋" w:cs="仿宋" w:hint="eastAsia"/>
          <w:b/>
          <w:bCs/>
          <w:kern w:val="32"/>
          <w:sz w:val="32"/>
          <w:lang w:bidi="he-IL"/>
        </w:rPr>
        <w:t>武汉市武昌区教育局幼教科</w:t>
      </w:r>
    </w:p>
    <w:p w:rsidR="00B50614" w:rsidRDefault="00FF6DF4">
      <w:pPr>
        <w:widowControl/>
        <w:spacing w:line="480" w:lineRule="auto"/>
        <w:ind w:firstLineChars="246" w:firstLine="790"/>
        <w:jc w:val="left"/>
        <w:rPr>
          <w:rFonts w:ascii="仿宋" w:eastAsia="仿宋" w:hAnsi="仿宋" w:cs="仿宋"/>
          <w:b/>
          <w:bCs/>
          <w:kern w:val="32"/>
          <w:sz w:val="32"/>
          <w:lang w:bidi="he-IL"/>
        </w:rPr>
      </w:pPr>
      <w:r>
        <w:rPr>
          <w:rFonts w:ascii="仿宋" w:eastAsia="仿宋" w:hAnsi="仿宋" w:cs="仿宋" w:hint="eastAsia"/>
          <w:b/>
          <w:bCs/>
          <w:kern w:val="32"/>
          <w:sz w:val="32"/>
          <w:lang w:bidi="he-IL"/>
        </w:rPr>
        <w:t>主管单位：武汉市武昌区教育局</w:t>
      </w:r>
    </w:p>
    <w:p w:rsidR="00B50614" w:rsidRDefault="00FF6DF4">
      <w:pPr>
        <w:widowControl/>
        <w:spacing w:line="480" w:lineRule="auto"/>
        <w:ind w:firstLineChars="246" w:firstLine="790"/>
        <w:jc w:val="left"/>
        <w:rPr>
          <w:rFonts w:ascii="仿宋" w:eastAsia="仿宋" w:hAnsi="仿宋" w:cs="仿宋"/>
          <w:b/>
          <w:bCs/>
          <w:sz w:val="32"/>
          <w:szCs w:val="32"/>
        </w:rPr>
      </w:pPr>
      <w:r>
        <w:rPr>
          <w:rFonts w:ascii="仿宋" w:eastAsia="仿宋" w:hAnsi="仿宋" w:cs="仿宋" w:hint="eastAsia"/>
          <w:b/>
          <w:bCs/>
          <w:kern w:val="32"/>
          <w:sz w:val="32"/>
          <w:lang w:bidi="he-IL"/>
        </w:rPr>
        <w:t>评价机构：</w:t>
      </w:r>
      <w:r>
        <w:rPr>
          <w:rFonts w:ascii="仿宋" w:eastAsia="仿宋" w:hAnsi="仿宋" w:cs="仿宋" w:hint="eastAsia"/>
          <w:b/>
          <w:bCs/>
          <w:sz w:val="32"/>
          <w:szCs w:val="32"/>
        </w:rPr>
        <w:t>武汉方瑞会计师事务所（普通合伙）</w:t>
      </w:r>
    </w:p>
    <w:p w:rsidR="00B50614" w:rsidRDefault="00B50614">
      <w:pPr>
        <w:spacing w:line="800" w:lineRule="exact"/>
        <w:ind w:firstLineChars="0" w:firstLine="0"/>
        <w:rPr>
          <w:rFonts w:ascii="仿宋" w:eastAsia="仿宋" w:hAnsi="仿宋" w:cs="仿宋"/>
          <w:b/>
          <w:bCs/>
          <w:sz w:val="32"/>
          <w:szCs w:val="32"/>
          <w:highlight w:val="cyan"/>
        </w:rPr>
      </w:pPr>
    </w:p>
    <w:p w:rsidR="00B50614" w:rsidRDefault="00B50614">
      <w:pPr>
        <w:spacing w:line="800" w:lineRule="exact"/>
        <w:ind w:firstLineChars="0" w:firstLine="0"/>
        <w:rPr>
          <w:rFonts w:ascii="仿宋" w:eastAsia="仿宋" w:hAnsi="仿宋" w:cs="仿宋"/>
          <w:b/>
          <w:bCs/>
          <w:sz w:val="32"/>
          <w:szCs w:val="32"/>
          <w:highlight w:val="cyan"/>
        </w:rPr>
      </w:pPr>
    </w:p>
    <w:p w:rsidR="00B50614" w:rsidRDefault="00FF6DF4">
      <w:pPr>
        <w:spacing w:line="800" w:lineRule="exact"/>
        <w:ind w:firstLineChars="0" w:firstLine="0"/>
        <w:jc w:val="center"/>
        <w:rPr>
          <w:rFonts w:ascii="仿宋" w:eastAsia="仿宋" w:hAnsi="仿宋" w:cs="仿宋"/>
          <w:b/>
          <w:bCs/>
          <w:sz w:val="32"/>
          <w:szCs w:val="32"/>
        </w:rPr>
      </w:pPr>
      <w:r>
        <w:rPr>
          <w:rFonts w:ascii="仿宋" w:eastAsia="仿宋" w:hAnsi="仿宋" w:cs="仿宋" w:hint="eastAsia"/>
          <w:b/>
          <w:bCs/>
          <w:sz w:val="32"/>
          <w:szCs w:val="32"/>
        </w:rPr>
        <w:t>二〇二〇年</w:t>
      </w:r>
      <w:r>
        <w:rPr>
          <w:rFonts w:ascii="仿宋" w:eastAsia="仿宋" w:hAnsi="仿宋" w:cs="仿宋" w:hint="eastAsia"/>
          <w:b/>
          <w:bCs/>
          <w:sz w:val="32"/>
          <w:szCs w:val="32"/>
        </w:rPr>
        <w:t>九</w:t>
      </w:r>
      <w:r>
        <w:rPr>
          <w:rFonts w:ascii="仿宋" w:eastAsia="仿宋" w:hAnsi="仿宋" w:cs="仿宋" w:hint="eastAsia"/>
          <w:b/>
          <w:bCs/>
          <w:sz w:val="32"/>
          <w:szCs w:val="32"/>
        </w:rPr>
        <w:t>月</w:t>
      </w:r>
    </w:p>
    <w:p w:rsidR="00B50614" w:rsidRDefault="00B50614">
      <w:pPr>
        <w:spacing w:line="300" w:lineRule="exact"/>
        <w:ind w:firstLineChars="0" w:firstLine="0"/>
        <w:jc w:val="center"/>
        <w:outlineLvl w:val="0"/>
        <w:rPr>
          <w:rFonts w:ascii="仿宋" w:eastAsia="仿宋" w:hAnsi="仿宋" w:cs="仿宋"/>
          <w:b/>
          <w:bCs/>
          <w:sz w:val="30"/>
          <w:szCs w:val="30"/>
          <w:highlight w:val="cyan"/>
        </w:rPr>
      </w:pPr>
    </w:p>
    <w:sdt>
      <w:sdtPr>
        <w:rPr>
          <w:rFonts w:ascii="仿宋" w:eastAsia="仿宋" w:hAnsi="仿宋" w:cs="仿宋" w:hint="eastAsia"/>
          <w:bCs/>
          <w:smallCaps/>
          <w:sz w:val="28"/>
          <w:szCs w:val="20"/>
          <w:highlight w:val="cyan"/>
        </w:rPr>
        <w:id w:val="147469879"/>
      </w:sdtPr>
      <w:sdtEndPr>
        <w:rPr>
          <w:bCs w:val="0"/>
        </w:rPr>
      </w:sdtEndPr>
      <w:sdtContent>
        <w:p w:rsidR="00B50614" w:rsidRDefault="00FF6DF4">
          <w:pPr>
            <w:spacing w:line="300" w:lineRule="exact"/>
            <w:ind w:firstLineChars="0" w:firstLine="0"/>
            <w:jc w:val="center"/>
            <w:rPr>
              <w:rFonts w:ascii="仿宋" w:eastAsia="仿宋" w:hAnsi="仿宋" w:cs="仿宋"/>
              <w:b/>
            </w:rPr>
          </w:pPr>
          <w:r>
            <w:rPr>
              <w:rFonts w:ascii="仿宋" w:eastAsia="仿宋" w:hAnsi="仿宋" w:cs="仿宋" w:hint="eastAsia"/>
              <w:b/>
            </w:rPr>
            <w:t>目</w:t>
          </w:r>
          <w:r>
            <w:rPr>
              <w:rFonts w:ascii="仿宋" w:eastAsia="仿宋" w:hAnsi="仿宋" w:cs="仿宋" w:hint="eastAsia"/>
              <w:b/>
            </w:rPr>
            <w:t xml:space="preserve"> </w:t>
          </w:r>
          <w:r>
            <w:rPr>
              <w:rFonts w:ascii="仿宋" w:eastAsia="仿宋" w:hAnsi="仿宋" w:cs="仿宋" w:hint="eastAsia"/>
              <w:b/>
            </w:rPr>
            <w:t>录</w:t>
          </w:r>
        </w:p>
        <w:p w:rsidR="00B50614" w:rsidRDefault="00B50614" w:rsidP="009E24FA">
          <w:pPr>
            <w:pStyle w:val="10"/>
            <w:tabs>
              <w:tab w:val="right" w:leader="dot" w:pos="8306"/>
            </w:tabs>
            <w:spacing w:line="300" w:lineRule="exact"/>
            <w:ind w:firstLine="480"/>
            <w:rPr>
              <w:rFonts w:ascii="仿宋" w:eastAsia="仿宋" w:hAnsi="仿宋" w:cs="仿宋"/>
              <w:sz w:val="24"/>
              <w:szCs w:val="24"/>
            </w:rPr>
          </w:pPr>
          <w:r w:rsidRPr="00B50614">
            <w:rPr>
              <w:rFonts w:ascii="仿宋" w:eastAsia="仿宋" w:hAnsi="仿宋" w:cs="仿宋" w:hint="eastAsia"/>
              <w:b w:val="0"/>
              <w:sz w:val="24"/>
              <w:szCs w:val="24"/>
              <w:highlight w:val="cyan"/>
            </w:rPr>
            <w:fldChar w:fldCharType="begin"/>
          </w:r>
          <w:r w:rsidR="00FF6DF4">
            <w:rPr>
              <w:rFonts w:ascii="仿宋" w:eastAsia="仿宋" w:hAnsi="仿宋" w:cs="仿宋" w:hint="eastAsia"/>
              <w:b w:val="0"/>
              <w:sz w:val="24"/>
              <w:szCs w:val="24"/>
              <w:highlight w:val="cyan"/>
            </w:rPr>
            <w:instrText xml:space="preserve">TOC \o "1-3" \h \u </w:instrText>
          </w:r>
          <w:r w:rsidRPr="00B50614">
            <w:rPr>
              <w:rFonts w:ascii="仿宋" w:eastAsia="仿宋" w:hAnsi="仿宋" w:cs="仿宋" w:hint="eastAsia"/>
              <w:b w:val="0"/>
              <w:sz w:val="24"/>
              <w:szCs w:val="24"/>
              <w:highlight w:val="cyan"/>
            </w:rPr>
            <w:fldChar w:fldCharType="separate"/>
          </w:r>
          <w:hyperlink w:anchor="_Toc14183" w:history="1">
            <w:r w:rsidR="00FF6DF4">
              <w:rPr>
                <w:rFonts w:ascii="仿宋" w:eastAsia="仿宋" w:hAnsi="仿宋" w:cs="仿宋" w:hint="eastAsia"/>
                <w:sz w:val="24"/>
                <w:szCs w:val="24"/>
              </w:rPr>
              <w:t>摘</w:t>
            </w:r>
            <w:r w:rsidR="00FF6DF4">
              <w:rPr>
                <w:rFonts w:ascii="仿宋" w:eastAsia="仿宋" w:hAnsi="仿宋" w:cs="仿宋" w:hint="eastAsia"/>
                <w:sz w:val="24"/>
                <w:szCs w:val="24"/>
              </w:rPr>
              <w:t xml:space="preserve">  </w:t>
            </w:r>
            <w:r w:rsidR="00FF6DF4">
              <w:rPr>
                <w:rFonts w:ascii="仿宋" w:eastAsia="仿宋" w:hAnsi="仿宋" w:cs="仿宋" w:hint="eastAsia"/>
                <w:sz w:val="24"/>
                <w:szCs w:val="24"/>
              </w:rPr>
              <w:t>要</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_Toc14183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1</w:t>
            </w:r>
            <w:r>
              <w:rPr>
                <w:rFonts w:ascii="仿宋" w:eastAsia="仿宋" w:hAnsi="仿宋" w:cs="仿宋" w:hint="eastAsia"/>
                <w:sz w:val="24"/>
                <w:szCs w:val="24"/>
              </w:rPr>
              <w:fldChar w:fldCharType="end"/>
            </w:r>
          </w:hyperlink>
        </w:p>
        <w:p w:rsidR="00B50614" w:rsidRDefault="00B50614" w:rsidP="009E24FA">
          <w:pPr>
            <w:pStyle w:val="10"/>
            <w:tabs>
              <w:tab w:val="right" w:leader="dot" w:pos="8306"/>
            </w:tabs>
            <w:spacing w:line="300" w:lineRule="exact"/>
            <w:ind w:firstLine="482"/>
            <w:rPr>
              <w:rFonts w:ascii="仿宋" w:eastAsia="仿宋" w:hAnsi="仿宋" w:cs="仿宋"/>
              <w:sz w:val="24"/>
              <w:szCs w:val="24"/>
            </w:rPr>
          </w:pPr>
          <w:hyperlink w:anchor="_Toc14419" w:history="1">
            <w:r w:rsidR="00FF6DF4">
              <w:rPr>
                <w:rFonts w:ascii="仿宋" w:eastAsia="仿宋" w:hAnsi="仿宋" w:cs="仿宋" w:hint="eastAsia"/>
                <w:sz w:val="24"/>
                <w:szCs w:val="24"/>
              </w:rPr>
              <w:t>前</w:t>
            </w:r>
            <w:r w:rsidR="00FF6DF4">
              <w:rPr>
                <w:rFonts w:ascii="仿宋" w:eastAsia="仿宋" w:hAnsi="仿宋" w:cs="仿宋" w:hint="eastAsia"/>
                <w:sz w:val="24"/>
                <w:szCs w:val="24"/>
              </w:rPr>
              <w:t xml:space="preserve">  </w:t>
            </w:r>
            <w:r w:rsidR="00FF6DF4">
              <w:rPr>
                <w:rFonts w:ascii="仿宋" w:eastAsia="仿宋" w:hAnsi="仿宋" w:cs="仿宋" w:hint="eastAsia"/>
                <w:sz w:val="24"/>
                <w:szCs w:val="24"/>
              </w:rPr>
              <w:t>言</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_Toc14419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4</w:t>
            </w:r>
            <w:r>
              <w:rPr>
                <w:rFonts w:ascii="仿宋" w:eastAsia="仿宋" w:hAnsi="仿宋" w:cs="仿宋" w:hint="eastAsia"/>
                <w:sz w:val="24"/>
                <w:szCs w:val="24"/>
              </w:rPr>
              <w:fldChar w:fldCharType="end"/>
            </w:r>
          </w:hyperlink>
        </w:p>
        <w:p w:rsidR="00B50614" w:rsidRDefault="00B50614" w:rsidP="009E24FA">
          <w:pPr>
            <w:pStyle w:val="10"/>
            <w:tabs>
              <w:tab w:val="right" w:leader="dot" w:pos="8306"/>
            </w:tabs>
            <w:spacing w:line="300" w:lineRule="exact"/>
            <w:ind w:firstLine="482"/>
            <w:rPr>
              <w:rFonts w:ascii="仿宋" w:eastAsia="仿宋" w:hAnsi="仿宋" w:cs="仿宋"/>
              <w:sz w:val="24"/>
              <w:szCs w:val="24"/>
            </w:rPr>
          </w:pPr>
          <w:hyperlink w:anchor="_Toc21249" w:history="1">
            <w:r w:rsidR="00FF6DF4">
              <w:rPr>
                <w:rFonts w:ascii="仿宋" w:eastAsia="仿宋" w:hAnsi="仿宋" w:cs="仿宋" w:hint="eastAsia"/>
                <w:bCs w:val="0"/>
                <w:sz w:val="24"/>
                <w:szCs w:val="24"/>
              </w:rPr>
              <w:t>一、</w:t>
            </w:r>
            <w:r w:rsidR="00FF6DF4">
              <w:rPr>
                <w:rFonts w:ascii="仿宋" w:eastAsia="仿宋" w:hAnsi="仿宋" w:cs="仿宋" w:hint="eastAsia"/>
                <w:bCs w:val="0"/>
                <w:sz w:val="24"/>
                <w:szCs w:val="24"/>
              </w:rPr>
              <w:t>项目</w:t>
            </w:r>
            <w:r w:rsidR="00FF6DF4">
              <w:rPr>
                <w:rFonts w:ascii="仿宋" w:eastAsia="仿宋" w:hAnsi="仿宋" w:cs="仿宋" w:hint="eastAsia"/>
                <w:bCs w:val="0"/>
                <w:sz w:val="24"/>
                <w:szCs w:val="24"/>
              </w:rPr>
              <w:t>基本情况</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_Toc21249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5</w:t>
            </w:r>
            <w:r>
              <w:rPr>
                <w:rFonts w:ascii="仿宋" w:eastAsia="仿宋" w:hAnsi="仿宋" w:cs="仿宋" w:hint="eastAsia"/>
                <w:sz w:val="24"/>
                <w:szCs w:val="24"/>
              </w:rPr>
              <w:fldChar w:fldCharType="end"/>
            </w:r>
          </w:hyperlink>
        </w:p>
        <w:p w:rsidR="00B50614" w:rsidRDefault="00B50614" w:rsidP="009E24FA">
          <w:pPr>
            <w:pStyle w:val="20"/>
            <w:tabs>
              <w:tab w:val="right" w:leader="dot" w:pos="8306"/>
            </w:tabs>
            <w:ind w:firstLine="480"/>
            <w:rPr>
              <w:rFonts w:ascii="仿宋" w:eastAsia="仿宋" w:hAnsi="仿宋" w:cs="仿宋"/>
              <w:sz w:val="24"/>
              <w:szCs w:val="24"/>
            </w:rPr>
          </w:pPr>
          <w:hyperlink w:anchor="_Toc29332" w:history="1">
            <w:r w:rsidR="00FF6DF4">
              <w:rPr>
                <w:rFonts w:ascii="仿宋" w:eastAsia="仿宋" w:hAnsi="仿宋" w:cs="仿宋" w:hint="eastAsia"/>
                <w:bCs/>
                <w:sz w:val="24"/>
                <w:szCs w:val="24"/>
              </w:rPr>
              <w:t>（一）项目概况</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_Toc29332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5</w:t>
            </w:r>
            <w:r>
              <w:rPr>
                <w:rFonts w:ascii="仿宋" w:eastAsia="仿宋" w:hAnsi="仿宋" w:cs="仿宋" w:hint="eastAsia"/>
                <w:sz w:val="24"/>
                <w:szCs w:val="24"/>
              </w:rPr>
              <w:fldChar w:fldCharType="end"/>
            </w:r>
          </w:hyperlink>
        </w:p>
        <w:p w:rsidR="00B50614" w:rsidRDefault="00B50614">
          <w:pPr>
            <w:pStyle w:val="30"/>
            <w:tabs>
              <w:tab w:val="right" w:leader="dot" w:pos="8306"/>
            </w:tabs>
            <w:spacing w:line="300" w:lineRule="exact"/>
            <w:ind w:leftChars="0" w:left="0" w:firstLineChars="200" w:firstLine="480"/>
            <w:rPr>
              <w:rFonts w:ascii="仿宋" w:eastAsia="仿宋" w:hAnsi="仿宋" w:cs="仿宋"/>
              <w:sz w:val="24"/>
              <w:szCs w:val="24"/>
            </w:rPr>
          </w:pPr>
          <w:hyperlink w:anchor="_Toc11574" w:history="1">
            <w:r w:rsidR="00FF6DF4">
              <w:rPr>
                <w:rFonts w:ascii="仿宋" w:eastAsia="仿宋" w:hAnsi="仿宋" w:cs="仿宋" w:hint="eastAsia"/>
                <w:sz w:val="24"/>
                <w:szCs w:val="24"/>
              </w:rPr>
              <w:t>1</w:t>
            </w:r>
            <w:r w:rsidR="00FF6DF4">
              <w:rPr>
                <w:rFonts w:ascii="仿宋" w:eastAsia="仿宋" w:hAnsi="仿宋" w:cs="仿宋" w:hint="eastAsia"/>
                <w:sz w:val="24"/>
                <w:szCs w:val="24"/>
              </w:rPr>
              <w:t>.</w:t>
            </w:r>
            <w:r w:rsidR="00FF6DF4">
              <w:rPr>
                <w:rFonts w:ascii="仿宋" w:eastAsia="仿宋" w:hAnsi="仿宋" w:cs="仿宋" w:hint="eastAsia"/>
                <w:sz w:val="24"/>
                <w:szCs w:val="24"/>
              </w:rPr>
              <w:t>项目</w:t>
            </w:r>
            <w:r w:rsidR="00FF6DF4">
              <w:rPr>
                <w:rFonts w:ascii="仿宋" w:eastAsia="仿宋" w:hAnsi="仿宋" w:cs="仿宋" w:hint="eastAsia"/>
                <w:sz w:val="24"/>
                <w:szCs w:val="24"/>
              </w:rPr>
              <w:t>立项</w:t>
            </w:r>
            <w:r w:rsidR="00FF6DF4">
              <w:rPr>
                <w:rFonts w:ascii="仿宋" w:eastAsia="仿宋" w:hAnsi="仿宋" w:cs="仿宋" w:hint="eastAsia"/>
                <w:sz w:val="24"/>
                <w:szCs w:val="24"/>
              </w:rPr>
              <w:t>背景</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_Toc11574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5</w:t>
            </w:r>
            <w:r>
              <w:rPr>
                <w:rFonts w:ascii="仿宋" w:eastAsia="仿宋" w:hAnsi="仿宋" w:cs="仿宋" w:hint="eastAsia"/>
                <w:sz w:val="24"/>
                <w:szCs w:val="24"/>
              </w:rPr>
              <w:fldChar w:fldCharType="end"/>
            </w:r>
          </w:hyperlink>
        </w:p>
        <w:p w:rsidR="00B50614" w:rsidRDefault="00B50614">
          <w:pPr>
            <w:pStyle w:val="30"/>
            <w:tabs>
              <w:tab w:val="right" w:leader="dot" w:pos="8306"/>
            </w:tabs>
            <w:spacing w:line="300" w:lineRule="exact"/>
            <w:ind w:leftChars="0" w:left="0" w:firstLineChars="200" w:firstLine="480"/>
            <w:rPr>
              <w:rFonts w:ascii="仿宋" w:eastAsia="仿宋" w:hAnsi="仿宋" w:cs="仿宋"/>
              <w:sz w:val="24"/>
              <w:szCs w:val="24"/>
            </w:rPr>
          </w:pPr>
          <w:hyperlink w:anchor="_Toc14511" w:history="1">
            <w:r w:rsidR="00FF6DF4">
              <w:rPr>
                <w:rFonts w:ascii="仿宋" w:eastAsia="仿宋" w:hAnsi="仿宋" w:cs="仿宋" w:hint="eastAsia"/>
                <w:sz w:val="24"/>
                <w:szCs w:val="24"/>
              </w:rPr>
              <w:t>2.</w:t>
            </w:r>
            <w:r w:rsidR="00FF6DF4">
              <w:rPr>
                <w:rFonts w:ascii="仿宋" w:eastAsia="仿宋" w:hAnsi="仿宋" w:cs="仿宋" w:hint="eastAsia"/>
                <w:sz w:val="24"/>
                <w:szCs w:val="24"/>
              </w:rPr>
              <w:t>评价基准日</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_Toc14511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5</w:t>
            </w:r>
            <w:r>
              <w:rPr>
                <w:rFonts w:ascii="仿宋" w:eastAsia="仿宋" w:hAnsi="仿宋" w:cs="仿宋" w:hint="eastAsia"/>
                <w:sz w:val="24"/>
                <w:szCs w:val="24"/>
              </w:rPr>
              <w:fldChar w:fldCharType="end"/>
            </w:r>
          </w:hyperlink>
        </w:p>
        <w:p w:rsidR="00B50614" w:rsidRDefault="00B50614">
          <w:pPr>
            <w:pStyle w:val="30"/>
            <w:tabs>
              <w:tab w:val="right" w:leader="dot" w:pos="8306"/>
            </w:tabs>
            <w:spacing w:line="300" w:lineRule="exact"/>
            <w:ind w:leftChars="0" w:left="0" w:firstLineChars="200" w:firstLine="480"/>
            <w:rPr>
              <w:rFonts w:ascii="仿宋" w:eastAsia="仿宋" w:hAnsi="仿宋" w:cs="仿宋"/>
              <w:sz w:val="24"/>
              <w:szCs w:val="24"/>
            </w:rPr>
          </w:pPr>
          <w:hyperlink w:anchor="_Toc3545" w:history="1">
            <w:r w:rsidR="00FF6DF4">
              <w:rPr>
                <w:rFonts w:ascii="仿宋" w:eastAsia="仿宋" w:hAnsi="仿宋" w:cs="仿宋" w:hint="eastAsia"/>
                <w:sz w:val="24"/>
                <w:szCs w:val="24"/>
              </w:rPr>
              <w:t>3.</w:t>
            </w:r>
            <w:r w:rsidR="00FF6DF4">
              <w:rPr>
                <w:rFonts w:ascii="仿宋" w:eastAsia="仿宋" w:hAnsi="仿宋" w:cs="仿宋" w:hint="eastAsia"/>
                <w:sz w:val="24"/>
                <w:szCs w:val="24"/>
              </w:rPr>
              <w:t>项目主要内容及实施情况</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_Toc3545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5</w:t>
            </w:r>
            <w:r>
              <w:rPr>
                <w:rFonts w:ascii="仿宋" w:eastAsia="仿宋" w:hAnsi="仿宋" w:cs="仿宋" w:hint="eastAsia"/>
                <w:sz w:val="24"/>
                <w:szCs w:val="24"/>
              </w:rPr>
              <w:fldChar w:fldCharType="end"/>
            </w:r>
          </w:hyperlink>
        </w:p>
        <w:p w:rsidR="00B50614" w:rsidRDefault="00B50614">
          <w:pPr>
            <w:pStyle w:val="30"/>
            <w:tabs>
              <w:tab w:val="right" w:leader="dot" w:pos="8306"/>
            </w:tabs>
            <w:spacing w:line="300" w:lineRule="exact"/>
            <w:ind w:leftChars="0" w:left="0" w:firstLineChars="200" w:firstLine="480"/>
            <w:rPr>
              <w:rFonts w:ascii="仿宋" w:eastAsia="仿宋" w:hAnsi="仿宋" w:cs="仿宋"/>
              <w:sz w:val="24"/>
              <w:szCs w:val="24"/>
            </w:rPr>
          </w:pPr>
          <w:hyperlink w:anchor="_Toc27278" w:history="1">
            <w:r w:rsidR="00FF6DF4">
              <w:rPr>
                <w:rFonts w:ascii="仿宋" w:eastAsia="仿宋" w:hAnsi="仿宋" w:cs="仿宋" w:hint="eastAsia"/>
                <w:sz w:val="24"/>
                <w:szCs w:val="24"/>
              </w:rPr>
              <w:t>4.</w:t>
            </w:r>
            <w:r w:rsidR="00FF6DF4">
              <w:rPr>
                <w:rFonts w:ascii="仿宋" w:eastAsia="仿宋" w:hAnsi="仿宋" w:cs="仿宋" w:hint="eastAsia"/>
                <w:sz w:val="24"/>
                <w:szCs w:val="24"/>
              </w:rPr>
              <w:t>项目</w:t>
            </w:r>
            <w:r w:rsidR="00FF6DF4">
              <w:rPr>
                <w:rFonts w:ascii="仿宋" w:eastAsia="仿宋" w:hAnsi="仿宋" w:cs="仿宋" w:hint="eastAsia"/>
                <w:sz w:val="24"/>
                <w:szCs w:val="24"/>
              </w:rPr>
              <w:t>资金投入</w:t>
            </w:r>
            <w:r w:rsidR="00FF6DF4">
              <w:rPr>
                <w:rFonts w:ascii="仿宋" w:eastAsia="仿宋" w:hAnsi="仿宋" w:cs="仿宋" w:hint="eastAsia"/>
                <w:sz w:val="24"/>
                <w:szCs w:val="24"/>
              </w:rPr>
              <w:t>和使用情况</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_Toc27278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8</w:t>
            </w:r>
            <w:r>
              <w:rPr>
                <w:rFonts w:ascii="仿宋" w:eastAsia="仿宋" w:hAnsi="仿宋" w:cs="仿宋" w:hint="eastAsia"/>
                <w:sz w:val="24"/>
                <w:szCs w:val="24"/>
              </w:rPr>
              <w:fldChar w:fldCharType="end"/>
            </w:r>
          </w:hyperlink>
        </w:p>
        <w:p w:rsidR="00B50614" w:rsidRDefault="00B50614" w:rsidP="009E24FA">
          <w:pPr>
            <w:pStyle w:val="20"/>
            <w:tabs>
              <w:tab w:val="right" w:leader="dot" w:pos="8306"/>
            </w:tabs>
            <w:ind w:firstLine="480"/>
            <w:rPr>
              <w:rFonts w:ascii="仿宋" w:eastAsia="仿宋" w:hAnsi="仿宋" w:cs="仿宋"/>
              <w:sz w:val="24"/>
              <w:szCs w:val="24"/>
            </w:rPr>
          </w:pPr>
          <w:hyperlink w:anchor="_Toc14084" w:history="1">
            <w:r w:rsidR="00FF6DF4">
              <w:rPr>
                <w:rFonts w:ascii="仿宋" w:eastAsia="仿宋" w:hAnsi="仿宋" w:cs="仿宋" w:hint="eastAsia"/>
                <w:bCs/>
                <w:sz w:val="24"/>
                <w:szCs w:val="24"/>
              </w:rPr>
              <w:t>（二）项目绩效目标</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_Toc14084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8</w:t>
            </w:r>
            <w:r>
              <w:rPr>
                <w:rFonts w:ascii="仿宋" w:eastAsia="仿宋" w:hAnsi="仿宋" w:cs="仿宋" w:hint="eastAsia"/>
                <w:sz w:val="24"/>
                <w:szCs w:val="24"/>
              </w:rPr>
              <w:fldChar w:fldCharType="end"/>
            </w:r>
          </w:hyperlink>
        </w:p>
        <w:p w:rsidR="00B50614" w:rsidRDefault="00B50614">
          <w:pPr>
            <w:pStyle w:val="30"/>
            <w:tabs>
              <w:tab w:val="right" w:leader="dot" w:pos="8306"/>
            </w:tabs>
            <w:spacing w:line="300" w:lineRule="exact"/>
            <w:ind w:leftChars="0" w:left="0" w:firstLineChars="200" w:firstLine="480"/>
            <w:rPr>
              <w:rFonts w:ascii="仿宋" w:eastAsia="仿宋" w:hAnsi="仿宋" w:cs="仿宋"/>
              <w:sz w:val="24"/>
              <w:szCs w:val="24"/>
            </w:rPr>
          </w:pPr>
          <w:hyperlink w:anchor="_Toc1109" w:history="1">
            <w:r w:rsidR="00FF6DF4">
              <w:rPr>
                <w:rFonts w:ascii="仿宋" w:eastAsia="仿宋" w:hAnsi="仿宋" w:cs="仿宋" w:hint="eastAsia"/>
                <w:sz w:val="24"/>
                <w:szCs w:val="24"/>
              </w:rPr>
              <w:t>1</w:t>
            </w:r>
            <w:r w:rsidR="00FF6DF4">
              <w:rPr>
                <w:rFonts w:ascii="仿宋" w:eastAsia="仿宋" w:hAnsi="仿宋" w:cs="仿宋" w:hint="eastAsia"/>
                <w:sz w:val="24"/>
                <w:szCs w:val="24"/>
              </w:rPr>
              <w:t>.</w:t>
            </w:r>
            <w:r w:rsidR="00FF6DF4">
              <w:rPr>
                <w:rFonts w:ascii="仿宋" w:eastAsia="仿宋" w:hAnsi="仿宋" w:cs="仿宋" w:hint="eastAsia"/>
                <w:sz w:val="24"/>
                <w:szCs w:val="24"/>
              </w:rPr>
              <w:t>项目</w:t>
            </w:r>
            <w:r w:rsidR="00FF6DF4">
              <w:rPr>
                <w:rFonts w:ascii="仿宋" w:eastAsia="仿宋" w:hAnsi="仿宋" w:cs="仿宋" w:hint="eastAsia"/>
                <w:sz w:val="24"/>
                <w:szCs w:val="24"/>
              </w:rPr>
              <w:t>总体</w:t>
            </w:r>
            <w:r w:rsidR="00FF6DF4">
              <w:rPr>
                <w:rFonts w:ascii="仿宋" w:eastAsia="仿宋" w:hAnsi="仿宋" w:cs="仿宋" w:hint="eastAsia"/>
                <w:sz w:val="24"/>
                <w:szCs w:val="24"/>
              </w:rPr>
              <w:t>目标</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_Toc1109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8</w:t>
            </w:r>
            <w:r>
              <w:rPr>
                <w:rFonts w:ascii="仿宋" w:eastAsia="仿宋" w:hAnsi="仿宋" w:cs="仿宋" w:hint="eastAsia"/>
                <w:sz w:val="24"/>
                <w:szCs w:val="24"/>
              </w:rPr>
              <w:fldChar w:fldCharType="end"/>
            </w:r>
          </w:hyperlink>
        </w:p>
        <w:p w:rsidR="00B50614" w:rsidRDefault="00B50614">
          <w:pPr>
            <w:pStyle w:val="30"/>
            <w:tabs>
              <w:tab w:val="right" w:leader="dot" w:pos="8306"/>
            </w:tabs>
            <w:spacing w:line="300" w:lineRule="exact"/>
            <w:ind w:leftChars="0" w:left="0" w:firstLineChars="200" w:firstLine="480"/>
            <w:rPr>
              <w:rFonts w:ascii="仿宋" w:eastAsia="仿宋" w:hAnsi="仿宋" w:cs="仿宋"/>
              <w:sz w:val="24"/>
              <w:szCs w:val="24"/>
            </w:rPr>
          </w:pPr>
          <w:hyperlink w:anchor="_Toc13556" w:history="1">
            <w:r w:rsidR="00FF6DF4">
              <w:rPr>
                <w:rFonts w:ascii="仿宋" w:eastAsia="仿宋" w:hAnsi="仿宋" w:cs="仿宋" w:hint="eastAsia"/>
                <w:sz w:val="24"/>
                <w:szCs w:val="24"/>
              </w:rPr>
              <w:t>2.</w:t>
            </w:r>
            <w:r w:rsidR="00FF6DF4">
              <w:rPr>
                <w:rFonts w:ascii="仿宋" w:eastAsia="仿宋" w:hAnsi="仿宋" w:cs="仿宋" w:hint="eastAsia"/>
                <w:sz w:val="24"/>
                <w:szCs w:val="24"/>
              </w:rPr>
              <w:t>项目</w:t>
            </w:r>
            <w:r w:rsidR="00FF6DF4">
              <w:rPr>
                <w:rFonts w:ascii="仿宋" w:eastAsia="仿宋" w:hAnsi="仿宋" w:cs="仿宋" w:hint="eastAsia"/>
                <w:sz w:val="24"/>
                <w:szCs w:val="24"/>
              </w:rPr>
              <w:t>阶段性</w:t>
            </w:r>
            <w:r w:rsidR="00FF6DF4">
              <w:rPr>
                <w:rFonts w:ascii="仿宋" w:eastAsia="仿宋" w:hAnsi="仿宋" w:cs="仿宋" w:hint="eastAsia"/>
                <w:sz w:val="24"/>
                <w:szCs w:val="24"/>
              </w:rPr>
              <w:t>目标</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_Toc13556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9</w:t>
            </w:r>
            <w:r>
              <w:rPr>
                <w:rFonts w:ascii="仿宋" w:eastAsia="仿宋" w:hAnsi="仿宋" w:cs="仿宋" w:hint="eastAsia"/>
                <w:sz w:val="24"/>
                <w:szCs w:val="24"/>
              </w:rPr>
              <w:fldChar w:fldCharType="end"/>
            </w:r>
          </w:hyperlink>
        </w:p>
        <w:p w:rsidR="00B50614" w:rsidRDefault="00B50614">
          <w:pPr>
            <w:pStyle w:val="30"/>
            <w:tabs>
              <w:tab w:val="right" w:leader="dot" w:pos="8306"/>
            </w:tabs>
            <w:spacing w:line="300" w:lineRule="exact"/>
            <w:ind w:leftChars="0" w:left="0" w:firstLineChars="200" w:firstLine="480"/>
            <w:rPr>
              <w:rFonts w:ascii="仿宋" w:eastAsia="仿宋" w:hAnsi="仿宋" w:cs="仿宋"/>
              <w:sz w:val="24"/>
              <w:szCs w:val="24"/>
            </w:rPr>
          </w:pPr>
          <w:hyperlink w:anchor="_Toc1871" w:history="1">
            <w:r w:rsidR="00FF6DF4">
              <w:rPr>
                <w:rFonts w:ascii="仿宋" w:eastAsia="仿宋" w:hAnsi="仿宋" w:cs="仿宋" w:hint="eastAsia"/>
                <w:sz w:val="24"/>
                <w:szCs w:val="24"/>
              </w:rPr>
              <w:t>3.</w:t>
            </w:r>
            <w:r w:rsidR="00FF6DF4">
              <w:rPr>
                <w:rFonts w:ascii="仿宋" w:eastAsia="仿宋" w:hAnsi="仿宋" w:cs="仿宋" w:hint="eastAsia"/>
                <w:sz w:val="24"/>
                <w:szCs w:val="24"/>
              </w:rPr>
              <w:t>项目目标完成情况</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_Toc1871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10</w:t>
            </w:r>
            <w:r>
              <w:rPr>
                <w:rFonts w:ascii="仿宋" w:eastAsia="仿宋" w:hAnsi="仿宋" w:cs="仿宋" w:hint="eastAsia"/>
                <w:sz w:val="24"/>
                <w:szCs w:val="24"/>
              </w:rPr>
              <w:fldChar w:fldCharType="end"/>
            </w:r>
          </w:hyperlink>
        </w:p>
        <w:p w:rsidR="00B50614" w:rsidRDefault="00B50614" w:rsidP="009E24FA">
          <w:pPr>
            <w:pStyle w:val="10"/>
            <w:tabs>
              <w:tab w:val="right" w:leader="dot" w:pos="8306"/>
            </w:tabs>
            <w:spacing w:line="300" w:lineRule="exact"/>
            <w:ind w:firstLine="482"/>
            <w:rPr>
              <w:rFonts w:ascii="仿宋" w:eastAsia="仿宋" w:hAnsi="仿宋" w:cs="仿宋"/>
              <w:sz w:val="24"/>
              <w:szCs w:val="24"/>
            </w:rPr>
          </w:pPr>
          <w:hyperlink w:anchor="_Toc6601" w:history="1">
            <w:r w:rsidR="00FF6DF4">
              <w:rPr>
                <w:rFonts w:ascii="仿宋" w:eastAsia="仿宋" w:hAnsi="仿宋" w:cs="仿宋" w:hint="eastAsia"/>
                <w:bCs w:val="0"/>
                <w:sz w:val="24"/>
                <w:szCs w:val="24"/>
              </w:rPr>
              <w:t>二、绩效评价工作</w:t>
            </w:r>
            <w:r w:rsidR="00FF6DF4">
              <w:rPr>
                <w:rFonts w:ascii="仿宋" w:eastAsia="仿宋" w:hAnsi="仿宋" w:cs="仿宋" w:hint="eastAsia"/>
                <w:bCs w:val="0"/>
                <w:sz w:val="24"/>
                <w:szCs w:val="24"/>
              </w:rPr>
              <w:t>开展</w:t>
            </w:r>
            <w:r w:rsidR="00FF6DF4">
              <w:rPr>
                <w:rFonts w:ascii="仿宋" w:eastAsia="仿宋" w:hAnsi="仿宋" w:cs="仿宋" w:hint="eastAsia"/>
                <w:bCs w:val="0"/>
                <w:sz w:val="24"/>
                <w:szCs w:val="24"/>
              </w:rPr>
              <w:t>情况</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_Toc6601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11</w:t>
            </w:r>
            <w:r>
              <w:rPr>
                <w:rFonts w:ascii="仿宋" w:eastAsia="仿宋" w:hAnsi="仿宋" w:cs="仿宋" w:hint="eastAsia"/>
                <w:sz w:val="24"/>
                <w:szCs w:val="24"/>
              </w:rPr>
              <w:fldChar w:fldCharType="end"/>
            </w:r>
          </w:hyperlink>
        </w:p>
        <w:p w:rsidR="00B50614" w:rsidRDefault="00B50614" w:rsidP="009E24FA">
          <w:pPr>
            <w:pStyle w:val="20"/>
            <w:tabs>
              <w:tab w:val="right" w:leader="dot" w:pos="8306"/>
            </w:tabs>
            <w:ind w:firstLine="480"/>
            <w:rPr>
              <w:rFonts w:ascii="仿宋" w:eastAsia="仿宋" w:hAnsi="仿宋" w:cs="仿宋"/>
              <w:sz w:val="24"/>
              <w:szCs w:val="24"/>
            </w:rPr>
          </w:pPr>
          <w:hyperlink w:anchor="_Toc25393" w:history="1">
            <w:r w:rsidR="00FF6DF4">
              <w:rPr>
                <w:rFonts w:ascii="仿宋" w:eastAsia="仿宋" w:hAnsi="仿宋" w:cs="仿宋" w:hint="eastAsia"/>
                <w:bCs/>
                <w:sz w:val="24"/>
                <w:szCs w:val="24"/>
              </w:rPr>
              <w:t>（一）绩效评价目的</w:t>
            </w:r>
            <w:r w:rsidR="00FF6DF4">
              <w:rPr>
                <w:rFonts w:ascii="仿宋" w:eastAsia="仿宋" w:hAnsi="仿宋" w:cs="仿宋" w:hint="eastAsia"/>
                <w:bCs/>
                <w:sz w:val="24"/>
                <w:szCs w:val="24"/>
              </w:rPr>
              <w:t>、</w:t>
            </w:r>
            <w:r w:rsidR="00FF6DF4">
              <w:rPr>
                <w:rFonts w:ascii="仿宋" w:eastAsia="仿宋" w:hAnsi="仿宋" w:cs="仿宋" w:hint="eastAsia"/>
                <w:bCs/>
                <w:sz w:val="24"/>
                <w:szCs w:val="24"/>
              </w:rPr>
              <w:t>对象和范围</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_Toc25393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11</w:t>
            </w:r>
            <w:r>
              <w:rPr>
                <w:rFonts w:ascii="仿宋" w:eastAsia="仿宋" w:hAnsi="仿宋" w:cs="仿宋" w:hint="eastAsia"/>
                <w:sz w:val="24"/>
                <w:szCs w:val="24"/>
              </w:rPr>
              <w:fldChar w:fldCharType="end"/>
            </w:r>
          </w:hyperlink>
        </w:p>
        <w:p w:rsidR="00B50614" w:rsidRDefault="00B50614" w:rsidP="009E24FA">
          <w:pPr>
            <w:pStyle w:val="20"/>
            <w:tabs>
              <w:tab w:val="right" w:leader="dot" w:pos="8306"/>
            </w:tabs>
            <w:ind w:firstLine="480"/>
            <w:rPr>
              <w:rFonts w:ascii="仿宋" w:eastAsia="仿宋" w:hAnsi="仿宋" w:cs="仿宋"/>
              <w:sz w:val="24"/>
              <w:szCs w:val="24"/>
            </w:rPr>
          </w:pPr>
          <w:hyperlink w:anchor="_Toc27686" w:history="1">
            <w:r w:rsidR="00FF6DF4">
              <w:rPr>
                <w:rFonts w:ascii="仿宋" w:eastAsia="仿宋" w:hAnsi="仿宋" w:cs="仿宋" w:hint="eastAsia"/>
                <w:bCs/>
                <w:sz w:val="24"/>
                <w:szCs w:val="24"/>
              </w:rPr>
              <w:t>（</w:t>
            </w:r>
            <w:r w:rsidR="00FF6DF4">
              <w:rPr>
                <w:rFonts w:ascii="仿宋" w:eastAsia="仿宋" w:hAnsi="仿宋" w:cs="仿宋" w:hint="eastAsia"/>
                <w:bCs/>
                <w:sz w:val="24"/>
                <w:szCs w:val="24"/>
              </w:rPr>
              <w:t>二</w:t>
            </w:r>
            <w:r w:rsidR="00FF6DF4">
              <w:rPr>
                <w:rFonts w:ascii="仿宋" w:eastAsia="仿宋" w:hAnsi="仿宋" w:cs="仿宋" w:hint="eastAsia"/>
                <w:bCs/>
                <w:sz w:val="24"/>
                <w:szCs w:val="24"/>
              </w:rPr>
              <w:t>）绩效评价原则</w:t>
            </w:r>
            <w:r w:rsidR="00FF6DF4">
              <w:rPr>
                <w:rFonts w:ascii="仿宋" w:eastAsia="仿宋" w:hAnsi="仿宋" w:cs="仿宋" w:hint="eastAsia"/>
                <w:bCs/>
                <w:sz w:val="24"/>
                <w:szCs w:val="24"/>
              </w:rPr>
              <w:t>及</w:t>
            </w:r>
            <w:r w:rsidR="00FF6DF4">
              <w:rPr>
                <w:rFonts w:ascii="仿宋" w:eastAsia="仿宋" w:hAnsi="仿宋" w:cs="仿宋" w:hint="eastAsia"/>
                <w:bCs/>
                <w:sz w:val="24"/>
                <w:szCs w:val="24"/>
              </w:rPr>
              <w:t>方法</w:t>
            </w:r>
            <w:r w:rsidR="00FF6DF4">
              <w:rPr>
                <w:rFonts w:ascii="仿宋" w:eastAsia="仿宋" w:hAnsi="仿宋" w:cs="仿宋" w:hint="eastAsia"/>
                <w:bCs/>
                <w:sz w:val="24"/>
                <w:szCs w:val="24"/>
              </w:rPr>
              <w:t>、</w:t>
            </w:r>
            <w:r w:rsidR="00FF6DF4">
              <w:rPr>
                <w:rFonts w:ascii="仿宋" w:eastAsia="仿宋" w:hAnsi="仿宋" w:cs="仿宋" w:hint="eastAsia"/>
                <w:bCs/>
                <w:sz w:val="24"/>
                <w:szCs w:val="24"/>
              </w:rPr>
              <w:t>评价指标体系</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_Toc27686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11</w:t>
            </w:r>
            <w:r>
              <w:rPr>
                <w:rFonts w:ascii="仿宋" w:eastAsia="仿宋" w:hAnsi="仿宋" w:cs="仿宋" w:hint="eastAsia"/>
                <w:sz w:val="24"/>
                <w:szCs w:val="24"/>
              </w:rPr>
              <w:fldChar w:fldCharType="end"/>
            </w:r>
          </w:hyperlink>
        </w:p>
        <w:p w:rsidR="00B50614" w:rsidRDefault="00B50614">
          <w:pPr>
            <w:pStyle w:val="30"/>
            <w:tabs>
              <w:tab w:val="right" w:leader="dot" w:pos="8306"/>
            </w:tabs>
            <w:spacing w:line="300" w:lineRule="exact"/>
            <w:ind w:leftChars="0" w:left="0" w:firstLineChars="200" w:firstLine="480"/>
            <w:rPr>
              <w:rFonts w:ascii="仿宋" w:eastAsia="仿宋" w:hAnsi="仿宋" w:cs="仿宋"/>
              <w:sz w:val="24"/>
              <w:szCs w:val="24"/>
            </w:rPr>
          </w:pPr>
          <w:hyperlink w:anchor="_Toc10926" w:history="1">
            <w:r w:rsidR="00FF6DF4">
              <w:rPr>
                <w:rFonts w:ascii="仿宋" w:eastAsia="仿宋" w:hAnsi="仿宋" w:cs="仿宋" w:hint="eastAsia"/>
                <w:sz w:val="24"/>
                <w:szCs w:val="24"/>
              </w:rPr>
              <w:t>1</w:t>
            </w:r>
            <w:r w:rsidR="00FF6DF4">
              <w:rPr>
                <w:rFonts w:ascii="仿宋" w:eastAsia="仿宋" w:hAnsi="仿宋" w:cs="仿宋" w:hint="eastAsia"/>
                <w:sz w:val="24"/>
                <w:szCs w:val="24"/>
              </w:rPr>
              <w:t>.</w:t>
            </w:r>
            <w:r w:rsidR="00FF6DF4">
              <w:rPr>
                <w:rFonts w:ascii="仿宋" w:eastAsia="仿宋" w:hAnsi="仿宋" w:cs="仿宋" w:hint="eastAsia"/>
                <w:sz w:val="24"/>
                <w:szCs w:val="24"/>
              </w:rPr>
              <w:t>绩效评价原则</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_Toc10926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11</w:t>
            </w:r>
            <w:r>
              <w:rPr>
                <w:rFonts w:ascii="仿宋" w:eastAsia="仿宋" w:hAnsi="仿宋" w:cs="仿宋" w:hint="eastAsia"/>
                <w:sz w:val="24"/>
                <w:szCs w:val="24"/>
              </w:rPr>
              <w:fldChar w:fldCharType="end"/>
            </w:r>
          </w:hyperlink>
        </w:p>
        <w:p w:rsidR="00B50614" w:rsidRDefault="00B50614">
          <w:pPr>
            <w:pStyle w:val="30"/>
            <w:tabs>
              <w:tab w:val="right" w:leader="dot" w:pos="8306"/>
            </w:tabs>
            <w:spacing w:line="300" w:lineRule="exact"/>
            <w:ind w:leftChars="0" w:left="0" w:firstLineChars="200" w:firstLine="480"/>
            <w:rPr>
              <w:rFonts w:ascii="仿宋" w:eastAsia="仿宋" w:hAnsi="仿宋" w:cs="仿宋"/>
              <w:sz w:val="24"/>
              <w:szCs w:val="24"/>
            </w:rPr>
          </w:pPr>
          <w:hyperlink w:anchor="_Toc2064" w:history="1">
            <w:r w:rsidR="00FF6DF4">
              <w:rPr>
                <w:rFonts w:ascii="仿宋" w:eastAsia="仿宋" w:hAnsi="仿宋" w:cs="仿宋" w:hint="eastAsia"/>
                <w:sz w:val="24"/>
                <w:szCs w:val="24"/>
              </w:rPr>
              <w:t>2</w:t>
            </w:r>
            <w:r w:rsidR="00FF6DF4">
              <w:rPr>
                <w:rFonts w:ascii="仿宋" w:eastAsia="仿宋" w:hAnsi="仿宋" w:cs="仿宋" w:hint="eastAsia"/>
                <w:sz w:val="24"/>
                <w:szCs w:val="24"/>
              </w:rPr>
              <w:t>.</w:t>
            </w:r>
            <w:r w:rsidR="00FF6DF4">
              <w:rPr>
                <w:rFonts w:ascii="仿宋" w:eastAsia="仿宋" w:hAnsi="仿宋" w:cs="仿宋" w:hint="eastAsia"/>
                <w:sz w:val="24"/>
                <w:szCs w:val="24"/>
              </w:rPr>
              <w:t>绩效评价方法</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_Toc2064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11</w:t>
            </w:r>
            <w:r>
              <w:rPr>
                <w:rFonts w:ascii="仿宋" w:eastAsia="仿宋" w:hAnsi="仿宋" w:cs="仿宋" w:hint="eastAsia"/>
                <w:sz w:val="24"/>
                <w:szCs w:val="24"/>
              </w:rPr>
              <w:fldChar w:fldCharType="end"/>
            </w:r>
          </w:hyperlink>
        </w:p>
        <w:p w:rsidR="00B50614" w:rsidRDefault="00B50614">
          <w:pPr>
            <w:pStyle w:val="30"/>
            <w:tabs>
              <w:tab w:val="right" w:leader="dot" w:pos="8306"/>
            </w:tabs>
            <w:spacing w:line="300" w:lineRule="exact"/>
            <w:ind w:leftChars="0" w:left="0" w:firstLineChars="200" w:firstLine="480"/>
            <w:rPr>
              <w:rFonts w:ascii="仿宋" w:eastAsia="仿宋" w:hAnsi="仿宋" w:cs="仿宋"/>
              <w:sz w:val="24"/>
              <w:szCs w:val="24"/>
            </w:rPr>
          </w:pPr>
          <w:hyperlink w:anchor="_Toc30062" w:history="1">
            <w:r w:rsidR="00FF6DF4">
              <w:rPr>
                <w:rFonts w:ascii="仿宋" w:eastAsia="仿宋" w:hAnsi="仿宋" w:cs="仿宋" w:hint="eastAsia"/>
                <w:sz w:val="24"/>
                <w:szCs w:val="24"/>
              </w:rPr>
              <w:t>3.</w:t>
            </w:r>
            <w:r w:rsidR="00FF6DF4">
              <w:rPr>
                <w:rFonts w:ascii="仿宋" w:eastAsia="仿宋" w:hAnsi="仿宋" w:cs="仿宋" w:hint="eastAsia"/>
                <w:sz w:val="24"/>
                <w:szCs w:val="24"/>
              </w:rPr>
              <w:t>绩效</w:t>
            </w:r>
            <w:r w:rsidR="00FF6DF4">
              <w:rPr>
                <w:rFonts w:ascii="仿宋" w:eastAsia="仿宋" w:hAnsi="仿宋" w:cs="仿宋" w:hint="eastAsia"/>
                <w:sz w:val="24"/>
                <w:szCs w:val="24"/>
              </w:rPr>
              <w:t>评价指标体系</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_Toc30062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13</w:t>
            </w:r>
            <w:r>
              <w:rPr>
                <w:rFonts w:ascii="仿宋" w:eastAsia="仿宋" w:hAnsi="仿宋" w:cs="仿宋" w:hint="eastAsia"/>
                <w:sz w:val="24"/>
                <w:szCs w:val="24"/>
              </w:rPr>
              <w:fldChar w:fldCharType="end"/>
            </w:r>
          </w:hyperlink>
        </w:p>
        <w:p w:rsidR="00B50614" w:rsidRDefault="00B50614" w:rsidP="009E24FA">
          <w:pPr>
            <w:pStyle w:val="20"/>
            <w:tabs>
              <w:tab w:val="right" w:leader="dot" w:pos="8306"/>
            </w:tabs>
            <w:ind w:firstLine="480"/>
            <w:rPr>
              <w:rFonts w:ascii="仿宋" w:eastAsia="仿宋" w:hAnsi="仿宋" w:cs="仿宋"/>
              <w:sz w:val="24"/>
              <w:szCs w:val="24"/>
            </w:rPr>
          </w:pPr>
          <w:hyperlink w:anchor="_Toc27511" w:history="1">
            <w:r w:rsidR="00FF6DF4">
              <w:rPr>
                <w:rFonts w:ascii="仿宋" w:eastAsia="仿宋" w:hAnsi="仿宋" w:cs="仿宋" w:hint="eastAsia"/>
                <w:bCs/>
                <w:sz w:val="24"/>
                <w:szCs w:val="24"/>
              </w:rPr>
              <w:t>（</w:t>
            </w:r>
            <w:r w:rsidR="00FF6DF4">
              <w:rPr>
                <w:rFonts w:ascii="仿宋" w:eastAsia="仿宋" w:hAnsi="仿宋" w:cs="仿宋" w:hint="eastAsia"/>
                <w:bCs/>
                <w:sz w:val="24"/>
                <w:szCs w:val="24"/>
              </w:rPr>
              <w:t>三</w:t>
            </w:r>
            <w:r w:rsidR="00FF6DF4">
              <w:rPr>
                <w:rFonts w:ascii="仿宋" w:eastAsia="仿宋" w:hAnsi="仿宋" w:cs="仿宋" w:hint="eastAsia"/>
                <w:bCs/>
                <w:sz w:val="24"/>
                <w:szCs w:val="24"/>
              </w:rPr>
              <w:t>）</w:t>
            </w:r>
            <w:r w:rsidR="00FF6DF4">
              <w:rPr>
                <w:rFonts w:ascii="仿宋" w:eastAsia="仿宋" w:hAnsi="仿宋" w:cs="仿宋" w:hint="eastAsia"/>
                <w:bCs/>
                <w:sz w:val="24"/>
                <w:szCs w:val="24"/>
              </w:rPr>
              <w:t>绩效评价</w:t>
            </w:r>
            <w:r w:rsidR="00FF6DF4">
              <w:rPr>
                <w:rFonts w:ascii="仿宋" w:eastAsia="仿宋" w:hAnsi="仿宋" w:cs="仿宋" w:hint="eastAsia"/>
                <w:bCs/>
                <w:sz w:val="24"/>
                <w:szCs w:val="24"/>
              </w:rPr>
              <w:t>工作</w:t>
            </w:r>
            <w:r w:rsidR="00FF6DF4">
              <w:rPr>
                <w:rFonts w:ascii="仿宋" w:eastAsia="仿宋" w:hAnsi="仿宋" w:cs="仿宋" w:hint="eastAsia"/>
                <w:bCs/>
                <w:sz w:val="24"/>
                <w:szCs w:val="24"/>
              </w:rPr>
              <w:t>过程</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_Toc27511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16</w:t>
            </w:r>
            <w:r>
              <w:rPr>
                <w:rFonts w:ascii="仿宋" w:eastAsia="仿宋" w:hAnsi="仿宋" w:cs="仿宋" w:hint="eastAsia"/>
                <w:sz w:val="24"/>
                <w:szCs w:val="24"/>
              </w:rPr>
              <w:fldChar w:fldCharType="end"/>
            </w:r>
          </w:hyperlink>
        </w:p>
        <w:p w:rsidR="00B50614" w:rsidRDefault="00B50614">
          <w:pPr>
            <w:pStyle w:val="30"/>
            <w:tabs>
              <w:tab w:val="right" w:leader="dot" w:pos="8306"/>
            </w:tabs>
            <w:spacing w:line="300" w:lineRule="exact"/>
            <w:ind w:leftChars="0" w:left="0" w:firstLineChars="200" w:firstLine="480"/>
            <w:rPr>
              <w:rFonts w:ascii="仿宋" w:eastAsia="仿宋" w:hAnsi="仿宋" w:cs="仿宋"/>
              <w:sz w:val="24"/>
              <w:szCs w:val="24"/>
            </w:rPr>
          </w:pPr>
          <w:hyperlink w:anchor="_Toc8927" w:history="1">
            <w:r w:rsidR="00FF6DF4">
              <w:rPr>
                <w:rFonts w:ascii="仿宋" w:eastAsia="仿宋" w:hAnsi="仿宋" w:cs="仿宋" w:hint="eastAsia"/>
                <w:sz w:val="24"/>
                <w:szCs w:val="24"/>
              </w:rPr>
              <w:t>1.</w:t>
            </w:r>
            <w:r w:rsidR="00FF6DF4">
              <w:rPr>
                <w:rFonts w:ascii="仿宋" w:eastAsia="仿宋" w:hAnsi="仿宋" w:cs="仿宋" w:hint="eastAsia"/>
                <w:sz w:val="24"/>
                <w:szCs w:val="24"/>
              </w:rPr>
              <w:t>绩效评价设计过程</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_Toc8927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16</w:t>
            </w:r>
            <w:r>
              <w:rPr>
                <w:rFonts w:ascii="仿宋" w:eastAsia="仿宋" w:hAnsi="仿宋" w:cs="仿宋" w:hint="eastAsia"/>
                <w:sz w:val="24"/>
                <w:szCs w:val="24"/>
              </w:rPr>
              <w:fldChar w:fldCharType="end"/>
            </w:r>
          </w:hyperlink>
        </w:p>
        <w:p w:rsidR="00B50614" w:rsidRDefault="00B50614">
          <w:pPr>
            <w:pStyle w:val="30"/>
            <w:tabs>
              <w:tab w:val="right" w:leader="dot" w:pos="8306"/>
            </w:tabs>
            <w:spacing w:line="300" w:lineRule="exact"/>
            <w:ind w:leftChars="0" w:left="0" w:firstLineChars="200" w:firstLine="480"/>
            <w:rPr>
              <w:rFonts w:ascii="仿宋" w:eastAsia="仿宋" w:hAnsi="仿宋" w:cs="仿宋"/>
              <w:sz w:val="24"/>
              <w:szCs w:val="24"/>
            </w:rPr>
          </w:pPr>
          <w:hyperlink w:anchor="_Toc29773" w:history="1">
            <w:r w:rsidR="00FF6DF4">
              <w:rPr>
                <w:rFonts w:ascii="仿宋" w:eastAsia="仿宋" w:hAnsi="仿宋" w:cs="仿宋" w:hint="eastAsia"/>
                <w:sz w:val="24"/>
                <w:szCs w:val="24"/>
              </w:rPr>
              <w:t>2.</w:t>
            </w:r>
            <w:r w:rsidR="00FF6DF4">
              <w:rPr>
                <w:rFonts w:ascii="仿宋" w:eastAsia="仿宋" w:hAnsi="仿宋" w:cs="仿宋" w:hint="eastAsia"/>
                <w:sz w:val="24"/>
                <w:szCs w:val="24"/>
              </w:rPr>
              <w:t>证据收集方法</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_Toc29773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16</w:t>
            </w:r>
            <w:r>
              <w:rPr>
                <w:rFonts w:ascii="仿宋" w:eastAsia="仿宋" w:hAnsi="仿宋" w:cs="仿宋" w:hint="eastAsia"/>
                <w:sz w:val="24"/>
                <w:szCs w:val="24"/>
              </w:rPr>
              <w:fldChar w:fldCharType="end"/>
            </w:r>
          </w:hyperlink>
        </w:p>
        <w:p w:rsidR="00B50614" w:rsidRDefault="00B50614">
          <w:pPr>
            <w:pStyle w:val="30"/>
            <w:tabs>
              <w:tab w:val="right" w:leader="dot" w:pos="8306"/>
            </w:tabs>
            <w:spacing w:line="300" w:lineRule="exact"/>
            <w:ind w:leftChars="0" w:left="0" w:firstLineChars="200" w:firstLine="480"/>
            <w:rPr>
              <w:rFonts w:ascii="仿宋" w:eastAsia="仿宋" w:hAnsi="仿宋" w:cs="仿宋"/>
              <w:sz w:val="24"/>
              <w:szCs w:val="24"/>
            </w:rPr>
          </w:pPr>
          <w:hyperlink w:anchor="_Toc3201" w:history="1">
            <w:r w:rsidR="00FF6DF4">
              <w:rPr>
                <w:rFonts w:ascii="仿宋" w:eastAsia="仿宋" w:hAnsi="仿宋" w:cs="仿宋" w:hint="eastAsia"/>
                <w:sz w:val="24"/>
                <w:szCs w:val="24"/>
              </w:rPr>
              <w:t>3.</w:t>
            </w:r>
            <w:r w:rsidR="00FF6DF4">
              <w:rPr>
                <w:rFonts w:ascii="仿宋" w:eastAsia="仿宋" w:hAnsi="仿宋" w:cs="仿宋" w:hint="eastAsia"/>
                <w:sz w:val="24"/>
                <w:szCs w:val="24"/>
              </w:rPr>
              <w:t>绩效评价实施过程</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_Toc3201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17</w:t>
            </w:r>
            <w:r>
              <w:rPr>
                <w:rFonts w:ascii="仿宋" w:eastAsia="仿宋" w:hAnsi="仿宋" w:cs="仿宋" w:hint="eastAsia"/>
                <w:sz w:val="24"/>
                <w:szCs w:val="24"/>
              </w:rPr>
              <w:fldChar w:fldCharType="end"/>
            </w:r>
          </w:hyperlink>
        </w:p>
        <w:p w:rsidR="00B50614" w:rsidRDefault="00B50614" w:rsidP="009E24FA">
          <w:pPr>
            <w:pStyle w:val="10"/>
            <w:tabs>
              <w:tab w:val="right" w:leader="dot" w:pos="8306"/>
            </w:tabs>
            <w:spacing w:line="300" w:lineRule="exact"/>
            <w:ind w:firstLine="482"/>
            <w:rPr>
              <w:rFonts w:ascii="仿宋" w:eastAsia="仿宋" w:hAnsi="仿宋" w:cs="仿宋"/>
              <w:sz w:val="24"/>
              <w:szCs w:val="24"/>
            </w:rPr>
          </w:pPr>
          <w:hyperlink w:anchor="_Toc1051" w:history="1">
            <w:r w:rsidR="00FF6DF4">
              <w:rPr>
                <w:rFonts w:ascii="仿宋" w:eastAsia="仿宋" w:hAnsi="仿宋" w:cs="仿宋" w:hint="eastAsia"/>
                <w:bCs w:val="0"/>
                <w:sz w:val="24"/>
                <w:szCs w:val="24"/>
              </w:rPr>
              <w:t>三、综合评价情况及评价结论</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_Toc1051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19</w:t>
            </w:r>
            <w:r>
              <w:rPr>
                <w:rFonts w:ascii="仿宋" w:eastAsia="仿宋" w:hAnsi="仿宋" w:cs="仿宋" w:hint="eastAsia"/>
                <w:sz w:val="24"/>
                <w:szCs w:val="24"/>
              </w:rPr>
              <w:fldChar w:fldCharType="end"/>
            </w:r>
          </w:hyperlink>
        </w:p>
        <w:p w:rsidR="00B50614" w:rsidRDefault="00B50614" w:rsidP="009E24FA">
          <w:pPr>
            <w:pStyle w:val="10"/>
            <w:tabs>
              <w:tab w:val="right" w:leader="dot" w:pos="8306"/>
            </w:tabs>
            <w:spacing w:line="300" w:lineRule="exact"/>
            <w:ind w:firstLine="480"/>
            <w:rPr>
              <w:rFonts w:ascii="仿宋" w:eastAsia="仿宋" w:hAnsi="仿宋" w:cs="仿宋"/>
              <w:b w:val="0"/>
              <w:sz w:val="24"/>
              <w:szCs w:val="24"/>
            </w:rPr>
          </w:pPr>
          <w:hyperlink w:anchor="_Toc27544" w:history="1">
            <w:r w:rsidR="00FF6DF4">
              <w:rPr>
                <w:rFonts w:ascii="仿宋" w:eastAsia="仿宋" w:hAnsi="仿宋" w:cs="仿宋" w:hint="eastAsia"/>
                <w:b w:val="0"/>
                <w:sz w:val="24"/>
                <w:szCs w:val="24"/>
              </w:rPr>
              <w:t>武汉市武昌区教育局</w:t>
            </w:r>
            <w:r w:rsidR="00FF6DF4">
              <w:rPr>
                <w:rFonts w:ascii="仿宋" w:eastAsia="仿宋" w:hAnsi="仿宋" w:cs="仿宋" w:hint="eastAsia"/>
                <w:b w:val="0"/>
                <w:sz w:val="24"/>
                <w:szCs w:val="24"/>
              </w:rPr>
              <w:t>2019</w:t>
            </w:r>
            <w:r w:rsidR="00FF6DF4">
              <w:rPr>
                <w:rFonts w:ascii="仿宋" w:eastAsia="仿宋" w:hAnsi="仿宋" w:cs="仿宋" w:hint="eastAsia"/>
                <w:b w:val="0"/>
                <w:sz w:val="24"/>
                <w:szCs w:val="24"/>
              </w:rPr>
              <w:t>年度学前教育专项经费项目绩效评价评分表</w:t>
            </w:r>
            <w:r w:rsidR="00FF6DF4">
              <w:rPr>
                <w:rFonts w:ascii="仿宋" w:eastAsia="仿宋" w:hAnsi="仿宋" w:cs="仿宋" w:hint="eastAsia"/>
                <w:b w:val="0"/>
                <w:sz w:val="24"/>
                <w:szCs w:val="24"/>
              </w:rPr>
              <w:tab/>
            </w:r>
            <w:r>
              <w:rPr>
                <w:rFonts w:ascii="仿宋" w:eastAsia="仿宋" w:hAnsi="仿宋" w:cs="仿宋" w:hint="eastAsia"/>
                <w:b w:val="0"/>
                <w:sz w:val="24"/>
                <w:szCs w:val="24"/>
              </w:rPr>
              <w:fldChar w:fldCharType="begin"/>
            </w:r>
            <w:r w:rsidR="00FF6DF4">
              <w:rPr>
                <w:rFonts w:ascii="仿宋" w:eastAsia="仿宋" w:hAnsi="仿宋" w:cs="仿宋" w:hint="eastAsia"/>
                <w:b w:val="0"/>
                <w:sz w:val="24"/>
                <w:szCs w:val="24"/>
              </w:rPr>
              <w:instrText xml:space="preserve"> PAGEREF _Toc27544 </w:instrText>
            </w:r>
            <w:r>
              <w:rPr>
                <w:rFonts w:ascii="仿宋" w:eastAsia="仿宋" w:hAnsi="仿宋" w:cs="仿宋" w:hint="eastAsia"/>
                <w:b w:val="0"/>
                <w:sz w:val="24"/>
                <w:szCs w:val="24"/>
              </w:rPr>
              <w:fldChar w:fldCharType="separate"/>
            </w:r>
            <w:r w:rsidR="00FF6DF4">
              <w:rPr>
                <w:rFonts w:ascii="仿宋" w:eastAsia="仿宋" w:hAnsi="仿宋" w:cs="仿宋" w:hint="eastAsia"/>
                <w:b w:val="0"/>
                <w:sz w:val="24"/>
                <w:szCs w:val="24"/>
              </w:rPr>
              <w:t>19</w:t>
            </w:r>
            <w:r>
              <w:rPr>
                <w:rFonts w:ascii="仿宋" w:eastAsia="仿宋" w:hAnsi="仿宋" w:cs="仿宋" w:hint="eastAsia"/>
                <w:b w:val="0"/>
                <w:sz w:val="24"/>
                <w:szCs w:val="24"/>
              </w:rPr>
              <w:fldChar w:fldCharType="end"/>
            </w:r>
          </w:hyperlink>
        </w:p>
        <w:p w:rsidR="00B50614" w:rsidRDefault="00B50614" w:rsidP="009E24FA">
          <w:pPr>
            <w:pStyle w:val="10"/>
            <w:tabs>
              <w:tab w:val="right" w:leader="dot" w:pos="8306"/>
            </w:tabs>
            <w:spacing w:line="300" w:lineRule="exact"/>
            <w:ind w:firstLine="482"/>
            <w:rPr>
              <w:rFonts w:ascii="仿宋" w:eastAsia="仿宋" w:hAnsi="仿宋" w:cs="仿宋"/>
              <w:sz w:val="24"/>
              <w:szCs w:val="24"/>
            </w:rPr>
          </w:pPr>
          <w:hyperlink w:anchor="_Toc23921" w:history="1">
            <w:r w:rsidR="00FF6DF4">
              <w:rPr>
                <w:rFonts w:ascii="仿宋" w:eastAsia="仿宋" w:hAnsi="仿宋" w:cs="仿宋" w:hint="eastAsia"/>
                <w:bCs w:val="0"/>
                <w:sz w:val="24"/>
                <w:szCs w:val="24"/>
              </w:rPr>
              <w:t>四、绩效评价指标分析</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_Toc23921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28</w:t>
            </w:r>
            <w:r>
              <w:rPr>
                <w:rFonts w:ascii="仿宋" w:eastAsia="仿宋" w:hAnsi="仿宋" w:cs="仿宋" w:hint="eastAsia"/>
                <w:sz w:val="24"/>
                <w:szCs w:val="24"/>
              </w:rPr>
              <w:fldChar w:fldCharType="end"/>
            </w:r>
          </w:hyperlink>
        </w:p>
        <w:p w:rsidR="00B50614" w:rsidRDefault="00B50614" w:rsidP="009E24FA">
          <w:pPr>
            <w:pStyle w:val="20"/>
            <w:tabs>
              <w:tab w:val="right" w:leader="dot" w:pos="8306"/>
            </w:tabs>
            <w:ind w:firstLine="480"/>
            <w:rPr>
              <w:rFonts w:ascii="仿宋" w:eastAsia="仿宋" w:hAnsi="仿宋" w:cs="仿宋"/>
              <w:sz w:val="24"/>
              <w:szCs w:val="24"/>
            </w:rPr>
          </w:pPr>
          <w:hyperlink w:anchor="_Toc5482" w:history="1">
            <w:r w:rsidR="00FF6DF4">
              <w:rPr>
                <w:rFonts w:ascii="仿宋" w:eastAsia="仿宋" w:hAnsi="仿宋" w:cs="仿宋" w:hint="eastAsia"/>
                <w:bCs/>
                <w:sz w:val="24"/>
                <w:szCs w:val="24"/>
              </w:rPr>
              <w:t>（一）项目决策（</w:t>
            </w:r>
            <w:r w:rsidR="00FF6DF4">
              <w:rPr>
                <w:rFonts w:ascii="仿宋" w:eastAsia="仿宋" w:hAnsi="仿宋" w:cs="仿宋" w:hint="eastAsia"/>
                <w:bCs/>
                <w:sz w:val="24"/>
                <w:szCs w:val="24"/>
              </w:rPr>
              <w:t>13</w:t>
            </w:r>
            <w:r w:rsidR="00FF6DF4">
              <w:rPr>
                <w:rFonts w:ascii="仿宋" w:eastAsia="仿宋" w:hAnsi="仿宋" w:cs="仿宋" w:hint="eastAsia"/>
                <w:bCs/>
                <w:sz w:val="24"/>
                <w:szCs w:val="24"/>
              </w:rPr>
              <w:t>分）</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_Toc5482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28</w:t>
            </w:r>
            <w:r>
              <w:rPr>
                <w:rFonts w:ascii="仿宋" w:eastAsia="仿宋" w:hAnsi="仿宋" w:cs="仿宋" w:hint="eastAsia"/>
                <w:sz w:val="24"/>
                <w:szCs w:val="24"/>
              </w:rPr>
              <w:fldChar w:fldCharType="end"/>
            </w:r>
          </w:hyperlink>
        </w:p>
        <w:p w:rsidR="00B50614" w:rsidRDefault="00B50614" w:rsidP="009E24FA">
          <w:pPr>
            <w:pStyle w:val="20"/>
            <w:tabs>
              <w:tab w:val="right" w:leader="dot" w:pos="8306"/>
            </w:tabs>
            <w:ind w:firstLine="480"/>
            <w:rPr>
              <w:rFonts w:ascii="仿宋" w:eastAsia="仿宋" w:hAnsi="仿宋" w:cs="仿宋"/>
              <w:sz w:val="24"/>
              <w:szCs w:val="24"/>
            </w:rPr>
          </w:pPr>
          <w:hyperlink w:anchor="_Toc29093" w:history="1">
            <w:r w:rsidR="00FF6DF4">
              <w:rPr>
                <w:rFonts w:ascii="仿宋" w:eastAsia="仿宋" w:hAnsi="仿宋" w:cs="仿宋" w:hint="eastAsia"/>
                <w:bCs/>
                <w:sz w:val="24"/>
                <w:szCs w:val="24"/>
              </w:rPr>
              <w:t>（二）项目过程（</w:t>
            </w:r>
            <w:r w:rsidR="00FF6DF4">
              <w:rPr>
                <w:rFonts w:ascii="仿宋" w:eastAsia="仿宋" w:hAnsi="仿宋" w:cs="仿宋" w:hint="eastAsia"/>
                <w:bCs/>
                <w:sz w:val="24"/>
                <w:szCs w:val="24"/>
              </w:rPr>
              <w:t>21</w:t>
            </w:r>
            <w:r w:rsidR="00FF6DF4">
              <w:rPr>
                <w:rFonts w:ascii="仿宋" w:eastAsia="仿宋" w:hAnsi="仿宋" w:cs="仿宋" w:hint="eastAsia"/>
                <w:bCs/>
                <w:sz w:val="24"/>
                <w:szCs w:val="24"/>
              </w:rPr>
              <w:t>分）</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_Toc29093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29</w:t>
            </w:r>
            <w:r>
              <w:rPr>
                <w:rFonts w:ascii="仿宋" w:eastAsia="仿宋" w:hAnsi="仿宋" w:cs="仿宋" w:hint="eastAsia"/>
                <w:sz w:val="24"/>
                <w:szCs w:val="24"/>
              </w:rPr>
              <w:fldChar w:fldCharType="end"/>
            </w:r>
          </w:hyperlink>
        </w:p>
        <w:p w:rsidR="00B50614" w:rsidRDefault="00B50614" w:rsidP="009E24FA">
          <w:pPr>
            <w:pStyle w:val="20"/>
            <w:tabs>
              <w:tab w:val="right" w:leader="dot" w:pos="8306"/>
            </w:tabs>
            <w:ind w:firstLine="480"/>
            <w:rPr>
              <w:rFonts w:ascii="仿宋" w:eastAsia="仿宋" w:hAnsi="仿宋" w:cs="仿宋"/>
              <w:sz w:val="24"/>
              <w:szCs w:val="24"/>
            </w:rPr>
          </w:pPr>
          <w:hyperlink w:anchor="_Toc2675" w:history="1">
            <w:r w:rsidR="00FF6DF4">
              <w:rPr>
                <w:rFonts w:ascii="仿宋" w:eastAsia="仿宋" w:hAnsi="仿宋" w:cs="仿宋" w:hint="eastAsia"/>
                <w:bCs/>
                <w:sz w:val="24"/>
                <w:szCs w:val="24"/>
              </w:rPr>
              <w:t>（三）项目产出（</w:t>
            </w:r>
            <w:r w:rsidR="00FF6DF4">
              <w:rPr>
                <w:rFonts w:ascii="仿宋" w:eastAsia="仿宋" w:hAnsi="仿宋" w:cs="仿宋" w:hint="eastAsia"/>
                <w:bCs/>
                <w:sz w:val="24"/>
                <w:szCs w:val="24"/>
              </w:rPr>
              <w:t>37</w:t>
            </w:r>
            <w:r w:rsidR="00FF6DF4">
              <w:rPr>
                <w:rFonts w:ascii="仿宋" w:eastAsia="仿宋" w:hAnsi="仿宋" w:cs="仿宋" w:hint="eastAsia"/>
                <w:bCs/>
                <w:sz w:val="24"/>
                <w:szCs w:val="24"/>
              </w:rPr>
              <w:t>分）</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_Toc2675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31</w:t>
            </w:r>
            <w:r>
              <w:rPr>
                <w:rFonts w:ascii="仿宋" w:eastAsia="仿宋" w:hAnsi="仿宋" w:cs="仿宋" w:hint="eastAsia"/>
                <w:sz w:val="24"/>
                <w:szCs w:val="24"/>
              </w:rPr>
              <w:fldChar w:fldCharType="end"/>
            </w:r>
          </w:hyperlink>
        </w:p>
        <w:p w:rsidR="00B50614" w:rsidRDefault="00B50614" w:rsidP="009E24FA">
          <w:pPr>
            <w:pStyle w:val="20"/>
            <w:tabs>
              <w:tab w:val="right" w:leader="dot" w:pos="8306"/>
            </w:tabs>
            <w:ind w:firstLine="480"/>
            <w:rPr>
              <w:rFonts w:ascii="仿宋" w:eastAsia="仿宋" w:hAnsi="仿宋" w:cs="仿宋"/>
              <w:sz w:val="24"/>
              <w:szCs w:val="24"/>
            </w:rPr>
          </w:pPr>
          <w:hyperlink w:anchor="_Toc18876" w:history="1">
            <w:r w:rsidR="00FF6DF4">
              <w:rPr>
                <w:rFonts w:ascii="仿宋" w:eastAsia="仿宋" w:hAnsi="仿宋" w:cs="仿宋" w:hint="eastAsia"/>
                <w:bCs/>
                <w:sz w:val="24"/>
                <w:szCs w:val="24"/>
              </w:rPr>
              <w:t>（四）项目效益（</w:t>
            </w:r>
            <w:r w:rsidR="00FF6DF4">
              <w:rPr>
                <w:rFonts w:ascii="仿宋" w:eastAsia="仿宋" w:hAnsi="仿宋" w:cs="仿宋" w:hint="eastAsia"/>
                <w:bCs/>
                <w:sz w:val="24"/>
                <w:szCs w:val="24"/>
              </w:rPr>
              <w:t>29</w:t>
            </w:r>
            <w:r w:rsidR="00FF6DF4">
              <w:rPr>
                <w:rFonts w:ascii="仿宋" w:eastAsia="仿宋" w:hAnsi="仿宋" w:cs="仿宋" w:hint="eastAsia"/>
                <w:bCs/>
                <w:sz w:val="24"/>
                <w:szCs w:val="24"/>
              </w:rPr>
              <w:t>分）</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_Toc18876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33</w:t>
            </w:r>
            <w:r>
              <w:rPr>
                <w:rFonts w:ascii="仿宋" w:eastAsia="仿宋" w:hAnsi="仿宋" w:cs="仿宋" w:hint="eastAsia"/>
                <w:sz w:val="24"/>
                <w:szCs w:val="24"/>
              </w:rPr>
              <w:fldChar w:fldCharType="end"/>
            </w:r>
          </w:hyperlink>
        </w:p>
        <w:p w:rsidR="00B50614" w:rsidRDefault="00B50614" w:rsidP="009E24FA">
          <w:pPr>
            <w:pStyle w:val="10"/>
            <w:tabs>
              <w:tab w:val="right" w:leader="dot" w:pos="8306"/>
            </w:tabs>
            <w:spacing w:line="300" w:lineRule="exact"/>
            <w:ind w:firstLine="482"/>
            <w:rPr>
              <w:rFonts w:ascii="仿宋" w:eastAsia="仿宋" w:hAnsi="仿宋" w:cs="仿宋"/>
              <w:sz w:val="24"/>
              <w:szCs w:val="24"/>
            </w:rPr>
          </w:pPr>
          <w:hyperlink w:anchor="_Toc30774" w:history="1">
            <w:r w:rsidR="00FF6DF4">
              <w:rPr>
                <w:rFonts w:ascii="仿宋" w:eastAsia="仿宋" w:hAnsi="仿宋" w:cs="仿宋" w:hint="eastAsia"/>
                <w:bCs w:val="0"/>
                <w:sz w:val="24"/>
                <w:szCs w:val="24"/>
              </w:rPr>
              <w:t>五</w:t>
            </w:r>
            <w:r w:rsidR="00FF6DF4">
              <w:rPr>
                <w:rFonts w:ascii="仿宋" w:eastAsia="仿宋" w:hAnsi="仿宋" w:cs="仿宋" w:hint="eastAsia"/>
                <w:bCs w:val="0"/>
                <w:sz w:val="24"/>
                <w:szCs w:val="24"/>
              </w:rPr>
              <w:t>、主要经验及做法、存在的问题</w:t>
            </w:r>
            <w:r w:rsidR="00FF6DF4">
              <w:rPr>
                <w:rFonts w:ascii="仿宋" w:eastAsia="仿宋" w:hAnsi="仿宋" w:cs="仿宋" w:hint="eastAsia"/>
                <w:bCs w:val="0"/>
                <w:sz w:val="24"/>
                <w:szCs w:val="24"/>
              </w:rPr>
              <w:t>及原因分析</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_Toc30774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34</w:t>
            </w:r>
            <w:r>
              <w:rPr>
                <w:rFonts w:ascii="仿宋" w:eastAsia="仿宋" w:hAnsi="仿宋" w:cs="仿宋" w:hint="eastAsia"/>
                <w:sz w:val="24"/>
                <w:szCs w:val="24"/>
              </w:rPr>
              <w:fldChar w:fldCharType="end"/>
            </w:r>
          </w:hyperlink>
        </w:p>
        <w:p w:rsidR="00B50614" w:rsidRDefault="00B50614" w:rsidP="009E24FA">
          <w:pPr>
            <w:pStyle w:val="20"/>
            <w:tabs>
              <w:tab w:val="right" w:leader="dot" w:pos="8306"/>
            </w:tabs>
            <w:ind w:firstLine="480"/>
            <w:rPr>
              <w:rFonts w:ascii="仿宋" w:eastAsia="仿宋" w:hAnsi="仿宋" w:cs="仿宋"/>
              <w:sz w:val="24"/>
              <w:szCs w:val="24"/>
            </w:rPr>
          </w:pPr>
          <w:hyperlink w:anchor="_Toc19319" w:history="1">
            <w:r w:rsidR="00FF6DF4">
              <w:rPr>
                <w:rFonts w:ascii="仿宋" w:eastAsia="仿宋" w:hAnsi="仿宋" w:cs="仿宋" w:hint="eastAsia"/>
                <w:bCs/>
                <w:sz w:val="24"/>
                <w:szCs w:val="24"/>
              </w:rPr>
              <w:t>（一）主要经验及做法</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_Toc19319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34</w:t>
            </w:r>
            <w:r>
              <w:rPr>
                <w:rFonts w:ascii="仿宋" w:eastAsia="仿宋" w:hAnsi="仿宋" w:cs="仿宋" w:hint="eastAsia"/>
                <w:sz w:val="24"/>
                <w:szCs w:val="24"/>
              </w:rPr>
              <w:fldChar w:fldCharType="end"/>
            </w:r>
          </w:hyperlink>
        </w:p>
        <w:p w:rsidR="00B50614" w:rsidRDefault="00B50614" w:rsidP="009E24FA">
          <w:pPr>
            <w:pStyle w:val="20"/>
            <w:tabs>
              <w:tab w:val="right" w:leader="dot" w:pos="8306"/>
            </w:tabs>
            <w:ind w:firstLine="480"/>
            <w:rPr>
              <w:rFonts w:ascii="仿宋" w:eastAsia="仿宋" w:hAnsi="仿宋" w:cs="仿宋"/>
              <w:sz w:val="24"/>
              <w:szCs w:val="24"/>
            </w:rPr>
          </w:pPr>
          <w:hyperlink w:anchor="_Toc2708" w:history="1">
            <w:r w:rsidR="00FF6DF4">
              <w:rPr>
                <w:rFonts w:ascii="仿宋" w:eastAsia="仿宋" w:hAnsi="仿宋" w:cs="仿宋" w:hint="eastAsia"/>
                <w:bCs/>
                <w:sz w:val="24"/>
                <w:szCs w:val="24"/>
              </w:rPr>
              <w:t>（</w:t>
            </w:r>
            <w:r w:rsidR="00FF6DF4">
              <w:rPr>
                <w:rFonts w:ascii="仿宋" w:eastAsia="仿宋" w:hAnsi="仿宋" w:cs="仿宋" w:hint="eastAsia"/>
                <w:bCs/>
                <w:sz w:val="24"/>
                <w:szCs w:val="24"/>
              </w:rPr>
              <w:t>二</w:t>
            </w:r>
            <w:r w:rsidR="00FF6DF4">
              <w:rPr>
                <w:rFonts w:ascii="仿宋" w:eastAsia="仿宋" w:hAnsi="仿宋" w:cs="仿宋" w:hint="eastAsia"/>
                <w:bCs/>
                <w:sz w:val="24"/>
                <w:szCs w:val="24"/>
              </w:rPr>
              <w:t>）</w:t>
            </w:r>
            <w:r w:rsidR="00FF6DF4">
              <w:rPr>
                <w:rFonts w:ascii="仿宋" w:eastAsia="仿宋" w:hAnsi="仿宋" w:cs="仿宋" w:hint="eastAsia"/>
                <w:bCs/>
                <w:sz w:val="24"/>
                <w:szCs w:val="24"/>
              </w:rPr>
              <w:t>存在的问题</w:t>
            </w:r>
            <w:r w:rsidR="00FF6DF4">
              <w:rPr>
                <w:rFonts w:ascii="仿宋" w:eastAsia="仿宋" w:hAnsi="仿宋" w:cs="仿宋" w:hint="eastAsia"/>
                <w:bCs/>
                <w:sz w:val="24"/>
                <w:szCs w:val="24"/>
              </w:rPr>
              <w:t>及原因分析</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_Toc2708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34</w:t>
            </w:r>
            <w:r>
              <w:rPr>
                <w:rFonts w:ascii="仿宋" w:eastAsia="仿宋" w:hAnsi="仿宋" w:cs="仿宋" w:hint="eastAsia"/>
                <w:sz w:val="24"/>
                <w:szCs w:val="24"/>
              </w:rPr>
              <w:fldChar w:fldCharType="end"/>
            </w:r>
          </w:hyperlink>
        </w:p>
        <w:p w:rsidR="00B50614" w:rsidRDefault="00B50614" w:rsidP="009E24FA">
          <w:pPr>
            <w:pStyle w:val="10"/>
            <w:tabs>
              <w:tab w:val="right" w:leader="dot" w:pos="8306"/>
            </w:tabs>
            <w:spacing w:line="300" w:lineRule="exact"/>
            <w:ind w:firstLine="482"/>
            <w:rPr>
              <w:rFonts w:ascii="仿宋" w:eastAsia="仿宋" w:hAnsi="仿宋" w:cs="仿宋"/>
              <w:sz w:val="24"/>
              <w:szCs w:val="24"/>
            </w:rPr>
          </w:pPr>
          <w:hyperlink w:anchor="_Toc25554" w:history="1">
            <w:r w:rsidR="00FF6DF4">
              <w:rPr>
                <w:rFonts w:ascii="仿宋" w:eastAsia="仿宋" w:hAnsi="仿宋" w:cs="仿宋" w:hint="eastAsia"/>
                <w:bCs w:val="0"/>
                <w:sz w:val="24"/>
                <w:szCs w:val="24"/>
              </w:rPr>
              <w:t>六、有关</w:t>
            </w:r>
            <w:r w:rsidR="00FF6DF4">
              <w:rPr>
                <w:rFonts w:ascii="仿宋" w:eastAsia="仿宋" w:hAnsi="仿宋" w:cs="仿宋" w:hint="eastAsia"/>
                <w:bCs w:val="0"/>
                <w:sz w:val="24"/>
                <w:szCs w:val="24"/>
              </w:rPr>
              <w:t>建议</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_Toc25554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36</w:t>
            </w:r>
            <w:r>
              <w:rPr>
                <w:rFonts w:ascii="仿宋" w:eastAsia="仿宋" w:hAnsi="仿宋" w:cs="仿宋" w:hint="eastAsia"/>
                <w:sz w:val="24"/>
                <w:szCs w:val="24"/>
              </w:rPr>
              <w:fldChar w:fldCharType="end"/>
            </w:r>
          </w:hyperlink>
        </w:p>
        <w:p w:rsidR="00B50614" w:rsidRDefault="00B50614" w:rsidP="009E24FA">
          <w:pPr>
            <w:pStyle w:val="10"/>
            <w:tabs>
              <w:tab w:val="right" w:leader="dot" w:pos="8306"/>
            </w:tabs>
            <w:spacing w:line="300" w:lineRule="exact"/>
            <w:ind w:firstLine="482"/>
            <w:rPr>
              <w:rFonts w:ascii="仿宋" w:eastAsia="仿宋" w:hAnsi="仿宋" w:cs="仿宋"/>
              <w:sz w:val="24"/>
              <w:szCs w:val="24"/>
            </w:rPr>
          </w:pPr>
          <w:hyperlink w:anchor="_Toc4297" w:history="1">
            <w:r w:rsidR="00FF6DF4">
              <w:rPr>
                <w:rFonts w:ascii="仿宋" w:eastAsia="仿宋" w:hAnsi="仿宋" w:cs="仿宋" w:hint="eastAsia"/>
                <w:bCs w:val="0"/>
                <w:sz w:val="24"/>
                <w:szCs w:val="24"/>
              </w:rPr>
              <w:t>七</w:t>
            </w:r>
            <w:r w:rsidR="00FF6DF4">
              <w:rPr>
                <w:rFonts w:ascii="仿宋" w:eastAsia="仿宋" w:hAnsi="仿宋" w:cs="仿宋" w:hint="eastAsia"/>
                <w:bCs w:val="0"/>
                <w:sz w:val="24"/>
                <w:szCs w:val="24"/>
              </w:rPr>
              <w:t>、其他需</w:t>
            </w:r>
            <w:r w:rsidR="00FF6DF4">
              <w:rPr>
                <w:rFonts w:ascii="仿宋" w:eastAsia="仿宋" w:hAnsi="仿宋" w:cs="仿宋" w:hint="eastAsia"/>
                <w:bCs w:val="0"/>
                <w:sz w:val="24"/>
                <w:szCs w:val="24"/>
              </w:rPr>
              <w:t>要</w:t>
            </w:r>
            <w:r w:rsidR="00FF6DF4">
              <w:rPr>
                <w:rFonts w:ascii="仿宋" w:eastAsia="仿宋" w:hAnsi="仿宋" w:cs="仿宋" w:hint="eastAsia"/>
                <w:bCs w:val="0"/>
                <w:sz w:val="24"/>
                <w:szCs w:val="24"/>
              </w:rPr>
              <w:t>说明的问题</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_Toc4297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36</w:t>
            </w:r>
            <w:r>
              <w:rPr>
                <w:rFonts w:ascii="仿宋" w:eastAsia="仿宋" w:hAnsi="仿宋" w:cs="仿宋" w:hint="eastAsia"/>
                <w:sz w:val="24"/>
                <w:szCs w:val="24"/>
              </w:rPr>
              <w:fldChar w:fldCharType="end"/>
            </w:r>
          </w:hyperlink>
        </w:p>
        <w:p w:rsidR="00B50614" w:rsidRDefault="00B50614" w:rsidP="009E24FA">
          <w:pPr>
            <w:pStyle w:val="20"/>
            <w:tabs>
              <w:tab w:val="right" w:leader="dot" w:pos="8306"/>
            </w:tabs>
            <w:ind w:firstLine="480"/>
            <w:rPr>
              <w:rFonts w:ascii="仿宋" w:eastAsia="仿宋" w:hAnsi="仿宋" w:cs="仿宋"/>
              <w:sz w:val="24"/>
              <w:szCs w:val="24"/>
            </w:rPr>
          </w:pPr>
          <w:hyperlink w:anchor="_Toc10877" w:history="1">
            <w:r w:rsidR="00FF6DF4">
              <w:rPr>
                <w:rFonts w:ascii="仿宋" w:eastAsia="仿宋" w:hAnsi="仿宋" w:cs="仿宋" w:hint="eastAsia"/>
                <w:bCs/>
                <w:sz w:val="24"/>
                <w:szCs w:val="24"/>
              </w:rPr>
              <w:t>（一）关于评价责任的说明</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_Toc10877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36</w:t>
            </w:r>
            <w:r>
              <w:rPr>
                <w:rFonts w:ascii="仿宋" w:eastAsia="仿宋" w:hAnsi="仿宋" w:cs="仿宋" w:hint="eastAsia"/>
                <w:sz w:val="24"/>
                <w:szCs w:val="24"/>
              </w:rPr>
              <w:fldChar w:fldCharType="end"/>
            </w:r>
          </w:hyperlink>
        </w:p>
        <w:p w:rsidR="00B50614" w:rsidRDefault="00B50614" w:rsidP="009E24FA">
          <w:pPr>
            <w:pStyle w:val="20"/>
            <w:tabs>
              <w:tab w:val="right" w:leader="dot" w:pos="8306"/>
            </w:tabs>
            <w:ind w:firstLine="480"/>
            <w:rPr>
              <w:rFonts w:ascii="仿宋" w:eastAsia="仿宋" w:hAnsi="仿宋" w:cs="仿宋"/>
              <w:sz w:val="24"/>
              <w:szCs w:val="24"/>
            </w:rPr>
          </w:pPr>
          <w:hyperlink w:anchor="_Toc23435" w:history="1">
            <w:r w:rsidR="00FF6DF4">
              <w:rPr>
                <w:rFonts w:ascii="仿宋" w:eastAsia="仿宋" w:hAnsi="仿宋" w:cs="仿宋" w:hint="eastAsia"/>
                <w:bCs/>
                <w:sz w:val="24"/>
                <w:szCs w:val="24"/>
              </w:rPr>
              <w:t>（二）关于本项目评价中存在的局限性的说明</w:t>
            </w:r>
            <w:r w:rsidR="00FF6DF4">
              <w:rPr>
                <w:rFonts w:ascii="仿宋" w:eastAsia="仿宋" w:hAnsi="仿宋" w:cs="仿宋" w:hint="eastAsia"/>
                <w:sz w:val="24"/>
                <w:szCs w:val="24"/>
              </w:rPr>
              <w:tab/>
            </w:r>
            <w:r>
              <w:rPr>
                <w:rFonts w:ascii="仿宋" w:eastAsia="仿宋" w:hAnsi="仿宋" w:cs="仿宋" w:hint="eastAsia"/>
                <w:sz w:val="24"/>
                <w:szCs w:val="24"/>
              </w:rPr>
              <w:fldChar w:fldCharType="begin"/>
            </w:r>
            <w:r w:rsidR="00FF6DF4">
              <w:rPr>
                <w:rFonts w:ascii="仿宋" w:eastAsia="仿宋" w:hAnsi="仿宋" w:cs="仿宋" w:hint="eastAsia"/>
                <w:sz w:val="24"/>
                <w:szCs w:val="24"/>
              </w:rPr>
              <w:instrText xml:space="preserve"> PAGEREF _Toc23435 </w:instrText>
            </w:r>
            <w:r>
              <w:rPr>
                <w:rFonts w:ascii="仿宋" w:eastAsia="仿宋" w:hAnsi="仿宋" w:cs="仿宋" w:hint="eastAsia"/>
                <w:sz w:val="24"/>
                <w:szCs w:val="24"/>
              </w:rPr>
              <w:fldChar w:fldCharType="separate"/>
            </w:r>
            <w:r w:rsidR="00FF6DF4">
              <w:rPr>
                <w:rFonts w:ascii="仿宋" w:eastAsia="仿宋" w:hAnsi="仿宋" w:cs="仿宋" w:hint="eastAsia"/>
                <w:sz w:val="24"/>
                <w:szCs w:val="24"/>
              </w:rPr>
              <w:t>36</w:t>
            </w:r>
            <w:r>
              <w:rPr>
                <w:rFonts w:ascii="仿宋" w:eastAsia="仿宋" w:hAnsi="仿宋" w:cs="仿宋" w:hint="eastAsia"/>
                <w:sz w:val="24"/>
                <w:szCs w:val="24"/>
              </w:rPr>
              <w:fldChar w:fldCharType="end"/>
            </w:r>
          </w:hyperlink>
        </w:p>
        <w:p w:rsidR="00B50614" w:rsidRDefault="00B50614">
          <w:pPr>
            <w:pStyle w:val="20"/>
            <w:tabs>
              <w:tab w:val="right" w:leader="dot" w:pos="8306"/>
            </w:tabs>
            <w:ind w:firstLineChars="0" w:firstLine="0"/>
            <w:jc w:val="both"/>
            <w:outlineLvl w:val="0"/>
            <w:rPr>
              <w:highlight w:val="cyan"/>
            </w:rPr>
          </w:pPr>
          <w:r>
            <w:rPr>
              <w:rFonts w:ascii="仿宋" w:eastAsia="仿宋" w:hAnsi="仿宋" w:cs="仿宋" w:hint="eastAsia"/>
              <w:bCs/>
              <w:sz w:val="24"/>
              <w:szCs w:val="24"/>
              <w:highlight w:val="cyan"/>
            </w:rPr>
            <w:fldChar w:fldCharType="end"/>
          </w:r>
        </w:p>
      </w:sdtContent>
    </w:sdt>
    <w:p w:rsidR="00B50614" w:rsidRDefault="00B50614">
      <w:pPr>
        <w:spacing w:line="340" w:lineRule="exact"/>
        <w:ind w:firstLineChars="0" w:firstLine="0"/>
        <w:jc w:val="center"/>
        <w:outlineLvl w:val="0"/>
        <w:rPr>
          <w:rFonts w:ascii="仿宋" w:eastAsia="仿宋" w:hAnsi="仿宋" w:cs="仿宋"/>
          <w:color w:val="000000" w:themeColor="text1"/>
          <w:sz w:val="28"/>
          <w:szCs w:val="28"/>
          <w:highlight w:val="cyan"/>
        </w:rPr>
        <w:sectPr w:rsidR="00B5061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26"/>
        </w:sectPr>
      </w:pPr>
    </w:p>
    <w:p w:rsidR="00B50614" w:rsidRDefault="00FF6DF4">
      <w:pPr>
        <w:spacing w:line="340" w:lineRule="exact"/>
        <w:ind w:firstLineChars="0" w:firstLine="0"/>
        <w:jc w:val="center"/>
        <w:outlineLvl w:val="0"/>
        <w:rPr>
          <w:rFonts w:ascii="仿宋" w:eastAsia="仿宋" w:hAnsi="仿宋" w:cs="仿宋"/>
          <w:color w:val="000000" w:themeColor="text1"/>
          <w:sz w:val="28"/>
          <w:szCs w:val="28"/>
        </w:rPr>
      </w:pPr>
      <w:bookmarkStart w:id="0" w:name="_Toc14183"/>
      <w:r>
        <w:rPr>
          <w:rFonts w:ascii="仿宋" w:eastAsia="仿宋" w:hAnsi="仿宋" w:cs="仿宋" w:hint="eastAsia"/>
          <w:color w:val="000000" w:themeColor="text1"/>
          <w:sz w:val="28"/>
          <w:szCs w:val="28"/>
        </w:rPr>
        <w:lastRenderedPageBreak/>
        <w:t>摘</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要</w:t>
      </w:r>
      <w:bookmarkEnd w:id="0"/>
    </w:p>
    <w:p w:rsidR="00B50614" w:rsidRDefault="00FF6DF4">
      <w:pPr>
        <w:pStyle w:val="21"/>
        <w:ind w:left="482" w:hangingChars="200" w:hanging="482"/>
        <w:jc w:val="left"/>
        <w:rPr>
          <w:rFonts w:ascii="仿宋" w:eastAsia="仿宋" w:hAnsi="仿宋" w:cs="仿宋"/>
          <w:b/>
        </w:rPr>
      </w:pPr>
      <w:r>
        <w:rPr>
          <w:rFonts w:ascii="仿宋" w:eastAsia="仿宋" w:hAnsi="仿宋" w:cs="仿宋" w:hint="eastAsia"/>
          <w:b/>
        </w:rPr>
        <w:t>一、项目名称：武汉市武昌区教育局</w:t>
      </w:r>
      <w:r>
        <w:rPr>
          <w:rFonts w:ascii="仿宋" w:eastAsia="仿宋" w:hAnsi="仿宋" w:cs="仿宋" w:hint="eastAsia"/>
          <w:b/>
        </w:rPr>
        <w:t>2019</w:t>
      </w:r>
      <w:r>
        <w:rPr>
          <w:rFonts w:ascii="仿宋" w:eastAsia="仿宋" w:hAnsi="仿宋" w:cs="仿宋" w:hint="eastAsia"/>
          <w:b/>
        </w:rPr>
        <w:t>年</w:t>
      </w:r>
      <w:r>
        <w:rPr>
          <w:rFonts w:ascii="仿宋" w:eastAsia="仿宋" w:hAnsi="仿宋" w:cs="仿宋" w:hint="eastAsia"/>
          <w:b/>
        </w:rPr>
        <w:t>“学前教育专项经费”</w:t>
      </w:r>
      <w:r>
        <w:rPr>
          <w:rFonts w:ascii="仿宋" w:eastAsia="仿宋" w:hAnsi="仿宋" w:cs="仿宋" w:hint="eastAsia"/>
          <w:b/>
        </w:rPr>
        <w:t>项目绩效评价报告</w:t>
      </w:r>
    </w:p>
    <w:p w:rsidR="00B50614" w:rsidRDefault="00FF6DF4">
      <w:pPr>
        <w:pStyle w:val="21"/>
        <w:ind w:firstLineChars="0" w:firstLine="0"/>
        <w:jc w:val="left"/>
        <w:rPr>
          <w:rFonts w:ascii="仿宋" w:eastAsia="仿宋" w:hAnsi="仿宋" w:cs="仿宋"/>
          <w:b/>
        </w:rPr>
      </w:pPr>
      <w:r>
        <w:rPr>
          <w:rFonts w:ascii="仿宋" w:eastAsia="仿宋" w:hAnsi="仿宋" w:cs="仿宋" w:hint="eastAsia"/>
          <w:b/>
        </w:rPr>
        <w:t>二、项目金额：</w:t>
      </w:r>
      <w:r>
        <w:rPr>
          <w:rFonts w:ascii="仿宋" w:eastAsia="仿宋" w:hAnsi="仿宋" w:cs="仿宋" w:hint="eastAsia"/>
          <w:b/>
        </w:rPr>
        <w:t>5,122.00</w:t>
      </w:r>
      <w:r>
        <w:rPr>
          <w:rFonts w:ascii="仿宋" w:eastAsia="仿宋" w:hAnsi="仿宋" w:cs="仿宋" w:hint="eastAsia"/>
          <w:b/>
        </w:rPr>
        <w:t>万元</w:t>
      </w:r>
    </w:p>
    <w:p w:rsidR="00B50614" w:rsidRDefault="00FF6DF4">
      <w:pPr>
        <w:ind w:firstLineChars="0" w:firstLine="0"/>
        <w:jc w:val="left"/>
        <w:rPr>
          <w:rFonts w:ascii="仿宋" w:eastAsia="仿宋" w:hAnsi="仿宋" w:cs="仿宋"/>
          <w:b/>
        </w:rPr>
      </w:pPr>
      <w:r>
        <w:rPr>
          <w:rFonts w:ascii="仿宋" w:eastAsia="仿宋" w:hAnsi="仿宋" w:cs="仿宋" w:hint="eastAsia"/>
          <w:b/>
        </w:rPr>
        <w:t>三、绩效评价结果</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126"/>
        <w:gridCol w:w="2268"/>
        <w:gridCol w:w="2126"/>
      </w:tblGrid>
      <w:tr w:rsidR="00B50614" w:rsidRPr="009E24FA">
        <w:trPr>
          <w:trHeight w:val="614"/>
        </w:trPr>
        <w:tc>
          <w:tcPr>
            <w:tcW w:w="2235" w:type="dxa"/>
            <w:tcBorders>
              <w:bottom w:val="single" w:sz="6" w:space="0" w:color="008000"/>
            </w:tcBorders>
            <w:vAlign w:val="center"/>
          </w:tcPr>
          <w:p w:rsidR="00B50614" w:rsidRPr="009E24FA" w:rsidRDefault="00FF6DF4">
            <w:pPr>
              <w:ind w:firstLine="480"/>
              <w:rPr>
                <w:rFonts w:ascii="仿宋" w:eastAsia="仿宋" w:hAnsi="仿宋" w:cs="仿宋"/>
              </w:rPr>
            </w:pPr>
            <w:r w:rsidRPr="009E24FA">
              <w:rPr>
                <w:rFonts w:ascii="仿宋" w:eastAsia="仿宋" w:hAnsi="仿宋" w:cs="仿宋" w:hint="eastAsia"/>
              </w:rPr>
              <w:t>评价准则</w:t>
            </w:r>
          </w:p>
        </w:tc>
        <w:tc>
          <w:tcPr>
            <w:tcW w:w="2126" w:type="dxa"/>
            <w:tcBorders>
              <w:bottom w:val="single" w:sz="6" w:space="0" w:color="008000"/>
            </w:tcBorders>
            <w:vAlign w:val="center"/>
          </w:tcPr>
          <w:p w:rsidR="00B50614" w:rsidRPr="009E24FA" w:rsidRDefault="00FF6DF4">
            <w:pPr>
              <w:ind w:firstLine="480"/>
              <w:rPr>
                <w:rFonts w:ascii="仿宋" w:eastAsia="仿宋" w:hAnsi="仿宋" w:cs="仿宋"/>
              </w:rPr>
            </w:pPr>
            <w:r w:rsidRPr="009E24FA">
              <w:rPr>
                <w:rFonts w:ascii="仿宋" w:eastAsia="仿宋" w:hAnsi="仿宋" w:cs="仿宋" w:hint="eastAsia"/>
              </w:rPr>
              <w:t>准则分值</w:t>
            </w:r>
          </w:p>
        </w:tc>
        <w:tc>
          <w:tcPr>
            <w:tcW w:w="2268" w:type="dxa"/>
            <w:tcBorders>
              <w:bottom w:val="single" w:sz="6" w:space="0" w:color="008000"/>
            </w:tcBorders>
            <w:vAlign w:val="center"/>
          </w:tcPr>
          <w:p w:rsidR="00B50614" w:rsidRPr="009E24FA" w:rsidRDefault="00FF6DF4">
            <w:pPr>
              <w:ind w:left="183" w:firstLine="480"/>
              <w:rPr>
                <w:rFonts w:ascii="仿宋" w:eastAsia="仿宋" w:hAnsi="仿宋" w:cs="仿宋"/>
              </w:rPr>
            </w:pPr>
            <w:r w:rsidRPr="009E24FA">
              <w:rPr>
                <w:rFonts w:ascii="仿宋" w:eastAsia="仿宋" w:hAnsi="仿宋" w:cs="仿宋" w:hint="eastAsia"/>
              </w:rPr>
              <w:t>评价得分</w:t>
            </w:r>
          </w:p>
        </w:tc>
        <w:tc>
          <w:tcPr>
            <w:tcW w:w="2126" w:type="dxa"/>
            <w:tcBorders>
              <w:bottom w:val="single" w:sz="6" w:space="0" w:color="008000"/>
            </w:tcBorders>
            <w:vAlign w:val="center"/>
          </w:tcPr>
          <w:p w:rsidR="00B50614" w:rsidRPr="009E24FA" w:rsidRDefault="00FF6DF4">
            <w:pPr>
              <w:ind w:firstLine="480"/>
              <w:rPr>
                <w:rFonts w:ascii="仿宋" w:eastAsia="仿宋" w:hAnsi="仿宋" w:cs="仿宋"/>
              </w:rPr>
            </w:pPr>
            <w:r w:rsidRPr="009E24FA">
              <w:rPr>
                <w:rFonts w:ascii="仿宋" w:eastAsia="仿宋" w:hAnsi="仿宋" w:cs="仿宋" w:hint="eastAsia"/>
              </w:rPr>
              <w:t>评价等级</w:t>
            </w:r>
          </w:p>
        </w:tc>
      </w:tr>
      <w:tr w:rsidR="00B50614" w:rsidRPr="009E24FA">
        <w:trPr>
          <w:trHeight w:val="614"/>
        </w:trPr>
        <w:tc>
          <w:tcPr>
            <w:tcW w:w="2235" w:type="dxa"/>
            <w:vAlign w:val="center"/>
          </w:tcPr>
          <w:p w:rsidR="00B50614" w:rsidRPr="009E24FA" w:rsidRDefault="00FF6DF4">
            <w:pPr>
              <w:ind w:firstLine="480"/>
              <w:jc w:val="left"/>
              <w:rPr>
                <w:rFonts w:ascii="仿宋" w:eastAsia="仿宋" w:hAnsi="仿宋" w:cs="仿宋"/>
              </w:rPr>
            </w:pPr>
            <w:r w:rsidRPr="009E24FA">
              <w:rPr>
                <w:rFonts w:ascii="仿宋" w:eastAsia="仿宋" w:hAnsi="仿宋" w:cs="仿宋" w:hint="eastAsia"/>
              </w:rPr>
              <w:t>项目</w:t>
            </w:r>
            <w:r w:rsidRPr="009E24FA">
              <w:rPr>
                <w:rFonts w:ascii="仿宋" w:eastAsia="仿宋" w:hAnsi="仿宋" w:cs="仿宋" w:hint="eastAsia"/>
              </w:rPr>
              <w:t>决策</w:t>
            </w:r>
          </w:p>
        </w:tc>
        <w:tc>
          <w:tcPr>
            <w:tcW w:w="2126" w:type="dxa"/>
            <w:vAlign w:val="center"/>
          </w:tcPr>
          <w:p w:rsidR="00B50614" w:rsidRPr="009E24FA" w:rsidRDefault="00FF6DF4">
            <w:pPr>
              <w:ind w:firstLineChars="0" w:firstLine="0"/>
              <w:jc w:val="center"/>
              <w:rPr>
                <w:rFonts w:ascii="仿宋" w:eastAsia="仿宋" w:hAnsi="仿宋" w:cs="仿宋"/>
              </w:rPr>
            </w:pPr>
            <w:r w:rsidRPr="009E24FA">
              <w:rPr>
                <w:rFonts w:ascii="仿宋" w:eastAsia="仿宋" w:hAnsi="仿宋" w:cs="仿宋" w:hint="eastAsia"/>
              </w:rPr>
              <w:t>1</w:t>
            </w:r>
            <w:r w:rsidRPr="009E24FA">
              <w:rPr>
                <w:rFonts w:ascii="仿宋" w:eastAsia="仿宋" w:hAnsi="仿宋" w:cs="仿宋" w:hint="eastAsia"/>
              </w:rPr>
              <w:t>3</w:t>
            </w:r>
            <w:r w:rsidRPr="009E24FA">
              <w:rPr>
                <w:rFonts w:ascii="仿宋" w:eastAsia="仿宋" w:hAnsi="仿宋" w:cs="仿宋" w:hint="eastAsia"/>
              </w:rPr>
              <w:t>分</w:t>
            </w:r>
          </w:p>
        </w:tc>
        <w:tc>
          <w:tcPr>
            <w:tcW w:w="2268" w:type="dxa"/>
            <w:vAlign w:val="center"/>
          </w:tcPr>
          <w:p w:rsidR="00B50614" w:rsidRPr="009E24FA" w:rsidRDefault="00FF6DF4">
            <w:pPr>
              <w:ind w:firstLineChars="0" w:firstLine="0"/>
              <w:jc w:val="center"/>
              <w:rPr>
                <w:rFonts w:ascii="仿宋" w:eastAsia="仿宋" w:hAnsi="仿宋" w:cs="仿宋"/>
              </w:rPr>
            </w:pPr>
            <w:r w:rsidRPr="009E24FA">
              <w:rPr>
                <w:rFonts w:ascii="仿宋" w:eastAsia="仿宋" w:hAnsi="仿宋" w:cs="仿宋" w:hint="eastAsia"/>
              </w:rPr>
              <w:t>12.5</w:t>
            </w:r>
            <w:r w:rsidRPr="009E24FA">
              <w:rPr>
                <w:rFonts w:ascii="仿宋" w:eastAsia="仿宋" w:hAnsi="仿宋" w:cs="仿宋" w:hint="eastAsia"/>
              </w:rPr>
              <w:t>分</w:t>
            </w:r>
          </w:p>
        </w:tc>
        <w:tc>
          <w:tcPr>
            <w:tcW w:w="2126" w:type="dxa"/>
            <w:vAlign w:val="center"/>
          </w:tcPr>
          <w:p w:rsidR="00B50614" w:rsidRPr="009E24FA" w:rsidRDefault="00FF6DF4" w:rsidP="009E24FA">
            <w:pPr>
              <w:ind w:firstLineChars="332" w:firstLine="797"/>
              <w:rPr>
                <w:rFonts w:ascii="仿宋" w:eastAsia="仿宋" w:hAnsi="仿宋" w:cs="仿宋"/>
              </w:rPr>
            </w:pPr>
            <w:r w:rsidRPr="009E24FA">
              <w:rPr>
                <w:rFonts w:ascii="仿宋" w:eastAsia="仿宋" w:hAnsi="仿宋" w:cs="仿宋" w:hint="eastAsia"/>
              </w:rPr>
              <w:t>优</w:t>
            </w:r>
          </w:p>
        </w:tc>
      </w:tr>
      <w:tr w:rsidR="00B50614" w:rsidRPr="009E24FA">
        <w:trPr>
          <w:trHeight w:val="614"/>
        </w:trPr>
        <w:tc>
          <w:tcPr>
            <w:tcW w:w="2235" w:type="dxa"/>
            <w:vAlign w:val="center"/>
          </w:tcPr>
          <w:p w:rsidR="00B50614" w:rsidRPr="009E24FA" w:rsidRDefault="00FF6DF4">
            <w:pPr>
              <w:ind w:firstLine="480"/>
              <w:jc w:val="left"/>
              <w:rPr>
                <w:rFonts w:ascii="仿宋" w:eastAsia="仿宋" w:hAnsi="仿宋" w:cs="仿宋"/>
              </w:rPr>
            </w:pPr>
            <w:r w:rsidRPr="009E24FA">
              <w:rPr>
                <w:rFonts w:ascii="仿宋" w:eastAsia="仿宋" w:hAnsi="仿宋" w:cs="仿宋" w:hint="eastAsia"/>
              </w:rPr>
              <w:t>项目过程</w:t>
            </w:r>
          </w:p>
        </w:tc>
        <w:tc>
          <w:tcPr>
            <w:tcW w:w="2126" w:type="dxa"/>
            <w:vAlign w:val="center"/>
          </w:tcPr>
          <w:p w:rsidR="00B50614" w:rsidRPr="009E24FA" w:rsidRDefault="00FF6DF4">
            <w:pPr>
              <w:ind w:firstLineChars="0" w:firstLine="0"/>
              <w:jc w:val="center"/>
              <w:rPr>
                <w:rFonts w:ascii="仿宋" w:eastAsia="仿宋" w:hAnsi="仿宋" w:cs="仿宋"/>
              </w:rPr>
            </w:pPr>
            <w:r w:rsidRPr="009E24FA">
              <w:rPr>
                <w:rFonts w:ascii="仿宋" w:eastAsia="仿宋" w:hAnsi="仿宋" w:cs="仿宋" w:hint="eastAsia"/>
              </w:rPr>
              <w:t>21</w:t>
            </w:r>
            <w:r w:rsidRPr="009E24FA">
              <w:rPr>
                <w:rFonts w:ascii="仿宋" w:eastAsia="仿宋" w:hAnsi="仿宋" w:cs="仿宋" w:hint="eastAsia"/>
              </w:rPr>
              <w:t>分</w:t>
            </w:r>
          </w:p>
        </w:tc>
        <w:tc>
          <w:tcPr>
            <w:tcW w:w="2268" w:type="dxa"/>
            <w:vAlign w:val="center"/>
          </w:tcPr>
          <w:p w:rsidR="00B50614" w:rsidRPr="009E24FA" w:rsidRDefault="00FF6DF4">
            <w:pPr>
              <w:ind w:firstLineChars="0" w:firstLine="0"/>
              <w:jc w:val="center"/>
              <w:rPr>
                <w:rFonts w:ascii="仿宋" w:eastAsia="仿宋" w:hAnsi="仿宋" w:cs="仿宋"/>
              </w:rPr>
            </w:pPr>
            <w:r w:rsidRPr="009E24FA">
              <w:rPr>
                <w:rFonts w:ascii="仿宋" w:eastAsia="仿宋" w:hAnsi="仿宋" w:cs="仿宋" w:hint="eastAsia"/>
              </w:rPr>
              <w:t>1</w:t>
            </w:r>
            <w:r w:rsidRPr="009E24FA">
              <w:rPr>
                <w:rFonts w:ascii="仿宋" w:eastAsia="仿宋" w:hAnsi="仿宋" w:cs="仿宋" w:hint="eastAsia"/>
              </w:rPr>
              <w:t>7</w:t>
            </w:r>
            <w:r w:rsidRPr="009E24FA">
              <w:rPr>
                <w:rFonts w:ascii="仿宋" w:eastAsia="仿宋" w:hAnsi="仿宋" w:cs="仿宋" w:hint="eastAsia"/>
              </w:rPr>
              <w:t>分</w:t>
            </w:r>
          </w:p>
        </w:tc>
        <w:tc>
          <w:tcPr>
            <w:tcW w:w="2126" w:type="dxa"/>
            <w:vAlign w:val="center"/>
          </w:tcPr>
          <w:p w:rsidR="00B50614" w:rsidRPr="009E24FA" w:rsidRDefault="00FF6DF4" w:rsidP="009E24FA">
            <w:pPr>
              <w:ind w:firstLineChars="332" w:firstLine="797"/>
              <w:rPr>
                <w:rFonts w:ascii="仿宋" w:eastAsia="仿宋" w:hAnsi="仿宋" w:cs="仿宋"/>
              </w:rPr>
            </w:pPr>
            <w:r w:rsidRPr="009E24FA">
              <w:rPr>
                <w:rFonts w:ascii="仿宋" w:eastAsia="仿宋" w:hAnsi="仿宋" w:cs="仿宋" w:hint="eastAsia"/>
              </w:rPr>
              <w:t>良</w:t>
            </w:r>
          </w:p>
        </w:tc>
      </w:tr>
      <w:tr w:rsidR="00B50614" w:rsidRPr="009E24FA">
        <w:trPr>
          <w:trHeight w:val="614"/>
        </w:trPr>
        <w:tc>
          <w:tcPr>
            <w:tcW w:w="2235" w:type="dxa"/>
            <w:vAlign w:val="center"/>
          </w:tcPr>
          <w:p w:rsidR="00B50614" w:rsidRPr="009E24FA" w:rsidRDefault="00FF6DF4">
            <w:pPr>
              <w:ind w:firstLine="480"/>
              <w:jc w:val="left"/>
              <w:rPr>
                <w:rFonts w:ascii="仿宋" w:eastAsia="仿宋" w:hAnsi="仿宋" w:cs="仿宋"/>
              </w:rPr>
            </w:pPr>
            <w:r w:rsidRPr="009E24FA">
              <w:rPr>
                <w:rFonts w:ascii="仿宋" w:eastAsia="仿宋" w:hAnsi="仿宋" w:cs="仿宋" w:hint="eastAsia"/>
              </w:rPr>
              <w:t>项目产出</w:t>
            </w:r>
          </w:p>
        </w:tc>
        <w:tc>
          <w:tcPr>
            <w:tcW w:w="2126" w:type="dxa"/>
            <w:vAlign w:val="center"/>
          </w:tcPr>
          <w:p w:rsidR="00B50614" w:rsidRPr="009E24FA" w:rsidRDefault="00FF6DF4">
            <w:pPr>
              <w:ind w:firstLineChars="0" w:firstLine="0"/>
              <w:jc w:val="center"/>
              <w:textAlignment w:val="top"/>
              <w:rPr>
                <w:rFonts w:ascii="仿宋" w:eastAsia="仿宋" w:hAnsi="仿宋" w:cs="仿宋"/>
              </w:rPr>
            </w:pPr>
            <w:r w:rsidRPr="009E24FA">
              <w:rPr>
                <w:rFonts w:ascii="仿宋" w:eastAsia="仿宋" w:hAnsi="仿宋" w:cs="仿宋" w:hint="eastAsia"/>
              </w:rPr>
              <w:t>3</w:t>
            </w:r>
            <w:r w:rsidRPr="009E24FA">
              <w:rPr>
                <w:rFonts w:ascii="仿宋" w:eastAsia="仿宋" w:hAnsi="仿宋" w:cs="仿宋" w:hint="eastAsia"/>
              </w:rPr>
              <w:t>7</w:t>
            </w:r>
            <w:r w:rsidRPr="009E24FA">
              <w:rPr>
                <w:rFonts w:ascii="仿宋" w:eastAsia="仿宋" w:hAnsi="仿宋" w:cs="仿宋" w:hint="eastAsia"/>
              </w:rPr>
              <w:t>分</w:t>
            </w:r>
          </w:p>
        </w:tc>
        <w:tc>
          <w:tcPr>
            <w:tcW w:w="2268" w:type="dxa"/>
            <w:vAlign w:val="center"/>
          </w:tcPr>
          <w:p w:rsidR="00B50614" w:rsidRPr="009E24FA" w:rsidRDefault="00FF6DF4">
            <w:pPr>
              <w:ind w:firstLineChars="0" w:firstLine="0"/>
              <w:jc w:val="center"/>
              <w:textAlignment w:val="top"/>
              <w:rPr>
                <w:rFonts w:ascii="仿宋" w:eastAsia="仿宋" w:hAnsi="仿宋" w:cs="仿宋"/>
              </w:rPr>
            </w:pPr>
            <w:r w:rsidRPr="009E24FA">
              <w:rPr>
                <w:rFonts w:ascii="仿宋" w:eastAsia="仿宋" w:hAnsi="仿宋" w:cs="仿宋" w:hint="eastAsia"/>
              </w:rPr>
              <w:t>29.6</w:t>
            </w:r>
            <w:r w:rsidRPr="009E24FA">
              <w:rPr>
                <w:rFonts w:ascii="仿宋" w:eastAsia="仿宋" w:hAnsi="仿宋" w:cs="仿宋" w:hint="eastAsia"/>
              </w:rPr>
              <w:t>分</w:t>
            </w:r>
          </w:p>
        </w:tc>
        <w:tc>
          <w:tcPr>
            <w:tcW w:w="2126" w:type="dxa"/>
            <w:vAlign w:val="center"/>
          </w:tcPr>
          <w:p w:rsidR="00B50614" w:rsidRPr="009E24FA" w:rsidRDefault="00FF6DF4" w:rsidP="009E24FA">
            <w:pPr>
              <w:ind w:firstLineChars="332" w:firstLine="797"/>
              <w:textAlignment w:val="top"/>
              <w:rPr>
                <w:rFonts w:ascii="仿宋" w:eastAsia="仿宋" w:hAnsi="仿宋" w:cs="仿宋"/>
              </w:rPr>
            </w:pPr>
            <w:r w:rsidRPr="009E24FA">
              <w:rPr>
                <w:rFonts w:ascii="仿宋" w:eastAsia="仿宋" w:hAnsi="仿宋" w:cs="仿宋" w:hint="eastAsia"/>
              </w:rPr>
              <w:t>良</w:t>
            </w:r>
          </w:p>
        </w:tc>
      </w:tr>
      <w:tr w:rsidR="00B50614" w:rsidRPr="009E24FA">
        <w:trPr>
          <w:trHeight w:val="614"/>
        </w:trPr>
        <w:tc>
          <w:tcPr>
            <w:tcW w:w="2235" w:type="dxa"/>
            <w:tcBorders>
              <w:top w:val="single" w:sz="6" w:space="0" w:color="008000"/>
            </w:tcBorders>
            <w:vAlign w:val="center"/>
          </w:tcPr>
          <w:p w:rsidR="00B50614" w:rsidRPr="009E24FA" w:rsidRDefault="00FF6DF4">
            <w:pPr>
              <w:ind w:firstLine="480"/>
              <w:jc w:val="left"/>
              <w:rPr>
                <w:rFonts w:ascii="仿宋" w:eastAsia="仿宋" w:hAnsi="仿宋" w:cs="仿宋"/>
              </w:rPr>
            </w:pPr>
            <w:r w:rsidRPr="009E24FA">
              <w:rPr>
                <w:rFonts w:ascii="仿宋" w:eastAsia="仿宋" w:hAnsi="仿宋" w:cs="仿宋" w:hint="eastAsia"/>
              </w:rPr>
              <w:t>项目效益</w:t>
            </w:r>
          </w:p>
        </w:tc>
        <w:tc>
          <w:tcPr>
            <w:tcW w:w="2126" w:type="dxa"/>
            <w:tcBorders>
              <w:top w:val="single" w:sz="6" w:space="0" w:color="008000"/>
            </w:tcBorders>
            <w:vAlign w:val="center"/>
          </w:tcPr>
          <w:p w:rsidR="00B50614" w:rsidRPr="009E24FA" w:rsidRDefault="00FF6DF4">
            <w:pPr>
              <w:ind w:firstLineChars="0" w:firstLine="0"/>
              <w:jc w:val="center"/>
              <w:rPr>
                <w:rFonts w:ascii="仿宋" w:eastAsia="仿宋" w:hAnsi="仿宋" w:cs="仿宋"/>
              </w:rPr>
            </w:pPr>
            <w:r w:rsidRPr="009E24FA">
              <w:rPr>
                <w:rFonts w:ascii="仿宋" w:eastAsia="仿宋" w:hAnsi="仿宋" w:cs="仿宋" w:hint="eastAsia"/>
              </w:rPr>
              <w:t>29</w:t>
            </w:r>
            <w:r w:rsidRPr="009E24FA">
              <w:rPr>
                <w:rFonts w:ascii="仿宋" w:eastAsia="仿宋" w:hAnsi="仿宋" w:cs="仿宋" w:hint="eastAsia"/>
              </w:rPr>
              <w:t>分</w:t>
            </w:r>
          </w:p>
        </w:tc>
        <w:tc>
          <w:tcPr>
            <w:tcW w:w="2268" w:type="dxa"/>
            <w:tcBorders>
              <w:top w:val="single" w:sz="6" w:space="0" w:color="008000"/>
            </w:tcBorders>
            <w:vAlign w:val="center"/>
          </w:tcPr>
          <w:p w:rsidR="00B50614" w:rsidRPr="009E24FA" w:rsidRDefault="00FF6DF4">
            <w:pPr>
              <w:ind w:firstLineChars="0" w:firstLine="0"/>
              <w:jc w:val="center"/>
              <w:rPr>
                <w:rFonts w:ascii="仿宋" w:eastAsia="仿宋" w:hAnsi="仿宋" w:cs="仿宋"/>
              </w:rPr>
            </w:pPr>
            <w:r w:rsidRPr="009E24FA">
              <w:rPr>
                <w:rFonts w:ascii="仿宋" w:eastAsia="仿宋" w:hAnsi="仿宋" w:cs="仿宋" w:hint="eastAsia"/>
              </w:rPr>
              <w:t>2</w:t>
            </w:r>
            <w:r w:rsidRPr="009E24FA">
              <w:rPr>
                <w:rFonts w:ascii="仿宋" w:eastAsia="仿宋" w:hAnsi="仿宋" w:cs="仿宋" w:hint="eastAsia"/>
              </w:rPr>
              <w:t>8</w:t>
            </w:r>
            <w:r w:rsidRPr="009E24FA">
              <w:rPr>
                <w:rFonts w:ascii="仿宋" w:eastAsia="仿宋" w:hAnsi="仿宋" w:cs="仿宋" w:hint="eastAsia"/>
              </w:rPr>
              <w:t>分</w:t>
            </w:r>
          </w:p>
        </w:tc>
        <w:tc>
          <w:tcPr>
            <w:tcW w:w="2126" w:type="dxa"/>
            <w:tcBorders>
              <w:top w:val="single" w:sz="6" w:space="0" w:color="008000"/>
            </w:tcBorders>
            <w:vAlign w:val="center"/>
          </w:tcPr>
          <w:p w:rsidR="00B50614" w:rsidRPr="009E24FA" w:rsidRDefault="00FF6DF4" w:rsidP="009E24FA">
            <w:pPr>
              <w:ind w:firstLineChars="332" w:firstLine="797"/>
              <w:rPr>
                <w:rFonts w:ascii="仿宋" w:eastAsia="仿宋" w:hAnsi="仿宋" w:cs="仿宋"/>
              </w:rPr>
            </w:pPr>
            <w:r w:rsidRPr="009E24FA">
              <w:rPr>
                <w:rFonts w:ascii="仿宋" w:eastAsia="仿宋" w:hAnsi="仿宋" w:cs="仿宋" w:hint="eastAsia"/>
              </w:rPr>
              <w:t>优</w:t>
            </w:r>
          </w:p>
        </w:tc>
      </w:tr>
      <w:tr w:rsidR="00B50614" w:rsidRPr="009E24FA">
        <w:trPr>
          <w:trHeight w:val="614"/>
        </w:trPr>
        <w:tc>
          <w:tcPr>
            <w:tcW w:w="2235" w:type="dxa"/>
            <w:tcBorders>
              <w:top w:val="single" w:sz="6" w:space="0" w:color="008000"/>
            </w:tcBorders>
            <w:vAlign w:val="center"/>
          </w:tcPr>
          <w:p w:rsidR="00B50614" w:rsidRPr="009E24FA" w:rsidRDefault="00FF6DF4">
            <w:pPr>
              <w:ind w:firstLine="480"/>
              <w:jc w:val="left"/>
              <w:rPr>
                <w:rFonts w:ascii="仿宋" w:eastAsia="仿宋" w:hAnsi="仿宋" w:cs="仿宋"/>
              </w:rPr>
            </w:pPr>
            <w:r w:rsidRPr="009E24FA">
              <w:rPr>
                <w:rFonts w:ascii="仿宋" w:eastAsia="仿宋" w:hAnsi="仿宋" w:cs="仿宋" w:hint="eastAsia"/>
              </w:rPr>
              <w:t>综合绩效</w:t>
            </w:r>
          </w:p>
        </w:tc>
        <w:tc>
          <w:tcPr>
            <w:tcW w:w="2126" w:type="dxa"/>
            <w:tcBorders>
              <w:top w:val="single" w:sz="6" w:space="0" w:color="008000"/>
            </w:tcBorders>
            <w:vAlign w:val="center"/>
          </w:tcPr>
          <w:p w:rsidR="00B50614" w:rsidRPr="009E24FA" w:rsidRDefault="00FF6DF4">
            <w:pPr>
              <w:ind w:firstLineChars="0" w:firstLine="0"/>
              <w:jc w:val="center"/>
              <w:rPr>
                <w:rFonts w:ascii="仿宋" w:eastAsia="仿宋" w:hAnsi="仿宋" w:cs="仿宋"/>
              </w:rPr>
            </w:pPr>
            <w:r w:rsidRPr="009E24FA">
              <w:rPr>
                <w:rFonts w:ascii="仿宋" w:eastAsia="仿宋" w:hAnsi="仿宋" w:cs="仿宋" w:hint="eastAsia"/>
              </w:rPr>
              <w:t>100</w:t>
            </w:r>
            <w:r w:rsidRPr="009E24FA">
              <w:rPr>
                <w:rFonts w:ascii="仿宋" w:eastAsia="仿宋" w:hAnsi="仿宋" w:cs="仿宋" w:hint="eastAsia"/>
              </w:rPr>
              <w:t>分</w:t>
            </w:r>
          </w:p>
        </w:tc>
        <w:tc>
          <w:tcPr>
            <w:tcW w:w="2268" w:type="dxa"/>
            <w:tcBorders>
              <w:top w:val="single" w:sz="6" w:space="0" w:color="008000"/>
            </w:tcBorders>
            <w:vAlign w:val="center"/>
          </w:tcPr>
          <w:p w:rsidR="00B50614" w:rsidRPr="009E24FA" w:rsidRDefault="00FF6DF4">
            <w:pPr>
              <w:ind w:firstLineChars="0" w:firstLine="0"/>
              <w:jc w:val="center"/>
              <w:rPr>
                <w:rFonts w:ascii="仿宋" w:eastAsia="仿宋" w:hAnsi="仿宋" w:cs="仿宋"/>
              </w:rPr>
            </w:pPr>
            <w:r w:rsidRPr="009E24FA">
              <w:rPr>
                <w:rFonts w:ascii="仿宋" w:eastAsia="仿宋" w:hAnsi="仿宋" w:cs="仿宋" w:hint="eastAsia"/>
              </w:rPr>
              <w:t>87.1</w:t>
            </w:r>
            <w:r w:rsidRPr="009E24FA">
              <w:rPr>
                <w:rFonts w:ascii="仿宋" w:eastAsia="仿宋" w:hAnsi="仿宋" w:cs="仿宋" w:hint="eastAsia"/>
              </w:rPr>
              <w:t>分</w:t>
            </w:r>
          </w:p>
        </w:tc>
        <w:tc>
          <w:tcPr>
            <w:tcW w:w="2126" w:type="dxa"/>
            <w:tcBorders>
              <w:top w:val="single" w:sz="6" w:space="0" w:color="008000"/>
            </w:tcBorders>
            <w:vAlign w:val="center"/>
          </w:tcPr>
          <w:p w:rsidR="00B50614" w:rsidRPr="009E24FA" w:rsidRDefault="00FF6DF4" w:rsidP="009E24FA">
            <w:pPr>
              <w:ind w:firstLineChars="332" w:firstLine="797"/>
              <w:rPr>
                <w:rFonts w:ascii="仿宋" w:eastAsia="仿宋" w:hAnsi="仿宋" w:cs="仿宋"/>
              </w:rPr>
            </w:pPr>
            <w:r w:rsidRPr="009E24FA">
              <w:rPr>
                <w:rFonts w:ascii="仿宋" w:eastAsia="仿宋" w:hAnsi="仿宋" w:cs="仿宋" w:hint="eastAsia"/>
              </w:rPr>
              <w:t>良</w:t>
            </w:r>
          </w:p>
        </w:tc>
      </w:tr>
    </w:tbl>
    <w:p w:rsidR="00B50614" w:rsidRPr="009E24FA" w:rsidRDefault="00FF6DF4">
      <w:pPr>
        <w:ind w:firstLineChars="0" w:firstLine="0"/>
        <w:rPr>
          <w:rFonts w:ascii="仿宋" w:eastAsia="仿宋" w:hAnsi="仿宋" w:cs="仿宋"/>
          <w:b/>
        </w:rPr>
      </w:pPr>
      <w:r w:rsidRPr="009E24FA">
        <w:rPr>
          <w:rFonts w:ascii="仿宋" w:eastAsia="仿宋" w:hAnsi="仿宋" w:cs="仿宋" w:hint="eastAsia"/>
          <w:b/>
        </w:rPr>
        <w:t>四、评价工作组组成名单</w:t>
      </w:r>
    </w:p>
    <w:p w:rsidR="00B50614" w:rsidRPr="009E24FA" w:rsidRDefault="00FF6DF4">
      <w:pPr>
        <w:ind w:firstLine="480"/>
        <w:rPr>
          <w:rFonts w:ascii="仿宋" w:eastAsia="仿宋" w:hAnsi="仿宋" w:cs="仿宋"/>
        </w:rPr>
      </w:pPr>
      <w:r w:rsidRPr="009E24FA">
        <w:rPr>
          <w:rFonts w:ascii="仿宋" w:eastAsia="仿宋" w:hAnsi="仿宋" w:cs="仿宋" w:hint="eastAsia"/>
        </w:rPr>
        <w:t>评价组负责人：</w:t>
      </w:r>
      <w:r w:rsidRPr="009E24FA">
        <w:rPr>
          <w:rFonts w:ascii="仿宋" w:eastAsia="仿宋" w:hAnsi="仿宋" w:cs="仿宋" w:hint="eastAsia"/>
        </w:rPr>
        <w:t>严同华</w:t>
      </w:r>
    </w:p>
    <w:p w:rsidR="00B50614" w:rsidRPr="009E24FA" w:rsidRDefault="00FF6DF4">
      <w:pPr>
        <w:ind w:firstLine="480"/>
        <w:rPr>
          <w:rFonts w:ascii="仿宋" w:eastAsia="仿宋" w:hAnsi="仿宋" w:cs="仿宋"/>
        </w:rPr>
      </w:pPr>
      <w:r w:rsidRPr="009E24FA">
        <w:rPr>
          <w:rFonts w:ascii="仿宋" w:eastAsia="仿宋" w:hAnsi="仿宋" w:cs="仿宋" w:hint="eastAsia"/>
        </w:rPr>
        <w:t>复核人员：于淑芳</w:t>
      </w:r>
    </w:p>
    <w:p w:rsidR="00B50614" w:rsidRPr="009E24FA" w:rsidRDefault="00FF6DF4">
      <w:pPr>
        <w:ind w:firstLine="480"/>
        <w:rPr>
          <w:rFonts w:ascii="仿宋" w:eastAsia="仿宋" w:hAnsi="仿宋" w:cs="仿宋"/>
        </w:rPr>
      </w:pPr>
      <w:r w:rsidRPr="009E24FA">
        <w:rPr>
          <w:rFonts w:ascii="仿宋" w:eastAsia="仿宋" w:hAnsi="仿宋" w:cs="仿宋" w:hint="eastAsia"/>
        </w:rPr>
        <w:t>主审人员：李芳</w:t>
      </w:r>
    </w:p>
    <w:p w:rsidR="00B50614" w:rsidRPr="009E24FA" w:rsidRDefault="00FF6DF4">
      <w:pPr>
        <w:ind w:firstLine="480"/>
        <w:rPr>
          <w:rFonts w:ascii="仿宋" w:eastAsia="仿宋" w:hAnsi="仿宋" w:cs="仿宋"/>
        </w:rPr>
      </w:pPr>
      <w:r w:rsidRPr="009E24FA">
        <w:rPr>
          <w:rFonts w:ascii="仿宋" w:eastAsia="仿宋" w:hAnsi="仿宋" w:cs="仿宋" w:hint="eastAsia"/>
        </w:rPr>
        <w:t>小组成员：李芳、尹琦</w:t>
      </w:r>
    </w:p>
    <w:p w:rsidR="00B50614" w:rsidRPr="009E24FA" w:rsidRDefault="00FF6DF4">
      <w:pPr>
        <w:ind w:firstLineChars="0" w:firstLine="0"/>
        <w:rPr>
          <w:rFonts w:ascii="仿宋" w:eastAsia="仿宋" w:hAnsi="仿宋" w:cs="仿宋"/>
          <w:b/>
        </w:rPr>
      </w:pPr>
      <w:r w:rsidRPr="009E24FA">
        <w:rPr>
          <w:rFonts w:ascii="仿宋" w:eastAsia="仿宋" w:hAnsi="仿宋" w:cs="仿宋" w:hint="eastAsia"/>
          <w:b/>
        </w:rPr>
        <w:t>五、主要评价方法概述</w:t>
      </w:r>
    </w:p>
    <w:p w:rsidR="00B50614" w:rsidRPr="009E24FA" w:rsidRDefault="00FF6DF4">
      <w:pPr>
        <w:ind w:firstLine="480"/>
        <w:rPr>
          <w:rFonts w:ascii="仿宋" w:eastAsia="仿宋" w:hAnsi="仿宋" w:cs="仿宋"/>
        </w:rPr>
      </w:pPr>
      <w:r w:rsidRPr="009E24FA">
        <w:rPr>
          <w:rFonts w:ascii="仿宋" w:eastAsia="仿宋" w:hAnsi="仿宋" w:cs="仿宋" w:hint="eastAsia"/>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绩效评价指标是指衡量绩效目标实现程度的考核工具，具体分为共性指标和个性指标；绩效评价方法主要采用成本效益分析法、目标比较法、因素分析法、问卷调查法及其他评价方法等。</w:t>
      </w:r>
    </w:p>
    <w:p w:rsidR="00B50614" w:rsidRPr="009E24FA" w:rsidRDefault="00FF6DF4">
      <w:pPr>
        <w:ind w:firstLineChars="0" w:firstLine="0"/>
        <w:rPr>
          <w:rFonts w:ascii="仿宋" w:eastAsia="仿宋" w:hAnsi="仿宋" w:cs="仿宋"/>
          <w:b/>
        </w:rPr>
      </w:pPr>
      <w:bookmarkStart w:id="1" w:name="_Toc445363911"/>
      <w:bookmarkStart w:id="2" w:name="_Toc6468"/>
      <w:bookmarkStart w:id="3" w:name="_Toc494137716"/>
      <w:r w:rsidRPr="009E24FA">
        <w:rPr>
          <w:rFonts w:ascii="仿宋" w:eastAsia="仿宋" w:hAnsi="仿宋" w:cs="仿宋" w:hint="eastAsia"/>
          <w:b/>
        </w:rPr>
        <w:t>六、</w:t>
      </w:r>
      <w:r w:rsidRPr="009E24FA">
        <w:rPr>
          <w:rFonts w:ascii="仿宋" w:eastAsia="仿宋" w:hAnsi="仿宋" w:cs="仿宋" w:hint="eastAsia"/>
          <w:b/>
        </w:rPr>
        <w:t>存在的主要问题概述</w:t>
      </w:r>
    </w:p>
    <w:p w:rsidR="00B50614" w:rsidRPr="009E24FA" w:rsidRDefault="00FF6DF4">
      <w:pPr>
        <w:ind w:firstLine="480"/>
        <w:rPr>
          <w:rFonts w:ascii="仿宋" w:eastAsia="仿宋" w:hAnsi="仿宋" w:cs="仿宋"/>
        </w:rPr>
      </w:pPr>
      <w:r w:rsidRPr="009E24FA">
        <w:rPr>
          <w:rFonts w:ascii="仿宋" w:eastAsia="仿宋" w:hAnsi="仿宋" w:cs="仿宋" w:hint="eastAsia"/>
        </w:rPr>
        <w:t>（一）绩效评价过程和产出方面</w:t>
      </w:r>
    </w:p>
    <w:p w:rsidR="00B50614" w:rsidRPr="009E24FA" w:rsidRDefault="00FF6DF4">
      <w:pPr>
        <w:ind w:firstLine="480"/>
        <w:rPr>
          <w:rFonts w:ascii="仿宋" w:eastAsia="仿宋" w:hAnsi="仿宋" w:cs="仿宋"/>
        </w:rPr>
      </w:pPr>
      <w:r w:rsidRPr="009E24FA">
        <w:rPr>
          <w:rFonts w:ascii="仿宋" w:eastAsia="仿宋" w:hAnsi="仿宋" w:cs="仿宋" w:hint="eastAsia"/>
        </w:rPr>
        <w:t>1.</w:t>
      </w:r>
      <w:r w:rsidRPr="009E24FA">
        <w:rPr>
          <w:rFonts w:ascii="仿宋" w:eastAsia="仿宋" w:hAnsi="仿宋" w:cs="仿宋" w:hint="eastAsia"/>
        </w:rPr>
        <w:t>该项目依据《武昌区普惠性民办幼儿园认定奖补管理规定》（</w:t>
      </w:r>
      <w:r w:rsidRPr="009E24FA">
        <w:rPr>
          <w:rFonts w:ascii="仿宋" w:eastAsia="仿宋" w:hAnsi="仿宋" w:cs="仿宋" w:hint="eastAsia"/>
        </w:rPr>
        <w:t>2017</w:t>
      </w:r>
      <w:r w:rsidRPr="009E24FA">
        <w:rPr>
          <w:rFonts w:ascii="仿宋" w:eastAsia="仿宋" w:hAnsi="仿宋" w:cs="仿宋" w:hint="eastAsia"/>
        </w:rPr>
        <w:t>年修订）等管理办法加强监督与管理，但项目实施过程中存在瑕疵，详细情况如下：</w:t>
      </w:r>
      <w:r w:rsidRPr="009E24FA">
        <w:rPr>
          <w:rFonts w:ascii="仿宋" w:eastAsia="仿宋" w:hAnsi="仿宋" w:cs="仿宋" w:hint="eastAsia"/>
        </w:rPr>
        <w:lastRenderedPageBreak/>
        <w:t>①经抽查，武昌区</w:t>
      </w:r>
      <w:r w:rsidRPr="009E24FA">
        <w:rPr>
          <w:rFonts w:ascii="仿宋" w:eastAsia="仿宋" w:hAnsi="仿宋" w:cs="仿宋" w:hint="eastAsia"/>
        </w:rPr>
        <w:t>2019</w:t>
      </w:r>
      <w:r w:rsidRPr="009E24FA">
        <w:rPr>
          <w:rFonts w:ascii="仿宋" w:eastAsia="仿宋" w:hAnsi="仿宋" w:cs="仿宋" w:hint="eastAsia"/>
        </w:rPr>
        <w:t>年上半年、下半年普惠性民办幼儿园奖补发放名单中，武昌区风华天城幼儿园备案标准为</w:t>
      </w:r>
      <w:r w:rsidRPr="009E24FA">
        <w:rPr>
          <w:rFonts w:ascii="仿宋" w:eastAsia="仿宋" w:hAnsi="仿宋" w:cs="仿宋" w:hint="eastAsia"/>
        </w:rPr>
        <w:t>1960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w:t>
      </w:r>
      <w:r w:rsidRPr="009E24FA">
        <w:rPr>
          <w:rFonts w:ascii="仿宋" w:eastAsia="仿宋" w:hAnsi="仿宋" w:cs="仿宋" w:hint="eastAsia"/>
        </w:rPr>
        <w:t>/</w:t>
      </w:r>
      <w:r w:rsidRPr="009E24FA">
        <w:rPr>
          <w:rFonts w:ascii="仿宋" w:eastAsia="仿宋" w:hAnsi="仿宋" w:cs="仿宋" w:hint="eastAsia"/>
        </w:rPr>
        <w:t>月、</w:t>
      </w:r>
      <w:r w:rsidRPr="009E24FA">
        <w:rPr>
          <w:rFonts w:ascii="仿宋" w:eastAsia="仿宋" w:hAnsi="仿宋" w:cs="仿宋" w:hint="eastAsia"/>
        </w:rPr>
        <w:t>2120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w:t>
      </w:r>
      <w:r w:rsidRPr="009E24FA">
        <w:rPr>
          <w:rFonts w:ascii="仿宋" w:eastAsia="仿宋" w:hAnsi="仿宋" w:cs="仿宋" w:hint="eastAsia"/>
        </w:rPr>
        <w:t>/</w:t>
      </w:r>
      <w:r w:rsidRPr="009E24FA">
        <w:rPr>
          <w:rFonts w:ascii="仿宋" w:eastAsia="仿宋" w:hAnsi="仿宋" w:cs="仿宋" w:hint="eastAsia"/>
        </w:rPr>
        <w:t>月（收费标准实行老生老办法、新生新办法），而月补助标准为</w:t>
      </w:r>
      <w:r w:rsidRPr="009E24FA">
        <w:rPr>
          <w:rFonts w:ascii="仿宋" w:eastAsia="仿宋" w:hAnsi="仿宋" w:cs="仿宋" w:hint="eastAsia"/>
        </w:rPr>
        <w:t>460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w:t>
      </w:r>
      <w:r w:rsidRPr="009E24FA">
        <w:rPr>
          <w:rFonts w:ascii="仿宋" w:eastAsia="仿宋" w:hAnsi="仿宋" w:cs="仿宋" w:hint="eastAsia"/>
        </w:rPr>
        <w:t>500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生，等级园奖励标准为</w:t>
      </w:r>
      <w:r w:rsidRPr="009E24FA">
        <w:rPr>
          <w:rFonts w:ascii="仿宋" w:eastAsia="仿宋" w:hAnsi="仿宋" w:cs="仿宋" w:hint="eastAsia"/>
        </w:rPr>
        <w:t>50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w:t>
      </w:r>
      <w:r w:rsidRPr="009E24FA">
        <w:rPr>
          <w:rFonts w:ascii="仿宋" w:eastAsia="仿宋" w:hAnsi="仿宋" w:cs="仿宋" w:hint="eastAsia"/>
        </w:rPr>
        <w:t>/</w:t>
      </w:r>
      <w:r w:rsidRPr="009E24FA">
        <w:rPr>
          <w:rFonts w:ascii="仿宋" w:eastAsia="仿宋" w:hAnsi="仿宋" w:cs="仿宋" w:hint="eastAsia"/>
        </w:rPr>
        <w:t>月，违反了《武昌区普惠性民办幼儿园认定奖补管理规定》（</w:t>
      </w:r>
      <w:r w:rsidRPr="009E24FA">
        <w:rPr>
          <w:rFonts w:ascii="仿宋" w:eastAsia="仿宋" w:hAnsi="仿宋" w:cs="仿宋" w:hint="eastAsia"/>
        </w:rPr>
        <w:t>2017</w:t>
      </w:r>
      <w:r w:rsidRPr="009E24FA">
        <w:rPr>
          <w:rFonts w:ascii="仿宋" w:eastAsia="仿宋" w:hAnsi="仿宋" w:cs="仿宋" w:hint="eastAsia"/>
        </w:rPr>
        <w:t>年修订</w:t>
      </w:r>
      <w:r w:rsidRPr="009E24FA">
        <w:rPr>
          <w:rFonts w:ascii="仿宋" w:eastAsia="仿宋" w:hAnsi="仿宋" w:cs="仿宋" w:hint="eastAsia"/>
        </w:rPr>
        <w:t>），文件中“普惠性民办幼儿园认定标准包含以下几个方面的要求：收费合理。与武昌居民收入和消费水平相适应，每生每月收取的保教费（不含伙食费）</w:t>
      </w:r>
      <w:r w:rsidRPr="009E24FA">
        <w:rPr>
          <w:rFonts w:ascii="仿宋" w:eastAsia="仿宋" w:hAnsi="仿宋" w:cs="仿宋" w:hint="eastAsia"/>
        </w:rPr>
        <w:t>0.16</w:t>
      </w:r>
      <w:r w:rsidRPr="009E24FA">
        <w:rPr>
          <w:rFonts w:ascii="仿宋" w:eastAsia="仿宋" w:hAnsi="仿宋" w:cs="仿宋" w:hint="eastAsia"/>
        </w:rPr>
        <w:t>万元以内的幼儿园”；</w:t>
      </w:r>
      <w:r w:rsidRPr="009E24FA">
        <w:rPr>
          <w:rFonts w:ascii="仿宋" w:eastAsia="仿宋" w:hAnsi="仿宋" w:cs="仿宋" w:hint="eastAsia"/>
        </w:rPr>
        <w:t>②项目依据《中共湖北省委</w:t>
      </w:r>
      <w:r w:rsidRPr="009E24FA">
        <w:rPr>
          <w:rFonts w:ascii="仿宋" w:eastAsia="仿宋" w:hAnsi="仿宋" w:cs="仿宋" w:hint="eastAsia"/>
        </w:rPr>
        <w:t xml:space="preserve"> </w:t>
      </w:r>
      <w:r w:rsidRPr="009E24FA">
        <w:rPr>
          <w:rFonts w:ascii="仿宋" w:eastAsia="仿宋" w:hAnsi="仿宋" w:cs="仿宋" w:hint="eastAsia"/>
        </w:rPr>
        <w:t>湖北省人民政府关于学前教育深化改革规范发展的实施意见》（鄂发</w:t>
      </w:r>
      <w:r w:rsidRPr="009E24FA">
        <w:rPr>
          <w:rFonts w:ascii="仿宋" w:eastAsia="仿宋" w:hAnsi="仿宋" w:cs="仿宋" w:hint="eastAsia"/>
        </w:rPr>
        <w:t>[2019]11</w:t>
      </w:r>
      <w:r w:rsidRPr="009E24FA">
        <w:rPr>
          <w:rFonts w:ascii="仿宋" w:eastAsia="仿宋" w:hAnsi="仿宋" w:cs="仿宋" w:hint="eastAsia"/>
        </w:rPr>
        <w:t>号）文件精神，大力发展公办幼儿园，通过《武昌区</w:t>
      </w:r>
      <w:r w:rsidRPr="009E24FA">
        <w:rPr>
          <w:rFonts w:ascii="仿宋" w:eastAsia="仿宋" w:hAnsi="仿宋" w:cs="仿宋" w:hint="eastAsia"/>
        </w:rPr>
        <w:t>2019</w:t>
      </w:r>
      <w:r w:rsidRPr="009E24FA">
        <w:rPr>
          <w:rFonts w:ascii="仿宋" w:eastAsia="仿宋" w:hAnsi="仿宋" w:cs="仿宋" w:hint="eastAsia"/>
        </w:rPr>
        <w:t>年地区公办幼儿园专项资金》补助名单得知，社会生源按</w:t>
      </w:r>
      <w:r w:rsidRPr="009E24FA">
        <w:rPr>
          <w:rFonts w:ascii="仿宋" w:eastAsia="仿宋" w:hAnsi="仿宋" w:cs="仿宋" w:hint="eastAsia"/>
        </w:rPr>
        <w:t>580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生·年进行补助，街道办园按</w:t>
      </w:r>
      <w:r w:rsidRPr="009E24FA">
        <w:rPr>
          <w:rFonts w:ascii="仿宋" w:eastAsia="仿宋" w:hAnsi="仿宋" w:cs="仿宋" w:hint="eastAsia"/>
        </w:rPr>
        <w:t>0.70</w:t>
      </w:r>
      <w:r w:rsidRPr="009E24FA">
        <w:rPr>
          <w:rFonts w:ascii="仿宋" w:eastAsia="仿宋" w:hAnsi="仿宋" w:cs="仿宋" w:hint="eastAsia"/>
        </w:rPr>
        <w:t>万元减去保教费后的整数计算，但未制定公办幼儿园相关奖补标准文件。</w:t>
      </w:r>
    </w:p>
    <w:p w:rsidR="00B50614" w:rsidRPr="009E24FA" w:rsidRDefault="00FF6DF4">
      <w:pPr>
        <w:ind w:firstLine="480"/>
        <w:rPr>
          <w:rFonts w:ascii="仿宋" w:eastAsia="仿宋" w:hAnsi="仿宋" w:cs="仿宋"/>
        </w:rPr>
      </w:pPr>
      <w:r w:rsidRPr="009E24FA">
        <w:rPr>
          <w:rFonts w:ascii="仿宋" w:eastAsia="仿宋" w:hAnsi="仿宋" w:cs="仿宋" w:hint="eastAsia"/>
        </w:rPr>
        <w:t>2.</w:t>
      </w:r>
      <w:r w:rsidRPr="009E24FA">
        <w:rPr>
          <w:rFonts w:ascii="仿宋" w:eastAsia="仿宋" w:hAnsi="仿宋" w:cs="仿宋" w:hint="eastAsia"/>
        </w:rPr>
        <w:t>项目资金使用过程中存在瑕疵，</w:t>
      </w:r>
      <w:r w:rsidRPr="009E24FA">
        <w:rPr>
          <w:rFonts w:ascii="仿宋" w:eastAsia="仿宋" w:hAnsi="仿宋" w:cs="仿宋" w:hint="eastAsia"/>
        </w:rPr>
        <w:t>详细情况如下：①</w:t>
      </w:r>
      <w:r w:rsidRPr="009E24FA">
        <w:rPr>
          <w:rFonts w:ascii="仿宋" w:eastAsia="仿宋" w:hAnsi="仿宋" w:cs="仿宋" w:hint="eastAsia"/>
        </w:rPr>
        <w:t>2019</w:t>
      </w:r>
      <w:r w:rsidRPr="009E24FA">
        <w:rPr>
          <w:rFonts w:ascii="仿宋" w:eastAsia="仿宋" w:hAnsi="仿宋" w:cs="仿宋" w:hint="eastAsia"/>
        </w:rPr>
        <w:t>年“学前教育专项经费”项目实际支出共计</w:t>
      </w:r>
      <w:r w:rsidRPr="009E24FA">
        <w:rPr>
          <w:rFonts w:ascii="仿宋" w:eastAsia="仿宋" w:hAnsi="仿宋" w:cs="仿宋" w:hint="eastAsia"/>
        </w:rPr>
        <w:t>5,245.344</w:t>
      </w:r>
      <w:r w:rsidRPr="009E24FA">
        <w:rPr>
          <w:rFonts w:ascii="仿宋" w:eastAsia="仿宋" w:hAnsi="仿宋" w:cs="仿宋" w:hint="eastAsia"/>
        </w:rPr>
        <w:t>万元，其中：由学前教育专项经费开支</w:t>
      </w:r>
      <w:r w:rsidRPr="009E24FA">
        <w:rPr>
          <w:rFonts w:ascii="仿宋" w:eastAsia="仿宋" w:hAnsi="仿宋" w:cs="仿宋" w:hint="eastAsia"/>
        </w:rPr>
        <w:t>4,964.50</w:t>
      </w:r>
      <w:r w:rsidRPr="009E24FA">
        <w:rPr>
          <w:rFonts w:ascii="仿宋" w:eastAsia="仿宋" w:hAnsi="仿宋" w:cs="仿宋" w:hint="eastAsia"/>
        </w:rPr>
        <w:t>万元、</w:t>
      </w:r>
      <w:r w:rsidRPr="009E24FA">
        <w:rPr>
          <w:rFonts w:ascii="仿宋" w:eastAsia="仿宋" w:hAnsi="仿宋" w:cs="仿宋" w:hint="eastAsia"/>
        </w:rPr>
        <w:t>调剂</w:t>
      </w:r>
      <w:r w:rsidRPr="009E24FA">
        <w:rPr>
          <w:rFonts w:ascii="仿宋" w:eastAsia="仿宋" w:hAnsi="仿宋" w:cs="仿宋" w:hint="eastAsia"/>
        </w:rPr>
        <w:t>其他项目资金</w:t>
      </w:r>
      <w:r w:rsidRPr="009E24FA">
        <w:rPr>
          <w:rFonts w:ascii="仿宋" w:eastAsia="仿宋" w:hAnsi="仿宋" w:cs="仿宋" w:hint="eastAsia"/>
        </w:rPr>
        <w:t>280.844</w:t>
      </w:r>
      <w:r w:rsidRPr="009E24FA">
        <w:rPr>
          <w:rFonts w:ascii="仿宋" w:eastAsia="仿宋" w:hAnsi="仿宋" w:cs="仿宋" w:hint="eastAsia"/>
        </w:rPr>
        <w:t>万元（包括高中课后服务费</w:t>
      </w:r>
      <w:r w:rsidRPr="009E24FA">
        <w:rPr>
          <w:rFonts w:ascii="仿宋" w:eastAsia="仿宋" w:hAnsi="仿宋" w:cs="仿宋" w:hint="eastAsia"/>
        </w:rPr>
        <w:t>124.76</w:t>
      </w:r>
      <w:r w:rsidRPr="009E24FA">
        <w:rPr>
          <w:rFonts w:ascii="仿宋" w:eastAsia="仿宋" w:hAnsi="仿宋" w:cs="仿宋" w:hint="eastAsia"/>
        </w:rPr>
        <w:t>万元、关爱教师专项经费</w:t>
      </w:r>
      <w:r w:rsidRPr="009E24FA">
        <w:rPr>
          <w:rFonts w:ascii="仿宋" w:eastAsia="仿宋" w:hAnsi="仿宋" w:cs="仿宋" w:hint="eastAsia"/>
        </w:rPr>
        <w:t>44.908</w:t>
      </w:r>
      <w:r w:rsidRPr="009E24FA">
        <w:rPr>
          <w:rFonts w:ascii="仿宋" w:eastAsia="仿宋" w:hAnsi="仿宋" w:cs="仿宋" w:hint="eastAsia"/>
        </w:rPr>
        <w:t>万元和以薪养岗专项经费</w:t>
      </w:r>
      <w:r w:rsidRPr="009E24FA">
        <w:rPr>
          <w:rFonts w:ascii="仿宋" w:eastAsia="仿宋" w:hAnsi="仿宋" w:cs="仿宋" w:hint="eastAsia"/>
        </w:rPr>
        <w:t>111.176</w:t>
      </w:r>
      <w:r w:rsidRPr="009E24FA">
        <w:rPr>
          <w:rFonts w:ascii="仿宋" w:eastAsia="仿宋" w:hAnsi="仿宋" w:cs="仿宋" w:hint="eastAsia"/>
        </w:rPr>
        <w:t>万元）；②本项目预算资金</w:t>
      </w:r>
      <w:r w:rsidRPr="009E24FA">
        <w:rPr>
          <w:rFonts w:ascii="仿宋" w:eastAsia="仿宋" w:hAnsi="仿宋" w:cs="仿宋" w:hint="eastAsia"/>
        </w:rPr>
        <w:t>5,122.00</w:t>
      </w:r>
      <w:r w:rsidRPr="009E24FA">
        <w:rPr>
          <w:rFonts w:ascii="仿宋" w:eastAsia="仿宋" w:hAnsi="仿宋" w:cs="仿宋" w:hint="eastAsia"/>
        </w:rPr>
        <w:t>万元，用于学前教育专项经费</w:t>
      </w:r>
      <w:r w:rsidRPr="009E24FA">
        <w:rPr>
          <w:rFonts w:ascii="仿宋" w:eastAsia="仿宋" w:hAnsi="仿宋" w:cs="仿宋" w:hint="eastAsia"/>
        </w:rPr>
        <w:t>4,964.50</w:t>
      </w:r>
      <w:r w:rsidRPr="009E24FA">
        <w:rPr>
          <w:rFonts w:ascii="仿宋" w:eastAsia="仿宋" w:hAnsi="仿宋" w:cs="仿宋" w:hint="eastAsia"/>
        </w:rPr>
        <w:t>万元、被</w:t>
      </w:r>
      <w:r w:rsidRPr="009E24FA">
        <w:rPr>
          <w:rFonts w:ascii="仿宋" w:eastAsia="仿宋" w:hAnsi="仿宋" w:cs="仿宋" w:hint="eastAsia"/>
        </w:rPr>
        <w:t>2019</w:t>
      </w:r>
      <w:r w:rsidRPr="009E24FA">
        <w:rPr>
          <w:rFonts w:ascii="仿宋" w:eastAsia="仿宋" w:hAnsi="仿宋" w:cs="仿宋" w:hint="eastAsia"/>
        </w:rPr>
        <w:t>年湖北省实验幼儿师范学校和湖北省省直机关第三幼儿园</w:t>
      </w:r>
      <w:bookmarkStart w:id="4" w:name="_GoBack"/>
      <w:bookmarkEnd w:id="4"/>
      <w:r w:rsidRPr="009E24FA">
        <w:rPr>
          <w:rFonts w:ascii="仿宋" w:eastAsia="仿宋" w:hAnsi="仿宋" w:cs="仿宋" w:hint="eastAsia"/>
        </w:rPr>
        <w:t>生均公用经费</w:t>
      </w:r>
      <w:r w:rsidRPr="009E24FA">
        <w:rPr>
          <w:rFonts w:ascii="仿宋" w:eastAsia="仿宋" w:hAnsi="仿宋" w:cs="仿宋" w:hint="eastAsia"/>
        </w:rPr>
        <w:t>调剂</w:t>
      </w:r>
      <w:r w:rsidRPr="009E24FA">
        <w:rPr>
          <w:rFonts w:ascii="仿宋" w:eastAsia="仿宋" w:hAnsi="仿宋" w:cs="仿宋" w:hint="eastAsia"/>
        </w:rPr>
        <w:t>157.50</w:t>
      </w:r>
      <w:r w:rsidRPr="009E24FA">
        <w:rPr>
          <w:rFonts w:ascii="仿宋" w:eastAsia="仿宋" w:hAnsi="仿宋" w:cs="仿宋" w:hint="eastAsia"/>
        </w:rPr>
        <w:t>万元。</w:t>
      </w:r>
      <w:r w:rsidRPr="009E24FA">
        <w:rPr>
          <w:rFonts w:ascii="仿宋" w:eastAsia="仿宋" w:hAnsi="仿宋" w:cs="仿宋" w:hint="eastAsia"/>
        </w:rPr>
        <w:t>单位提供情况说明如下：</w:t>
      </w:r>
      <w:r w:rsidRPr="009E24FA">
        <w:rPr>
          <w:rFonts w:ascii="仿宋" w:eastAsia="仿宋" w:hAnsi="仿宋" w:cs="仿宋" w:hint="eastAsia"/>
        </w:rPr>
        <w:t>2019</w:t>
      </w:r>
      <w:r w:rsidRPr="009E24FA">
        <w:rPr>
          <w:rFonts w:ascii="仿宋" w:eastAsia="仿宋" w:hAnsi="仿宋" w:cs="仿宋" w:hint="eastAsia"/>
        </w:rPr>
        <w:t>年公办幼儿园生均经费市级标准</w:t>
      </w:r>
      <w:r w:rsidRPr="009E24FA">
        <w:rPr>
          <w:rFonts w:ascii="仿宋" w:eastAsia="仿宋" w:hAnsi="仿宋" w:cs="仿宋" w:hint="eastAsia"/>
        </w:rPr>
        <w:t>提高到</w:t>
      </w:r>
      <w:r w:rsidRPr="009E24FA">
        <w:rPr>
          <w:rFonts w:ascii="仿宋" w:eastAsia="仿宋" w:hAnsi="仿宋" w:cs="仿宋" w:hint="eastAsia"/>
        </w:rPr>
        <w:t>720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生·年，由于</w:t>
      </w:r>
      <w:r w:rsidRPr="009E24FA">
        <w:rPr>
          <w:rFonts w:ascii="仿宋" w:eastAsia="仿宋" w:hAnsi="仿宋" w:cs="仿宋" w:hint="eastAsia"/>
        </w:rPr>
        <w:t>2019</w:t>
      </w:r>
      <w:r w:rsidRPr="009E24FA">
        <w:rPr>
          <w:rFonts w:ascii="仿宋" w:eastAsia="仿宋" w:hAnsi="仿宋" w:cs="仿宋" w:hint="eastAsia"/>
        </w:rPr>
        <w:t>年公办幼儿园生均经费预算市级标准是</w:t>
      </w:r>
      <w:r w:rsidRPr="009E24FA">
        <w:rPr>
          <w:rFonts w:ascii="仿宋" w:eastAsia="仿宋" w:hAnsi="仿宋" w:cs="仿宋" w:hint="eastAsia"/>
        </w:rPr>
        <w:t>600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生·年，产生</w:t>
      </w:r>
      <w:r w:rsidRPr="009E24FA">
        <w:rPr>
          <w:rFonts w:ascii="仿宋" w:eastAsia="仿宋" w:hAnsi="仿宋" w:cs="仿宋" w:hint="eastAsia"/>
        </w:rPr>
        <w:t>157.50</w:t>
      </w:r>
      <w:r w:rsidRPr="009E24FA">
        <w:rPr>
          <w:rFonts w:ascii="仿宋" w:eastAsia="仿宋" w:hAnsi="仿宋" w:cs="仿宋" w:hint="eastAsia"/>
        </w:rPr>
        <w:t>万元差额在</w:t>
      </w:r>
      <w:r w:rsidRPr="009E24FA">
        <w:rPr>
          <w:rFonts w:ascii="仿宋" w:eastAsia="仿宋" w:hAnsi="仿宋" w:cs="仿宋" w:hint="eastAsia"/>
        </w:rPr>
        <w:t>2019</w:t>
      </w:r>
      <w:r w:rsidRPr="009E24FA">
        <w:rPr>
          <w:rFonts w:ascii="仿宋" w:eastAsia="仿宋" w:hAnsi="仿宋" w:cs="仿宋" w:hint="eastAsia"/>
        </w:rPr>
        <w:t>年预算中列支。</w:t>
      </w:r>
    </w:p>
    <w:p w:rsidR="00B50614" w:rsidRDefault="00FF6DF4">
      <w:pPr>
        <w:ind w:firstLine="480"/>
        <w:rPr>
          <w:rFonts w:ascii="仿宋" w:eastAsia="仿宋" w:hAnsi="仿宋" w:cs="仿宋"/>
        </w:rPr>
      </w:pPr>
      <w:r w:rsidRPr="009E24FA">
        <w:rPr>
          <w:rFonts w:ascii="仿宋" w:eastAsia="仿宋" w:hAnsi="仿宋" w:cs="仿宋" w:hint="eastAsia"/>
        </w:rPr>
        <w:t>（二）绩效评价效益方面</w:t>
      </w:r>
    </w:p>
    <w:p w:rsidR="00B50614" w:rsidRDefault="00FF6DF4">
      <w:pPr>
        <w:ind w:firstLine="480"/>
        <w:rPr>
          <w:rFonts w:ascii="仿宋" w:eastAsia="仿宋" w:hAnsi="仿宋" w:cs="仿宋"/>
        </w:rPr>
      </w:pPr>
      <w:r>
        <w:rPr>
          <w:rFonts w:ascii="仿宋" w:eastAsia="仿宋" w:hAnsi="仿宋" w:cs="仿宋" w:hint="eastAsia"/>
        </w:rPr>
        <w:t>该项目共分发问卷调查</w:t>
      </w:r>
      <w:r>
        <w:rPr>
          <w:rFonts w:ascii="仿宋" w:eastAsia="仿宋" w:hAnsi="仿宋" w:cs="仿宋" w:hint="eastAsia"/>
        </w:rPr>
        <w:t>20</w:t>
      </w:r>
      <w:r>
        <w:rPr>
          <w:rFonts w:ascii="仿宋" w:eastAsia="仿宋" w:hAnsi="仿宋" w:cs="仿宋" w:hint="eastAsia"/>
        </w:rPr>
        <w:t>份，问卷收回率</w:t>
      </w:r>
      <w:r>
        <w:rPr>
          <w:rFonts w:ascii="仿宋" w:eastAsia="仿宋" w:hAnsi="仿宋" w:cs="仿宋" w:hint="eastAsia"/>
        </w:rPr>
        <w:t>100%</w:t>
      </w:r>
      <w:r>
        <w:rPr>
          <w:rFonts w:ascii="仿宋" w:eastAsia="仿宋" w:hAnsi="仿宋" w:cs="仿宋" w:hint="eastAsia"/>
        </w:rPr>
        <w:t>。由于新冠肺炎疫情的影响，目前幼儿园未正式开学，受访者可能存在一定的局限性。在“您是否了解‘学前教育专项经费’政策？”问题中，</w:t>
      </w:r>
      <w:r>
        <w:rPr>
          <w:rFonts w:ascii="仿宋" w:eastAsia="仿宋" w:hAnsi="仿宋" w:cs="仿宋" w:hint="eastAsia"/>
        </w:rPr>
        <w:t>15</w:t>
      </w:r>
      <w:r>
        <w:rPr>
          <w:rFonts w:ascii="仿宋" w:eastAsia="仿宋" w:hAnsi="仿宋" w:cs="仿宋" w:hint="eastAsia"/>
        </w:rPr>
        <w:t>人选择“非常了解”，</w:t>
      </w:r>
      <w:r>
        <w:rPr>
          <w:rFonts w:ascii="仿宋" w:eastAsia="仿宋" w:hAnsi="仿宋" w:cs="仿宋" w:hint="eastAsia"/>
        </w:rPr>
        <w:t>3</w:t>
      </w:r>
      <w:r>
        <w:rPr>
          <w:rFonts w:ascii="仿宋" w:eastAsia="仿宋" w:hAnsi="仿宋" w:cs="仿宋" w:hint="eastAsia"/>
        </w:rPr>
        <w:t>人选择“比较了解”，</w:t>
      </w:r>
      <w:r>
        <w:rPr>
          <w:rFonts w:ascii="仿宋" w:eastAsia="仿宋" w:hAnsi="仿宋" w:cs="仿宋" w:hint="eastAsia"/>
        </w:rPr>
        <w:t>2</w:t>
      </w:r>
      <w:r>
        <w:rPr>
          <w:rFonts w:ascii="仿宋" w:eastAsia="仿宋" w:hAnsi="仿宋" w:cs="仿宋" w:hint="eastAsia"/>
        </w:rPr>
        <w:t>人选择“一般”，政策知晓率为</w:t>
      </w:r>
      <w:r>
        <w:rPr>
          <w:rFonts w:ascii="仿宋" w:eastAsia="仿宋" w:hAnsi="仿宋" w:cs="仿宋" w:hint="eastAsia"/>
        </w:rPr>
        <w:t>90.00%</w:t>
      </w:r>
      <w:r>
        <w:rPr>
          <w:rFonts w:ascii="仿宋" w:eastAsia="仿宋" w:hAnsi="仿宋" w:cs="仿宋" w:hint="eastAsia"/>
        </w:rPr>
        <w:t>。本次依据调查问卷结果进行分析，少数家长对普惠性幼儿园政策不够了解。</w:t>
      </w:r>
    </w:p>
    <w:p w:rsidR="00B50614" w:rsidRDefault="00FF6DF4">
      <w:pPr>
        <w:ind w:firstLineChars="0" w:firstLine="0"/>
        <w:rPr>
          <w:rFonts w:ascii="仿宋" w:eastAsia="仿宋" w:hAnsi="仿宋" w:cs="仿宋"/>
          <w:b/>
        </w:rPr>
      </w:pPr>
      <w:r>
        <w:rPr>
          <w:rFonts w:ascii="仿宋" w:eastAsia="仿宋" w:hAnsi="仿宋" w:cs="仿宋" w:hint="eastAsia"/>
          <w:b/>
        </w:rPr>
        <w:t>七、管理建议概述</w:t>
      </w:r>
    </w:p>
    <w:p w:rsidR="00B50614" w:rsidRDefault="00FF6DF4">
      <w:pPr>
        <w:ind w:firstLine="480"/>
        <w:rPr>
          <w:rFonts w:ascii="仿宋" w:eastAsia="仿宋" w:hAnsi="仿宋" w:cs="仿宋"/>
        </w:rPr>
      </w:pPr>
      <w:r>
        <w:rPr>
          <w:rFonts w:ascii="仿宋" w:eastAsia="仿宋" w:hAnsi="仿宋" w:cs="仿宋" w:hint="eastAsia"/>
        </w:rPr>
        <w:t>（一）项目实施过程中，普惠性民办幼儿园严格按照《武昌区普惠性民办幼</w:t>
      </w:r>
      <w:r>
        <w:rPr>
          <w:rFonts w:ascii="仿宋" w:eastAsia="仿宋" w:hAnsi="仿宋" w:cs="仿宋" w:hint="eastAsia"/>
        </w:rPr>
        <w:lastRenderedPageBreak/>
        <w:t>儿园认定奖补管理规定》（</w:t>
      </w:r>
      <w:r>
        <w:rPr>
          <w:rFonts w:ascii="仿宋" w:eastAsia="仿宋" w:hAnsi="仿宋" w:cs="仿宋" w:hint="eastAsia"/>
        </w:rPr>
        <w:t>2017</w:t>
      </w:r>
      <w:r>
        <w:rPr>
          <w:rFonts w:ascii="仿宋" w:eastAsia="仿宋" w:hAnsi="仿宋" w:cs="仿宋" w:hint="eastAsia"/>
        </w:rPr>
        <w:t>年修订）执行，按等级奖励标准和月补助标准进行补助；</w:t>
      </w:r>
      <w:r>
        <w:rPr>
          <w:rFonts w:ascii="仿宋" w:eastAsia="仿宋" w:hAnsi="仿宋" w:cs="仿宋" w:hint="eastAsia"/>
        </w:rPr>
        <w:t>针对公办幼儿园补助的情况，项目单位应及时制定公办幼儿园相关奖补标准文件。</w:t>
      </w:r>
    </w:p>
    <w:p w:rsidR="00B50614" w:rsidRDefault="00FF6DF4">
      <w:pPr>
        <w:ind w:firstLine="480"/>
        <w:rPr>
          <w:rFonts w:ascii="仿宋" w:eastAsia="仿宋" w:hAnsi="仿宋" w:cs="仿宋"/>
        </w:rPr>
      </w:pPr>
      <w:r>
        <w:rPr>
          <w:rFonts w:ascii="仿宋" w:eastAsia="仿宋" w:hAnsi="仿宋" w:cs="仿宋" w:hint="eastAsia"/>
        </w:rPr>
        <w:t>（二）资金使用过程中，加强对专项资金的管理和使用，增强专款专用的意识，项目总支出严格控制在预算申报金额内。</w:t>
      </w:r>
    </w:p>
    <w:p w:rsidR="00B50614" w:rsidRDefault="00FF6DF4">
      <w:pPr>
        <w:ind w:firstLine="480"/>
        <w:rPr>
          <w:rFonts w:ascii="仿宋" w:eastAsia="仿宋" w:hAnsi="仿宋" w:cs="仿宋"/>
          <w:highlight w:val="cyan"/>
        </w:rPr>
      </w:pPr>
      <w:r>
        <w:rPr>
          <w:rFonts w:ascii="仿宋" w:eastAsia="仿宋" w:hAnsi="仿宋" w:cs="仿宋" w:hint="eastAsia"/>
        </w:rPr>
        <w:t>（三）加强学前教育经费政策宣传力度，建议在聚集地域张贴宣传标语，引导社会力量积极举办普惠性幼儿园。</w:t>
      </w:r>
      <w:r>
        <w:rPr>
          <w:rFonts w:ascii="仿宋" w:eastAsia="仿宋" w:hAnsi="仿宋" w:cs="仿宋" w:hint="eastAsia"/>
        </w:rPr>
        <w:br w:type="page"/>
      </w:r>
    </w:p>
    <w:p w:rsidR="00B50614" w:rsidRDefault="00FF6DF4" w:rsidP="009E24FA">
      <w:pPr>
        <w:pStyle w:val="1"/>
        <w:spacing w:beforeLines="50" w:after="163" w:line="240" w:lineRule="atLeast"/>
        <w:ind w:firstLineChars="0" w:firstLine="0"/>
        <w:rPr>
          <w:rFonts w:ascii="仿宋" w:eastAsia="仿宋" w:hAnsi="仿宋" w:cs="仿宋"/>
          <w:color w:val="000000" w:themeColor="text1"/>
          <w:sz w:val="28"/>
          <w:szCs w:val="28"/>
        </w:rPr>
      </w:pPr>
      <w:bookmarkStart w:id="5" w:name="_Toc14419"/>
      <w:r>
        <w:rPr>
          <w:rFonts w:ascii="仿宋" w:eastAsia="仿宋" w:hAnsi="仿宋" w:cs="仿宋" w:hint="eastAsia"/>
          <w:color w:val="000000" w:themeColor="text1"/>
          <w:sz w:val="28"/>
          <w:szCs w:val="28"/>
        </w:rPr>
        <w:lastRenderedPageBreak/>
        <w:t>前</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言</w:t>
      </w:r>
      <w:bookmarkEnd w:id="1"/>
      <w:bookmarkEnd w:id="2"/>
      <w:bookmarkEnd w:id="3"/>
      <w:bookmarkEnd w:id="5"/>
    </w:p>
    <w:p w:rsidR="00B50614" w:rsidRDefault="00FF6DF4">
      <w:pPr>
        <w:snapToGrid w:val="0"/>
        <w:ind w:firstLine="482"/>
        <w:rPr>
          <w:rFonts w:ascii="仿宋" w:eastAsia="仿宋" w:hAnsi="仿宋" w:cs="仿宋"/>
          <w:b/>
        </w:rPr>
      </w:pPr>
      <w:r>
        <w:rPr>
          <w:rFonts w:ascii="仿宋" w:eastAsia="仿宋" w:hAnsi="仿宋" w:cs="仿宋" w:hint="eastAsia"/>
          <w:b/>
        </w:rPr>
        <w:t>开展绩效评价的背景</w:t>
      </w:r>
    </w:p>
    <w:p w:rsidR="00B50614" w:rsidRDefault="00FF6DF4">
      <w:pPr>
        <w:ind w:firstLine="480"/>
        <w:rPr>
          <w:rFonts w:ascii="仿宋" w:eastAsia="仿宋" w:hAnsi="仿宋" w:cs="仿宋"/>
        </w:rPr>
      </w:pPr>
      <w:r>
        <w:rPr>
          <w:rFonts w:ascii="仿宋" w:eastAsia="仿宋" w:hAnsi="仿宋" w:cs="仿宋" w:hint="eastAsia"/>
        </w:rPr>
        <w:t>由于政府公共职能进一步转换，财政支出规模持续扩大，</w:t>
      </w:r>
      <w:r>
        <w:rPr>
          <w:rFonts w:ascii="仿宋" w:eastAsia="仿宋" w:hAnsi="仿宋" w:cs="仿宋" w:hint="eastAsia"/>
        </w:rPr>
        <w:t>信息公开力度不断加强，财政资金使用是否规范有效、预期效益是否达到目标、政府公共服务职能是否有效履行、财政支出责任是否得到真正落实成为社会各界关注的焦点。提高政府财政资金使用效益和公共服务水平必须进行预算绩效管理。绩效评价是预算绩效管理的核心内容，财政支出绩效评价是指财政部门和预算部门（单位）根据设定的绩效目标，运用科学、合理的绩效评价指标、评价标准和评价方法，对财政支出的经济性、效率性和效益性进行客观、公正的评价。</w:t>
      </w:r>
    </w:p>
    <w:p w:rsidR="00B50614" w:rsidRDefault="00FF6DF4">
      <w:pPr>
        <w:ind w:firstLine="480"/>
        <w:rPr>
          <w:rFonts w:ascii="仿宋" w:eastAsia="仿宋" w:hAnsi="仿宋" w:cs="仿宋"/>
        </w:rPr>
      </w:pPr>
      <w:r>
        <w:rPr>
          <w:rFonts w:ascii="仿宋" w:eastAsia="仿宋" w:hAnsi="仿宋" w:cs="仿宋" w:hint="eastAsia"/>
        </w:rPr>
        <w:t>为贯彻落实我国财政部绩效管理工作的一系列规定，加强财政支出管理，强化支出责任，建立科学、合理</w:t>
      </w:r>
      <w:r>
        <w:rPr>
          <w:rFonts w:ascii="仿宋" w:eastAsia="仿宋" w:hAnsi="仿宋" w:cs="仿宋" w:hint="eastAsia"/>
        </w:rPr>
        <w:t>的财政支出绩效评价管理体系，提高财政资金使用效益，根据《中华人民共和国预算法》、《中共中央</w:t>
      </w:r>
      <w:r>
        <w:rPr>
          <w:rFonts w:ascii="仿宋" w:eastAsia="仿宋" w:hAnsi="仿宋" w:cs="仿宋" w:hint="eastAsia"/>
        </w:rPr>
        <w:t xml:space="preserve"> </w:t>
      </w:r>
      <w:r>
        <w:rPr>
          <w:rFonts w:ascii="仿宋" w:eastAsia="仿宋" w:hAnsi="仿宋" w:cs="仿宋" w:hint="eastAsia"/>
        </w:rPr>
        <w:t>国务院关于全面实施预算绩效管理的意见》</w:t>
      </w:r>
      <w:r>
        <w:rPr>
          <w:rFonts w:ascii="仿宋" w:eastAsia="仿宋" w:hAnsi="仿宋" w:cs="仿宋" w:hint="eastAsia"/>
        </w:rPr>
        <w:t>(</w:t>
      </w:r>
      <w:r>
        <w:rPr>
          <w:rFonts w:ascii="仿宋" w:eastAsia="仿宋" w:hAnsi="仿宋" w:cs="仿宋" w:hint="eastAsia"/>
        </w:rPr>
        <w:t>中发</w:t>
      </w:r>
      <w:r>
        <w:rPr>
          <w:rFonts w:ascii="仿宋" w:eastAsia="仿宋" w:hAnsi="仿宋" w:cs="仿宋" w:hint="eastAsia"/>
        </w:rPr>
        <w:t>[2018]34</w:t>
      </w:r>
      <w:r>
        <w:rPr>
          <w:rFonts w:ascii="仿宋" w:eastAsia="仿宋" w:hAnsi="仿宋" w:cs="仿宋" w:hint="eastAsia"/>
        </w:rPr>
        <w:t>号</w:t>
      </w:r>
      <w:r>
        <w:rPr>
          <w:rFonts w:ascii="仿宋" w:eastAsia="仿宋" w:hAnsi="仿宋" w:cs="仿宋" w:hint="eastAsia"/>
        </w:rPr>
        <w:t>)</w:t>
      </w:r>
      <w:r>
        <w:rPr>
          <w:rFonts w:ascii="仿宋" w:eastAsia="仿宋" w:hAnsi="仿宋" w:cs="仿宋" w:hint="eastAsia"/>
        </w:rPr>
        <w:t>、《预算绩效评价共性指标体系框架》（财预</w:t>
      </w:r>
      <w:r>
        <w:rPr>
          <w:rFonts w:ascii="仿宋" w:eastAsia="仿宋" w:hAnsi="仿宋" w:cs="仿宋" w:hint="eastAsia"/>
        </w:rPr>
        <w:t>[2013]53</w:t>
      </w:r>
      <w:r>
        <w:rPr>
          <w:rFonts w:ascii="仿宋" w:eastAsia="仿宋" w:hAnsi="仿宋" w:cs="仿宋" w:hint="eastAsia"/>
        </w:rPr>
        <w:t>号）、《中央部门预算绩效目标管理办法》（财预</w:t>
      </w:r>
      <w:r>
        <w:rPr>
          <w:rFonts w:ascii="仿宋" w:eastAsia="仿宋" w:hAnsi="仿宋" w:cs="仿宋" w:hint="eastAsia"/>
        </w:rPr>
        <w:t>[2015]88</w:t>
      </w:r>
      <w:r>
        <w:rPr>
          <w:rFonts w:ascii="仿宋" w:eastAsia="仿宋" w:hAnsi="仿宋" w:cs="仿宋" w:hint="eastAsia"/>
        </w:rPr>
        <w:t>号）、《财政部关于贯彻落实</w:t>
      </w:r>
      <w:r>
        <w:rPr>
          <w:rFonts w:ascii="仿宋" w:eastAsia="仿宋" w:hAnsi="仿宋" w:cs="仿宋" w:hint="eastAsia"/>
        </w:rPr>
        <w:t>&lt;</w:t>
      </w:r>
      <w:r>
        <w:rPr>
          <w:rFonts w:ascii="仿宋" w:eastAsia="仿宋" w:hAnsi="仿宋" w:cs="仿宋" w:hint="eastAsia"/>
        </w:rPr>
        <w:t>中共中央</w:t>
      </w:r>
      <w:r>
        <w:rPr>
          <w:rFonts w:ascii="仿宋" w:eastAsia="仿宋" w:hAnsi="仿宋" w:cs="仿宋" w:hint="eastAsia"/>
        </w:rPr>
        <w:t xml:space="preserve"> </w:t>
      </w:r>
      <w:r>
        <w:rPr>
          <w:rFonts w:ascii="仿宋" w:eastAsia="仿宋" w:hAnsi="仿宋" w:cs="仿宋" w:hint="eastAsia"/>
        </w:rPr>
        <w:t>国务院关于全面实施预算绩效管理的意见</w:t>
      </w:r>
      <w:r>
        <w:rPr>
          <w:rFonts w:ascii="仿宋" w:eastAsia="仿宋" w:hAnsi="仿宋" w:cs="仿宋" w:hint="eastAsia"/>
        </w:rPr>
        <w:t>&gt;</w:t>
      </w:r>
      <w:r>
        <w:rPr>
          <w:rFonts w:ascii="仿宋" w:eastAsia="仿宋" w:hAnsi="仿宋" w:cs="仿宋" w:hint="eastAsia"/>
        </w:rPr>
        <w:t>的通知》（财预</w:t>
      </w:r>
      <w:r>
        <w:rPr>
          <w:rFonts w:ascii="仿宋" w:eastAsia="仿宋" w:hAnsi="仿宋" w:cs="仿宋" w:hint="eastAsia"/>
        </w:rPr>
        <w:t>[2018]167</w:t>
      </w:r>
      <w:r>
        <w:rPr>
          <w:rFonts w:ascii="仿宋" w:eastAsia="仿宋" w:hAnsi="仿宋" w:cs="仿宋" w:hint="eastAsia"/>
        </w:rPr>
        <w:t>号）、《项目支出绩效评价管理办法》</w:t>
      </w:r>
      <w:r>
        <w:rPr>
          <w:rFonts w:ascii="仿宋" w:eastAsia="仿宋" w:hAnsi="仿宋" w:cs="仿宋" w:hint="eastAsia"/>
        </w:rPr>
        <w:t>(</w:t>
      </w:r>
      <w:r>
        <w:rPr>
          <w:rFonts w:ascii="仿宋" w:eastAsia="仿宋" w:hAnsi="仿宋" w:cs="仿宋" w:hint="eastAsia"/>
        </w:rPr>
        <w:t>财预</w:t>
      </w:r>
      <w:r>
        <w:rPr>
          <w:rFonts w:ascii="仿宋" w:eastAsia="仿宋" w:hAnsi="仿宋" w:cs="仿宋" w:hint="eastAsia"/>
        </w:rPr>
        <w:t>[2020]10</w:t>
      </w:r>
      <w:r>
        <w:rPr>
          <w:rFonts w:ascii="仿宋" w:eastAsia="仿宋" w:hAnsi="仿宋" w:cs="仿宋" w:hint="eastAsia"/>
        </w:rPr>
        <w:t>号</w:t>
      </w:r>
      <w:r>
        <w:rPr>
          <w:rFonts w:ascii="仿宋" w:eastAsia="仿宋" w:hAnsi="仿宋" w:cs="仿宋" w:hint="eastAsia"/>
        </w:rPr>
        <w:t>)</w:t>
      </w:r>
      <w:r>
        <w:rPr>
          <w:rFonts w:ascii="仿宋" w:eastAsia="仿宋" w:hAnsi="仿宋" w:cs="仿宋" w:hint="eastAsia"/>
        </w:rPr>
        <w:t>、《省财政厅关于推进全面实施预算绩效管理工作的通知》（鄂财绩发</w:t>
      </w:r>
      <w:r>
        <w:rPr>
          <w:rFonts w:ascii="仿宋" w:eastAsia="仿宋" w:hAnsi="仿宋" w:cs="仿宋" w:hint="eastAsia"/>
        </w:rPr>
        <w:t>[2019</w:t>
      </w:r>
      <w:r>
        <w:rPr>
          <w:rFonts w:ascii="仿宋" w:eastAsia="仿宋" w:hAnsi="仿宋" w:cs="仿宋" w:hint="eastAsia"/>
        </w:rPr>
        <w:t>]10</w:t>
      </w:r>
      <w:r>
        <w:rPr>
          <w:rFonts w:ascii="仿宋" w:eastAsia="仿宋" w:hAnsi="仿宋" w:cs="仿宋" w:hint="eastAsia"/>
        </w:rPr>
        <w:t>号）、《省财政厅关于印发</w:t>
      </w:r>
      <w:r>
        <w:rPr>
          <w:rFonts w:ascii="仿宋" w:eastAsia="仿宋" w:hAnsi="仿宋" w:cs="仿宋" w:hint="eastAsia"/>
        </w:rPr>
        <w:t>&lt;</w:t>
      </w:r>
      <w:r>
        <w:rPr>
          <w:rFonts w:ascii="仿宋" w:eastAsia="仿宋" w:hAnsi="仿宋" w:cs="仿宋" w:hint="eastAsia"/>
        </w:rPr>
        <w:t>湖北省财政厅预算绩效管理内部工作规程</w:t>
      </w:r>
      <w:r>
        <w:rPr>
          <w:rFonts w:ascii="仿宋" w:eastAsia="仿宋" w:hAnsi="仿宋" w:cs="仿宋" w:hint="eastAsia"/>
        </w:rPr>
        <w:t>&gt;</w:t>
      </w:r>
      <w:r>
        <w:rPr>
          <w:rFonts w:ascii="仿宋" w:eastAsia="仿宋" w:hAnsi="仿宋" w:cs="仿宋" w:hint="eastAsia"/>
        </w:rPr>
        <w:t>的通知》（鄂财办绩</w:t>
      </w:r>
      <w:r>
        <w:rPr>
          <w:rFonts w:ascii="仿宋" w:eastAsia="仿宋" w:hAnsi="仿宋" w:cs="仿宋" w:hint="eastAsia"/>
        </w:rPr>
        <w:t>[2019]105</w:t>
      </w:r>
      <w:r>
        <w:rPr>
          <w:rFonts w:ascii="仿宋" w:eastAsia="仿宋" w:hAnsi="仿宋" w:cs="仿宋" w:hint="eastAsia"/>
        </w:rPr>
        <w:t>号）、《武昌区</w:t>
      </w:r>
      <w:r>
        <w:rPr>
          <w:rFonts w:ascii="仿宋" w:eastAsia="仿宋" w:hAnsi="仿宋" w:cs="仿宋" w:hint="eastAsia"/>
        </w:rPr>
        <w:t>2020</w:t>
      </w:r>
      <w:r>
        <w:rPr>
          <w:rFonts w:ascii="仿宋" w:eastAsia="仿宋" w:hAnsi="仿宋" w:cs="仿宋" w:hint="eastAsia"/>
        </w:rPr>
        <w:t>年预算绩效评价及项目支出绩效执行监控的通知》</w:t>
      </w:r>
      <w:r>
        <w:rPr>
          <w:rFonts w:ascii="仿宋" w:eastAsia="仿宋" w:hAnsi="仿宋" w:cs="仿宋" w:hint="eastAsia"/>
        </w:rPr>
        <w:t>等有关法律法规和制度办法为此次绩效评价的具体实施提供了指导，确保了绩效评价工作的顺利开展。</w:t>
      </w:r>
    </w:p>
    <w:p w:rsidR="00B50614" w:rsidRDefault="00FF6DF4">
      <w:pPr>
        <w:snapToGrid w:val="0"/>
        <w:ind w:firstLine="482"/>
        <w:rPr>
          <w:rFonts w:ascii="仿宋" w:eastAsia="仿宋" w:hAnsi="仿宋" w:cs="仿宋"/>
          <w:b/>
        </w:rPr>
      </w:pPr>
      <w:r>
        <w:rPr>
          <w:rFonts w:ascii="仿宋" w:eastAsia="仿宋" w:hAnsi="仿宋" w:cs="仿宋" w:hint="eastAsia"/>
          <w:b/>
        </w:rPr>
        <w:t>评价委托关系</w:t>
      </w:r>
    </w:p>
    <w:p w:rsidR="00B50614" w:rsidRDefault="00FF6DF4">
      <w:pPr>
        <w:ind w:firstLine="480"/>
        <w:rPr>
          <w:rFonts w:ascii="仿宋" w:eastAsia="仿宋" w:hAnsi="仿宋" w:cs="仿宋"/>
        </w:rPr>
      </w:pPr>
      <w:r>
        <w:rPr>
          <w:rFonts w:ascii="仿宋" w:eastAsia="仿宋" w:hAnsi="仿宋" w:cs="仿宋" w:hint="eastAsia"/>
        </w:rPr>
        <w:t>本事务所于</w:t>
      </w:r>
      <w:r>
        <w:rPr>
          <w:rFonts w:ascii="仿宋" w:eastAsia="仿宋" w:hAnsi="仿宋" w:cs="仿宋" w:hint="eastAsia"/>
        </w:rPr>
        <w:t>20</w:t>
      </w:r>
      <w:r>
        <w:rPr>
          <w:rFonts w:ascii="仿宋" w:eastAsia="仿宋" w:hAnsi="仿宋" w:cs="仿宋" w:hint="eastAsia"/>
        </w:rPr>
        <w:t>20</w:t>
      </w:r>
      <w:r>
        <w:rPr>
          <w:rFonts w:ascii="仿宋" w:eastAsia="仿宋" w:hAnsi="仿宋" w:cs="仿宋" w:hint="eastAsia"/>
        </w:rPr>
        <w:t>年</w:t>
      </w:r>
      <w:r>
        <w:rPr>
          <w:rFonts w:ascii="仿宋" w:eastAsia="仿宋" w:hAnsi="仿宋" w:cs="仿宋" w:hint="eastAsia"/>
        </w:rPr>
        <w:t>7</w:t>
      </w:r>
      <w:r>
        <w:rPr>
          <w:rFonts w:ascii="仿宋" w:eastAsia="仿宋" w:hAnsi="仿宋" w:cs="仿宋" w:hint="eastAsia"/>
        </w:rPr>
        <w:t>月</w:t>
      </w:r>
      <w:r>
        <w:rPr>
          <w:rFonts w:ascii="仿宋" w:eastAsia="仿宋" w:hAnsi="仿宋" w:cs="仿宋" w:hint="eastAsia"/>
        </w:rPr>
        <w:t>1</w:t>
      </w:r>
      <w:r>
        <w:rPr>
          <w:rFonts w:ascii="仿宋" w:eastAsia="仿宋" w:hAnsi="仿宋" w:cs="仿宋" w:hint="eastAsia"/>
        </w:rPr>
        <w:t>4</w:t>
      </w:r>
      <w:r>
        <w:rPr>
          <w:rFonts w:ascii="仿宋" w:eastAsia="仿宋" w:hAnsi="仿宋" w:cs="仿宋" w:hint="eastAsia"/>
        </w:rPr>
        <w:t>日接受</w:t>
      </w:r>
      <w:r>
        <w:rPr>
          <w:rFonts w:ascii="仿宋" w:eastAsia="仿宋" w:hAnsi="仿宋" w:cs="仿宋" w:hint="eastAsia"/>
        </w:rPr>
        <w:t>武汉市武昌区财政局</w:t>
      </w:r>
      <w:r>
        <w:rPr>
          <w:rFonts w:ascii="仿宋" w:eastAsia="仿宋" w:hAnsi="仿宋" w:cs="仿宋" w:hint="eastAsia"/>
        </w:rPr>
        <w:t>（以下简称“</w:t>
      </w:r>
      <w:r>
        <w:rPr>
          <w:rFonts w:ascii="仿宋" w:eastAsia="仿宋" w:hAnsi="仿宋" w:cs="仿宋" w:hint="eastAsia"/>
        </w:rPr>
        <w:t>区</w:t>
      </w:r>
      <w:r>
        <w:rPr>
          <w:rFonts w:ascii="仿宋" w:eastAsia="仿宋" w:hAnsi="仿宋" w:cs="仿宋" w:hint="eastAsia"/>
        </w:rPr>
        <w:t>财政局”）委托，对武汉市武昌区教育局（以下简称“区</w:t>
      </w:r>
      <w:r>
        <w:rPr>
          <w:rFonts w:ascii="仿宋" w:eastAsia="仿宋" w:hAnsi="仿宋" w:cs="仿宋" w:hint="eastAsia"/>
        </w:rPr>
        <w:t>教育</w:t>
      </w:r>
      <w:r>
        <w:rPr>
          <w:rFonts w:ascii="仿宋" w:eastAsia="仿宋" w:hAnsi="仿宋" w:cs="仿宋" w:hint="eastAsia"/>
        </w:rPr>
        <w:t>局”）实施的</w:t>
      </w:r>
      <w:r>
        <w:rPr>
          <w:rFonts w:ascii="仿宋" w:eastAsia="仿宋" w:hAnsi="仿宋" w:cs="仿宋" w:hint="eastAsia"/>
        </w:rPr>
        <w:t>2019</w:t>
      </w:r>
      <w:r>
        <w:rPr>
          <w:rFonts w:ascii="仿宋" w:eastAsia="仿宋" w:hAnsi="仿宋" w:cs="仿宋" w:hint="eastAsia"/>
        </w:rPr>
        <w:t>年“学前教育专项经费”项目情况进行绩效评价。</w:t>
      </w:r>
      <w:bookmarkStart w:id="6" w:name="_Toc361304672"/>
      <w:bookmarkStart w:id="7" w:name="_Toc387957799"/>
    </w:p>
    <w:p w:rsidR="00B50614" w:rsidRDefault="00FF6DF4">
      <w:pPr>
        <w:ind w:firstLine="480"/>
        <w:rPr>
          <w:rFonts w:ascii="仿宋" w:eastAsia="仿宋" w:hAnsi="仿宋" w:cs="仿宋"/>
        </w:rPr>
      </w:pPr>
      <w:r>
        <w:rPr>
          <w:rFonts w:ascii="仿宋" w:eastAsia="仿宋" w:hAnsi="仿宋" w:cs="仿宋" w:hint="eastAsia"/>
        </w:rPr>
        <w:t>根据区财政局的统一部署，本次评价工作的截止时间为</w:t>
      </w:r>
      <w:r>
        <w:rPr>
          <w:rFonts w:ascii="仿宋" w:eastAsia="仿宋" w:hAnsi="仿宋" w:cs="仿宋" w:hint="eastAsia"/>
        </w:rPr>
        <w:t>2020</w:t>
      </w:r>
      <w:r>
        <w:rPr>
          <w:rFonts w:ascii="仿宋" w:eastAsia="仿宋" w:hAnsi="仿宋" w:cs="仿宋" w:hint="eastAsia"/>
        </w:rPr>
        <w:t>年</w:t>
      </w:r>
      <w:r>
        <w:rPr>
          <w:rFonts w:ascii="仿宋" w:eastAsia="仿宋" w:hAnsi="仿宋" w:cs="仿宋" w:hint="eastAsia"/>
        </w:rPr>
        <w:t>8</w:t>
      </w:r>
      <w:r>
        <w:rPr>
          <w:rFonts w:ascii="仿宋" w:eastAsia="仿宋" w:hAnsi="仿宋" w:cs="仿宋" w:hint="eastAsia"/>
        </w:rPr>
        <w:t>月</w:t>
      </w:r>
      <w:r>
        <w:rPr>
          <w:rFonts w:ascii="仿宋" w:eastAsia="仿宋" w:hAnsi="仿宋" w:cs="仿宋" w:hint="eastAsia"/>
        </w:rPr>
        <w:t>3</w:t>
      </w:r>
      <w:r>
        <w:rPr>
          <w:rFonts w:ascii="仿宋" w:eastAsia="仿宋" w:hAnsi="仿宋" w:cs="仿宋" w:hint="eastAsia"/>
        </w:rPr>
        <w:t>1</w:t>
      </w:r>
      <w:r>
        <w:rPr>
          <w:rFonts w:ascii="仿宋" w:eastAsia="仿宋" w:hAnsi="仿宋" w:cs="仿宋" w:hint="eastAsia"/>
        </w:rPr>
        <w:t>日。为了做好本次评价工作，按照绩效评价方案，本所派选工作人员组成绩效评价工作组，开展绩效评价工作。在本次评价过程中，本所对本次评价所依据的文件、</w:t>
      </w:r>
      <w:r>
        <w:rPr>
          <w:rFonts w:ascii="仿宋" w:eastAsia="仿宋" w:hAnsi="仿宋" w:cs="仿宋" w:hint="eastAsia"/>
        </w:rPr>
        <w:lastRenderedPageBreak/>
        <w:t>评价范围和被评价单位的基础资料进行收集、整理、审核与汇总，对相关资料和有形成果进行核实，并依据拟定的评价指标体系及评价标准进行了评价分析，从而评定得出评价结果。</w:t>
      </w:r>
      <w:bookmarkStart w:id="8" w:name="_Toc445363912"/>
      <w:bookmarkStart w:id="9" w:name="_Toc494137717"/>
    </w:p>
    <w:p w:rsidR="00B50614" w:rsidRDefault="00FF6DF4" w:rsidP="009E24FA">
      <w:pPr>
        <w:pStyle w:val="1"/>
        <w:spacing w:beforeLines="50" w:after="163" w:line="400" w:lineRule="exact"/>
        <w:ind w:firstLineChars="0" w:firstLine="0"/>
        <w:jc w:val="left"/>
        <w:rPr>
          <w:rFonts w:ascii="仿宋" w:eastAsia="仿宋" w:hAnsi="仿宋" w:cs="仿宋"/>
          <w:b/>
          <w:bCs w:val="0"/>
          <w:color w:val="000000" w:themeColor="text1"/>
          <w:sz w:val="28"/>
          <w:szCs w:val="28"/>
        </w:rPr>
      </w:pPr>
      <w:bookmarkStart w:id="10" w:name="_Toc26933"/>
      <w:bookmarkStart w:id="11" w:name="_Toc21249"/>
      <w:r>
        <w:rPr>
          <w:rFonts w:ascii="仿宋" w:eastAsia="仿宋" w:hAnsi="仿宋" w:cs="仿宋" w:hint="eastAsia"/>
          <w:b/>
          <w:bCs w:val="0"/>
          <w:color w:val="000000" w:themeColor="text1"/>
          <w:sz w:val="28"/>
          <w:szCs w:val="28"/>
        </w:rPr>
        <w:t>一、</w:t>
      </w:r>
      <w:r>
        <w:rPr>
          <w:rFonts w:ascii="仿宋" w:eastAsia="仿宋" w:hAnsi="仿宋" w:cs="仿宋" w:hint="eastAsia"/>
          <w:b/>
          <w:bCs w:val="0"/>
          <w:color w:val="000000" w:themeColor="text1"/>
          <w:sz w:val="28"/>
          <w:szCs w:val="28"/>
        </w:rPr>
        <w:t>项目</w:t>
      </w:r>
      <w:r>
        <w:rPr>
          <w:rFonts w:ascii="仿宋" w:eastAsia="仿宋" w:hAnsi="仿宋" w:cs="仿宋" w:hint="eastAsia"/>
          <w:b/>
          <w:bCs w:val="0"/>
          <w:color w:val="000000" w:themeColor="text1"/>
          <w:sz w:val="28"/>
          <w:szCs w:val="28"/>
        </w:rPr>
        <w:t>基本情况</w:t>
      </w:r>
      <w:bookmarkEnd w:id="8"/>
      <w:bookmarkEnd w:id="9"/>
      <w:bookmarkEnd w:id="10"/>
      <w:bookmarkEnd w:id="11"/>
    </w:p>
    <w:p w:rsidR="00B50614" w:rsidRDefault="00FF6DF4" w:rsidP="009E24FA">
      <w:pPr>
        <w:pStyle w:val="2"/>
        <w:numPr>
          <w:ilvl w:val="1"/>
          <w:numId w:val="0"/>
        </w:numPr>
        <w:tabs>
          <w:tab w:val="clear" w:pos="420"/>
        </w:tabs>
        <w:spacing w:beforeLines="50" w:afterLines="50" w:line="400" w:lineRule="exact"/>
        <w:rPr>
          <w:rFonts w:ascii="仿宋" w:eastAsia="仿宋" w:hAnsi="仿宋" w:cs="仿宋"/>
          <w:b/>
          <w:bCs/>
          <w:color w:val="000000" w:themeColor="text1"/>
          <w:sz w:val="24"/>
          <w:szCs w:val="24"/>
        </w:rPr>
      </w:pPr>
      <w:bookmarkStart w:id="12" w:name="_Toc2738"/>
      <w:bookmarkStart w:id="13" w:name="_Toc494137718"/>
      <w:bookmarkStart w:id="14" w:name="_Toc29332"/>
      <w:bookmarkStart w:id="15" w:name="_Toc445363913"/>
      <w:r>
        <w:rPr>
          <w:rFonts w:ascii="仿宋" w:eastAsia="仿宋" w:hAnsi="仿宋" w:cs="仿宋" w:hint="eastAsia"/>
          <w:b/>
          <w:bCs/>
          <w:color w:val="000000" w:themeColor="text1"/>
          <w:sz w:val="24"/>
          <w:szCs w:val="24"/>
        </w:rPr>
        <w:t>（一）项目概况</w:t>
      </w:r>
      <w:bookmarkEnd w:id="12"/>
      <w:bookmarkEnd w:id="13"/>
      <w:bookmarkEnd w:id="14"/>
      <w:bookmarkEnd w:id="15"/>
    </w:p>
    <w:p w:rsidR="00B50614" w:rsidRDefault="00FF6DF4">
      <w:pPr>
        <w:pStyle w:val="3"/>
        <w:spacing w:before="10" w:after="10" w:line="400" w:lineRule="exact"/>
        <w:ind w:firstLine="482"/>
        <w:rPr>
          <w:rFonts w:ascii="仿宋" w:eastAsia="仿宋" w:hAnsi="仿宋" w:cs="仿宋"/>
          <w:color w:val="000000" w:themeColor="text1"/>
          <w:sz w:val="24"/>
          <w:szCs w:val="24"/>
        </w:rPr>
      </w:pPr>
      <w:bookmarkStart w:id="16" w:name="_Toc828"/>
      <w:bookmarkStart w:id="17" w:name="_Toc11574"/>
      <w:r>
        <w:rPr>
          <w:rFonts w:ascii="仿宋" w:eastAsia="仿宋" w:hAnsi="仿宋" w:cs="仿宋" w:hint="eastAsia"/>
          <w:color w:val="000000" w:themeColor="text1"/>
          <w:sz w:val="24"/>
          <w:szCs w:val="24"/>
        </w:rPr>
        <w:t>1</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项目</w:t>
      </w:r>
      <w:r>
        <w:rPr>
          <w:rFonts w:ascii="仿宋" w:eastAsia="仿宋" w:hAnsi="仿宋" w:cs="仿宋" w:hint="eastAsia"/>
          <w:color w:val="000000" w:themeColor="text1"/>
          <w:sz w:val="24"/>
          <w:szCs w:val="24"/>
        </w:rPr>
        <w:t>立项</w:t>
      </w:r>
      <w:r>
        <w:rPr>
          <w:rFonts w:ascii="仿宋" w:eastAsia="仿宋" w:hAnsi="仿宋" w:cs="仿宋" w:hint="eastAsia"/>
          <w:color w:val="000000" w:themeColor="text1"/>
          <w:sz w:val="24"/>
          <w:szCs w:val="24"/>
        </w:rPr>
        <w:t>背景</w:t>
      </w:r>
      <w:bookmarkStart w:id="18" w:name="_Toc8204"/>
      <w:bookmarkEnd w:id="6"/>
      <w:bookmarkEnd w:id="7"/>
      <w:bookmarkEnd w:id="16"/>
      <w:bookmarkEnd w:id="17"/>
    </w:p>
    <w:p w:rsidR="00B50614" w:rsidRDefault="00FF6DF4">
      <w:pPr>
        <w:ind w:firstLine="480"/>
        <w:rPr>
          <w:rFonts w:ascii="仿宋" w:eastAsia="仿宋" w:hAnsi="仿宋" w:cs="仿宋"/>
        </w:rPr>
      </w:pPr>
      <w:r>
        <w:rPr>
          <w:rFonts w:ascii="仿宋" w:eastAsia="仿宋" w:hAnsi="仿宋" w:cs="仿宋" w:hint="eastAsia"/>
        </w:rPr>
        <w:t>为贯彻落实《武汉市第三期学前教育三年行动计划</w:t>
      </w:r>
      <w:r>
        <w:rPr>
          <w:rFonts w:ascii="仿宋" w:eastAsia="仿宋" w:hAnsi="仿宋" w:cs="仿宋" w:hint="eastAsia"/>
        </w:rPr>
        <w:t>(2017-2020</w:t>
      </w:r>
      <w:r>
        <w:rPr>
          <w:rFonts w:ascii="仿宋" w:eastAsia="仿宋" w:hAnsi="仿宋" w:cs="仿宋" w:hint="eastAsia"/>
        </w:rPr>
        <w:t>年</w:t>
      </w:r>
      <w:r>
        <w:rPr>
          <w:rFonts w:ascii="仿宋" w:eastAsia="仿宋" w:hAnsi="仿宋" w:cs="仿宋" w:hint="eastAsia"/>
        </w:rPr>
        <w:t>)</w:t>
      </w:r>
      <w:r>
        <w:rPr>
          <w:rFonts w:ascii="仿宋" w:eastAsia="仿宋" w:hAnsi="仿宋" w:cs="仿宋" w:hint="eastAsia"/>
        </w:rPr>
        <w:t>》</w:t>
      </w:r>
      <w:r>
        <w:rPr>
          <w:rFonts w:ascii="仿宋" w:eastAsia="仿宋" w:hAnsi="仿宋" w:cs="仿宋" w:hint="eastAsia"/>
        </w:rPr>
        <w:t>(</w:t>
      </w:r>
      <w:r>
        <w:rPr>
          <w:rFonts w:ascii="仿宋" w:eastAsia="仿宋" w:hAnsi="仿宋" w:cs="仿宋" w:hint="eastAsia"/>
        </w:rPr>
        <w:t>武政规</w:t>
      </w:r>
      <w:r>
        <w:rPr>
          <w:rFonts w:ascii="仿宋" w:eastAsia="仿宋" w:hAnsi="仿宋" w:cs="仿宋" w:hint="eastAsia"/>
        </w:rPr>
        <w:t>[2017]33</w:t>
      </w:r>
      <w:r>
        <w:rPr>
          <w:rFonts w:ascii="仿宋" w:eastAsia="仿宋" w:hAnsi="仿宋" w:cs="仿宋" w:hint="eastAsia"/>
        </w:rPr>
        <w:t>号</w:t>
      </w:r>
      <w:r>
        <w:rPr>
          <w:rFonts w:ascii="仿宋" w:eastAsia="仿宋" w:hAnsi="仿宋" w:cs="仿宋" w:hint="eastAsia"/>
        </w:rPr>
        <w:t>)</w:t>
      </w:r>
      <w:r>
        <w:rPr>
          <w:rFonts w:ascii="仿宋" w:eastAsia="仿宋" w:hAnsi="仿宋" w:cs="仿宋" w:hint="eastAsia"/>
        </w:rPr>
        <w:t>提出的“全面提高公益普惠性幼儿园覆盖率”、“公办幼儿园和普惠性民办幼儿园在园儿童比例达到</w:t>
      </w:r>
      <w:r>
        <w:rPr>
          <w:rFonts w:ascii="仿宋" w:eastAsia="仿宋" w:hAnsi="仿宋" w:cs="仿宋" w:hint="eastAsia"/>
        </w:rPr>
        <w:t>80%</w:t>
      </w:r>
      <w:r>
        <w:rPr>
          <w:rFonts w:ascii="仿宋" w:eastAsia="仿宋" w:hAnsi="仿宋" w:cs="仿宋" w:hint="eastAsia"/>
        </w:rPr>
        <w:t>以上”工作要求，进一步引导广大民办幼儿园，体现学前教育“公益性、普惠性”的基本原则，更大程度地促进全区学前教育健康、持续发展。</w:t>
      </w:r>
    </w:p>
    <w:p w:rsidR="00B50614" w:rsidRDefault="00FF6DF4">
      <w:pPr>
        <w:pStyle w:val="3"/>
        <w:spacing w:before="10" w:after="10" w:line="360" w:lineRule="auto"/>
        <w:ind w:firstLine="482"/>
        <w:rPr>
          <w:rFonts w:ascii="仿宋" w:eastAsia="仿宋" w:hAnsi="仿宋" w:cs="仿宋"/>
          <w:color w:val="000000" w:themeColor="text1"/>
          <w:sz w:val="24"/>
          <w:szCs w:val="24"/>
        </w:rPr>
      </w:pPr>
      <w:bookmarkStart w:id="19" w:name="_Toc14511"/>
      <w:r>
        <w:rPr>
          <w:rFonts w:ascii="仿宋" w:eastAsia="仿宋" w:hAnsi="仿宋" w:cs="仿宋" w:hint="eastAsia"/>
          <w:color w:val="000000" w:themeColor="text1"/>
          <w:sz w:val="24"/>
          <w:szCs w:val="24"/>
        </w:rPr>
        <w:t>2</w:t>
      </w:r>
      <w:bookmarkEnd w:id="18"/>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评价基准日</w:t>
      </w:r>
      <w:bookmarkEnd w:id="19"/>
    </w:p>
    <w:p w:rsidR="00B50614" w:rsidRDefault="00FF6DF4">
      <w:pPr>
        <w:ind w:firstLine="480"/>
        <w:rPr>
          <w:rFonts w:ascii="仿宋" w:eastAsia="仿宋" w:hAnsi="仿宋" w:cs="仿宋"/>
          <w:highlight w:val="yellow"/>
        </w:rPr>
      </w:pPr>
      <w:r>
        <w:rPr>
          <w:rFonts w:ascii="仿宋" w:eastAsia="仿宋" w:hAnsi="仿宋" w:cs="仿宋" w:hint="eastAsia"/>
        </w:rPr>
        <w:t>评价基准日：</w:t>
      </w:r>
      <w:r>
        <w:rPr>
          <w:rFonts w:ascii="仿宋" w:eastAsia="仿宋" w:hAnsi="仿宋" w:cs="仿宋" w:hint="eastAsia"/>
        </w:rPr>
        <w:t>2019</w:t>
      </w:r>
      <w:r>
        <w:rPr>
          <w:rFonts w:ascii="仿宋" w:eastAsia="仿宋" w:hAnsi="仿宋" w:cs="仿宋" w:hint="eastAsia"/>
        </w:rPr>
        <w:t>年</w:t>
      </w:r>
      <w:r>
        <w:rPr>
          <w:rFonts w:ascii="仿宋" w:eastAsia="仿宋" w:hAnsi="仿宋" w:cs="仿宋" w:hint="eastAsia"/>
        </w:rPr>
        <w:t>12</w:t>
      </w:r>
      <w:r>
        <w:rPr>
          <w:rFonts w:ascii="仿宋" w:eastAsia="仿宋" w:hAnsi="仿宋" w:cs="仿宋" w:hint="eastAsia"/>
        </w:rPr>
        <w:t>月</w:t>
      </w:r>
      <w:r>
        <w:rPr>
          <w:rFonts w:ascii="仿宋" w:eastAsia="仿宋" w:hAnsi="仿宋" w:cs="仿宋" w:hint="eastAsia"/>
        </w:rPr>
        <w:t>31</w:t>
      </w:r>
      <w:r>
        <w:rPr>
          <w:rFonts w:ascii="仿宋" w:eastAsia="仿宋" w:hAnsi="仿宋" w:cs="仿宋" w:hint="eastAsia"/>
        </w:rPr>
        <w:t>日</w:t>
      </w:r>
    </w:p>
    <w:p w:rsidR="00B50614" w:rsidRDefault="00FF6DF4">
      <w:pPr>
        <w:pStyle w:val="3"/>
        <w:spacing w:before="10" w:after="10" w:line="360" w:lineRule="auto"/>
        <w:ind w:firstLine="482"/>
        <w:rPr>
          <w:rFonts w:ascii="仿宋" w:eastAsia="仿宋" w:hAnsi="仿宋" w:cs="仿宋"/>
          <w:color w:val="000000" w:themeColor="text1"/>
          <w:sz w:val="24"/>
          <w:szCs w:val="24"/>
        </w:rPr>
      </w:pPr>
      <w:bookmarkStart w:id="20" w:name="_Toc3545"/>
      <w:r>
        <w:rPr>
          <w:rFonts w:ascii="仿宋" w:eastAsia="仿宋" w:hAnsi="仿宋" w:cs="仿宋" w:hint="eastAsia"/>
          <w:color w:val="000000" w:themeColor="text1"/>
          <w:sz w:val="24"/>
          <w:szCs w:val="24"/>
        </w:rPr>
        <w:t>3.</w:t>
      </w:r>
      <w:r>
        <w:rPr>
          <w:rFonts w:ascii="仿宋" w:eastAsia="仿宋" w:hAnsi="仿宋" w:cs="仿宋" w:hint="eastAsia"/>
          <w:color w:val="000000" w:themeColor="text1"/>
          <w:sz w:val="24"/>
          <w:szCs w:val="24"/>
        </w:rPr>
        <w:t>项目主要内容及实施情况</w:t>
      </w:r>
      <w:bookmarkEnd w:id="20"/>
    </w:p>
    <w:p w:rsidR="00B50614" w:rsidRDefault="00FF6DF4">
      <w:pPr>
        <w:ind w:firstLine="480"/>
        <w:rPr>
          <w:rFonts w:ascii="仿宋" w:eastAsia="仿宋" w:hAnsi="仿宋" w:cs="仿宋"/>
        </w:rPr>
      </w:pPr>
      <w:r>
        <w:rPr>
          <w:rFonts w:ascii="仿宋" w:eastAsia="仿宋" w:hAnsi="仿宋" w:cs="仿宋" w:hint="eastAsia"/>
        </w:rPr>
        <w:t>3.1</w:t>
      </w:r>
      <w:r>
        <w:rPr>
          <w:rFonts w:ascii="仿宋" w:eastAsia="仿宋" w:hAnsi="仿宋" w:cs="仿宋" w:hint="eastAsia"/>
        </w:rPr>
        <w:t>项目实施单位</w:t>
      </w:r>
    </w:p>
    <w:p w:rsidR="00B50614" w:rsidRDefault="00FF6DF4">
      <w:pPr>
        <w:ind w:firstLine="480"/>
        <w:rPr>
          <w:rFonts w:ascii="仿宋" w:eastAsia="仿宋" w:hAnsi="仿宋" w:cs="仿宋"/>
        </w:rPr>
      </w:pPr>
      <w:r>
        <w:rPr>
          <w:rFonts w:ascii="仿宋" w:eastAsia="仿宋" w:hAnsi="仿宋" w:cs="仿宋" w:hint="eastAsia"/>
        </w:rPr>
        <w:t>武汉市武昌区教育局位于湖北省武汉市武昌区八一路</w:t>
      </w:r>
      <w:r>
        <w:rPr>
          <w:rFonts w:ascii="仿宋" w:eastAsia="仿宋" w:hAnsi="仿宋" w:cs="仿宋" w:hint="eastAsia"/>
        </w:rPr>
        <w:t>13</w:t>
      </w:r>
      <w:r>
        <w:rPr>
          <w:rFonts w:ascii="仿宋" w:eastAsia="仿宋" w:hAnsi="仿宋" w:cs="仿宋" w:hint="eastAsia"/>
        </w:rPr>
        <w:t>号，法定代表人：易振波，统一社会信用代码：</w:t>
      </w:r>
      <w:r>
        <w:rPr>
          <w:rFonts w:ascii="仿宋" w:eastAsia="仿宋" w:hAnsi="仿宋" w:cs="仿宋" w:hint="eastAsia"/>
        </w:rPr>
        <w:t>114201067257750147</w:t>
      </w:r>
      <w:r>
        <w:rPr>
          <w:rFonts w:ascii="仿宋" w:eastAsia="仿宋" w:hAnsi="仿宋" w:cs="仿宋" w:hint="eastAsia"/>
        </w:rPr>
        <w:t>，项目单位主要职责：①办公室（语言文字工作委员会办公室）。综合协调党务、政务、事务工作，统筹机关日常工作运转。负责绩效管理、语言文字、计划生育、公文处理、电子政务、机要、保密、档案等工作。负责重要会议、重要活动的组织与协调工作。组织全区教育改革与发展重大问题调研并提出建议，组织开展全区教育重大决策课题研究。负责起草全局性、综合性的重要文稿。负责督办、落实人大议案、政协提案，负责区人大、区政协对口联络。②组织干部科（党建工作科）。负责本系统党风廉政建设、基层党组织思想、组织</w:t>
      </w:r>
      <w:r>
        <w:rPr>
          <w:rFonts w:ascii="仿宋" w:eastAsia="仿宋" w:hAnsi="仿宋" w:cs="仿宋" w:hint="eastAsia"/>
        </w:rPr>
        <w:t>作风建设。协调指导区属民办学校基础党建工作。负责本系统干部队伍建设及各单位领导班子建设。统筹全区教育干部培训工作。负责专家和拔尖人才的推荐、选拔、管理工作。负责机关科级干部的人事管理工作。负责落实离休人员的政治、生活待遇，做好本系统离休干部的宏观管理与服务工作。③统战宣传教育科。协调党群部门工作及重要事项的联系、落实。</w:t>
      </w:r>
      <w:r>
        <w:rPr>
          <w:rFonts w:ascii="仿宋" w:eastAsia="仿宋" w:hAnsi="仿宋" w:cs="仿宋" w:hint="eastAsia"/>
        </w:rPr>
        <w:lastRenderedPageBreak/>
        <w:t>负责教育系统新闻宣传工作。负责领导干部中心理论学习小组的组织工作。负责指导本系统各单位开展教职工思想政治工作。负责本系统的统一战线工作。宣传思想和理论教育工作、精神文明创建工作和普法教育工作、</w:t>
      </w:r>
      <w:r>
        <w:rPr>
          <w:rFonts w:ascii="仿宋" w:eastAsia="仿宋" w:hAnsi="仿宋" w:cs="仿宋" w:hint="eastAsia"/>
        </w:rPr>
        <w:t>信息工作。④教师工作科。负责本系统教职工调配，管理教育局所属单位的人员编制，组织事业单位招聘新教师和办理教师调出（进）工作，组织实施教职工的年度考核、师德考核及专项技术职务评聘工作。负责本系统内教师队伍建设。⑤初等教育科（学前教育科）。统筹管理全地区小学教学工作。负责全区小学学籍管理工作。负责全区小升初就近对口分配工作。管理全区小学特殊教育、民族教育等工作。负责指导小学体育卫生、科技环保、艺术教育、现代信息技术等工作。综合管理全区幼儿园教育教学工作。指导管理全区小学及幼儿园教材、教辅资料、学具使用工作。⑥中</w:t>
      </w:r>
      <w:r>
        <w:rPr>
          <w:rFonts w:ascii="仿宋" w:eastAsia="仿宋" w:hAnsi="仿宋" w:cs="仿宋" w:hint="eastAsia"/>
        </w:rPr>
        <w:t>等教育科。统筹管理全地区初、高中教学工作。负责全区中学学籍管理工作。负责全区民办初中学校新生入学工作。负责指导中考、高考招生录取工作。管理全区中学特殊教育、民族教育等工作。负责指导中学体育卫生、科技环保、艺术教育、现代信息技术等工作。指导管理全区中学教材、教辅资料、学具使用工作。⑦职业教育与成人教育科（区社会力量办学管理办公室）。落实职业教育、成人教育和民办教育的相关法规和方针、政策。管理、指导和协调全区中等职业教育、成人教育和社区教育工作。按照政策和管理权限，负责全区文化教育类民办培训机构的监督管理、日常</w:t>
      </w:r>
      <w:r>
        <w:rPr>
          <w:rFonts w:ascii="仿宋" w:eastAsia="仿宋" w:hAnsi="仿宋" w:cs="仿宋" w:hint="eastAsia"/>
        </w:rPr>
        <w:t>检查和专项督导。负责全区教育对外开放工作。⑧计划财务资产管理科。负责编制全区各类学校的事业发展计划。负责全区教育事业费、财政预决算、教育专项事业费的分配及日常管理工作。综合协调基本建设的计划与经费管理。负责局属单位国有资产管理工作。审核各类学校的设置、撤销、更名和调整。会同有关部门组织区属学校教育布局和教育结构的调整。⑨综合安全科。负责本系统按相关工作，组织安全生产大检查和专项督查、监督检查全区教育系统重大安全隐患的排查治理工作，协调解决安全生产中的重大问题。负责本系统综合治理工作，组织开展校园周边综合整治</w:t>
      </w:r>
      <w:r>
        <w:rPr>
          <w:rFonts w:ascii="仿宋" w:eastAsia="仿宋" w:hAnsi="仿宋" w:cs="仿宋" w:hint="eastAsia"/>
        </w:rPr>
        <w:t>工作，协调解决综合治理相关问题。负责协调解决本系统信访维稳工作。⑩教育督导办公室。组织实施全区教育督导工作，对本级人民政府相关部门、中等和中等以下各类学校全面贯彻落实教育方针、政策、法律和法规的工作进行监督、检查、评估和指导。对区域教育发</w:t>
      </w:r>
      <w:r>
        <w:rPr>
          <w:rFonts w:ascii="仿宋" w:eastAsia="仿宋" w:hAnsi="仿宋" w:cs="仿宋" w:hint="eastAsia"/>
        </w:rPr>
        <w:lastRenderedPageBreak/>
        <w:t>展的体系、结构、质量和水平进行监测，定期发布教育督导公报。开展学校综合督导评估工作，指导、监督学校依法治校，规范办学行为，深化基础教育课程改革，实施素质教育。</w:t>
      </w:r>
    </w:p>
    <w:p w:rsidR="00B50614" w:rsidRDefault="00FF6DF4">
      <w:pPr>
        <w:ind w:firstLine="480"/>
        <w:rPr>
          <w:rFonts w:ascii="仿宋" w:eastAsia="仿宋" w:hAnsi="仿宋" w:cs="仿宋"/>
        </w:rPr>
      </w:pPr>
      <w:r>
        <w:rPr>
          <w:rFonts w:ascii="仿宋" w:eastAsia="仿宋" w:hAnsi="仿宋" w:cs="仿宋"/>
        </w:rPr>
        <w:t>3.2</w:t>
      </w:r>
      <w:r>
        <w:rPr>
          <w:rFonts w:ascii="仿宋" w:eastAsia="仿宋" w:hAnsi="仿宋" w:cs="仿宋"/>
        </w:rPr>
        <w:t>项目实施周期与地点</w:t>
      </w:r>
    </w:p>
    <w:p w:rsidR="00B50614" w:rsidRDefault="00FF6DF4">
      <w:pPr>
        <w:ind w:firstLine="480"/>
        <w:rPr>
          <w:rFonts w:ascii="仿宋" w:eastAsia="仿宋" w:hAnsi="仿宋" w:cs="仿宋"/>
        </w:rPr>
      </w:pPr>
      <w:r>
        <w:rPr>
          <w:rFonts w:ascii="仿宋" w:eastAsia="仿宋" w:hAnsi="仿宋" w:cs="仿宋"/>
        </w:rPr>
        <w:t>项目实施周期：</w:t>
      </w:r>
      <w:r>
        <w:rPr>
          <w:rFonts w:ascii="仿宋" w:eastAsia="仿宋" w:hAnsi="仿宋" w:cs="仿宋"/>
        </w:rPr>
        <w:t>201</w:t>
      </w:r>
      <w:r>
        <w:rPr>
          <w:rFonts w:ascii="仿宋" w:eastAsia="仿宋" w:hAnsi="仿宋" w:cs="仿宋" w:hint="eastAsia"/>
        </w:rPr>
        <w:t>9</w:t>
      </w:r>
      <w:r>
        <w:rPr>
          <w:rFonts w:ascii="仿宋" w:eastAsia="仿宋" w:hAnsi="仿宋" w:cs="仿宋"/>
        </w:rPr>
        <w:t>年</w:t>
      </w:r>
      <w:r>
        <w:rPr>
          <w:rFonts w:ascii="仿宋" w:eastAsia="仿宋" w:hAnsi="仿宋" w:cs="仿宋"/>
        </w:rPr>
        <w:t>1</w:t>
      </w:r>
      <w:r>
        <w:rPr>
          <w:rFonts w:ascii="仿宋" w:eastAsia="仿宋" w:hAnsi="仿宋" w:cs="仿宋"/>
        </w:rPr>
        <w:t>月</w:t>
      </w:r>
      <w:r>
        <w:rPr>
          <w:rFonts w:ascii="仿宋" w:eastAsia="仿宋" w:hAnsi="仿宋" w:cs="仿宋"/>
        </w:rPr>
        <w:t>——201</w:t>
      </w:r>
      <w:r>
        <w:rPr>
          <w:rFonts w:ascii="仿宋" w:eastAsia="仿宋" w:hAnsi="仿宋" w:cs="仿宋" w:hint="eastAsia"/>
        </w:rPr>
        <w:t>9</w:t>
      </w:r>
      <w:r>
        <w:rPr>
          <w:rFonts w:ascii="仿宋" w:eastAsia="仿宋" w:hAnsi="仿宋" w:cs="仿宋"/>
        </w:rPr>
        <w:t>年</w:t>
      </w:r>
      <w:r>
        <w:rPr>
          <w:rFonts w:ascii="仿宋" w:eastAsia="仿宋" w:hAnsi="仿宋" w:cs="仿宋"/>
        </w:rPr>
        <w:t>12</w:t>
      </w:r>
      <w:r>
        <w:rPr>
          <w:rFonts w:ascii="仿宋" w:eastAsia="仿宋" w:hAnsi="仿宋" w:cs="仿宋"/>
        </w:rPr>
        <w:t>月</w:t>
      </w:r>
    </w:p>
    <w:p w:rsidR="00B50614" w:rsidRDefault="00FF6DF4">
      <w:pPr>
        <w:ind w:firstLine="480"/>
        <w:rPr>
          <w:rFonts w:ascii="仿宋" w:eastAsia="仿宋" w:hAnsi="仿宋" w:cs="仿宋"/>
        </w:rPr>
      </w:pPr>
      <w:r>
        <w:rPr>
          <w:rFonts w:ascii="仿宋" w:eastAsia="仿宋" w:hAnsi="仿宋" w:cs="仿宋"/>
        </w:rPr>
        <w:t>项目实施地点：</w:t>
      </w:r>
      <w:r>
        <w:rPr>
          <w:rFonts w:ascii="仿宋" w:eastAsia="仿宋" w:hAnsi="仿宋" w:cs="仿宋" w:hint="eastAsia"/>
        </w:rPr>
        <w:t>武昌区公办、民办幼儿园</w:t>
      </w:r>
    </w:p>
    <w:p w:rsidR="00B50614" w:rsidRDefault="00FF6DF4">
      <w:pPr>
        <w:ind w:firstLine="480"/>
        <w:rPr>
          <w:rFonts w:ascii="仿宋" w:eastAsia="仿宋" w:hAnsi="仿宋" w:cs="仿宋"/>
        </w:rPr>
      </w:pPr>
      <w:r>
        <w:rPr>
          <w:rFonts w:ascii="仿宋" w:eastAsia="仿宋" w:hAnsi="仿宋" w:cs="仿宋" w:hint="eastAsia"/>
        </w:rPr>
        <w:t>3.3</w:t>
      </w:r>
      <w:r>
        <w:rPr>
          <w:rFonts w:ascii="仿宋" w:eastAsia="仿宋" w:hAnsi="仿宋" w:cs="仿宋" w:hint="eastAsia"/>
        </w:rPr>
        <w:t>项目主要内容</w:t>
      </w:r>
    </w:p>
    <w:p w:rsidR="00B50614" w:rsidRPr="009E24FA" w:rsidRDefault="00FF6DF4">
      <w:pPr>
        <w:ind w:firstLine="480"/>
        <w:rPr>
          <w:rFonts w:ascii="仿宋" w:eastAsia="仿宋" w:hAnsi="仿宋" w:cs="仿宋"/>
        </w:rPr>
      </w:pPr>
      <w:r>
        <w:rPr>
          <w:rFonts w:ascii="仿宋" w:eastAsia="仿宋" w:hAnsi="仿宋" w:cs="仿宋" w:hint="eastAsia"/>
        </w:rPr>
        <w:t>为贯彻落实《武汉市第三期学前教育三年行动计划</w:t>
      </w:r>
      <w:r>
        <w:rPr>
          <w:rFonts w:ascii="仿宋" w:eastAsia="仿宋" w:hAnsi="仿宋" w:cs="仿宋" w:hint="eastAsia"/>
        </w:rPr>
        <w:t>(2017-2020</w:t>
      </w:r>
      <w:r>
        <w:rPr>
          <w:rFonts w:ascii="仿宋" w:eastAsia="仿宋" w:hAnsi="仿宋" w:cs="仿宋" w:hint="eastAsia"/>
        </w:rPr>
        <w:t>年</w:t>
      </w:r>
      <w:r>
        <w:rPr>
          <w:rFonts w:ascii="仿宋" w:eastAsia="仿宋" w:hAnsi="仿宋" w:cs="仿宋" w:hint="eastAsia"/>
        </w:rPr>
        <w:t>)</w:t>
      </w:r>
      <w:r>
        <w:rPr>
          <w:rFonts w:ascii="仿宋" w:eastAsia="仿宋" w:hAnsi="仿宋" w:cs="仿宋" w:hint="eastAsia"/>
        </w:rPr>
        <w:t>》</w:t>
      </w:r>
      <w:r>
        <w:rPr>
          <w:rFonts w:ascii="仿宋" w:eastAsia="仿宋" w:hAnsi="仿宋" w:cs="仿宋" w:hint="eastAsia"/>
        </w:rPr>
        <w:t>(</w:t>
      </w:r>
      <w:r>
        <w:rPr>
          <w:rFonts w:ascii="仿宋" w:eastAsia="仿宋" w:hAnsi="仿宋" w:cs="仿宋" w:hint="eastAsia"/>
        </w:rPr>
        <w:t>武政规</w:t>
      </w:r>
      <w:r>
        <w:rPr>
          <w:rFonts w:ascii="仿宋" w:eastAsia="仿宋" w:hAnsi="仿宋" w:cs="仿宋" w:hint="eastAsia"/>
        </w:rPr>
        <w:t>[2017]33</w:t>
      </w:r>
      <w:r>
        <w:rPr>
          <w:rFonts w:ascii="仿宋" w:eastAsia="仿宋" w:hAnsi="仿宋" w:cs="仿宋" w:hint="eastAsia"/>
        </w:rPr>
        <w:t>号</w:t>
      </w:r>
      <w:r>
        <w:rPr>
          <w:rFonts w:ascii="仿宋" w:eastAsia="仿宋" w:hAnsi="仿宋" w:cs="仿宋" w:hint="eastAsia"/>
        </w:rPr>
        <w:t>)</w:t>
      </w:r>
      <w:r>
        <w:rPr>
          <w:rFonts w:ascii="仿宋" w:eastAsia="仿宋" w:hAnsi="仿宋" w:cs="仿宋" w:hint="eastAsia"/>
        </w:rPr>
        <w:t>提出的工作要求，进一步引导广大民办幼儿园，体现学前教育“公益性、普惠性”的基本原则，更大程度地促进全区学前教育健康、持续发展。普惠性民办幼儿园依据《武昌区普惠性民办幼儿园认定奖补管理规定》（</w:t>
      </w:r>
      <w:r>
        <w:rPr>
          <w:rFonts w:ascii="仿宋" w:eastAsia="仿宋" w:hAnsi="仿宋" w:cs="仿宋" w:hint="eastAsia"/>
        </w:rPr>
        <w:t>2017</w:t>
      </w:r>
      <w:r>
        <w:rPr>
          <w:rFonts w:ascii="仿宋" w:eastAsia="仿宋" w:hAnsi="仿宋" w:cs="仿宋" w:hint="eastAsia"/>
        </w:rPr>
        <w:t>年修订）</w:t>
      </w:r>
      <w:r>
        <w:rPr>
          <w:rFonts w:ascii="仿宋" w:eastAsia="仿宋" w:hAnsi="仿宋" w:cs="仿宋" w:hint="eastAsia"/>
        </w:rPr>
        <w:t>进行补助，主要分为等级园奖励和月补助。等级园奖励：①对于每生每月收费低于或等于</w:t>
      </w:r>
      <w:r>
        <w:rPr>
          <w:rFonts w:ascii="仿宋" w:eastAsia="仿宋" w:hAnsi="仿宋" w:cs="仿宋" w:hint="eastAsia"/>
        </w:rPr>
        <w:t>700.00</w:t>
      </w:r>
      <w:r>
        <w:rPr>
          <w:rFonts w:ascii="仿宋" w:eastAsia="仿宋" w:hAnsi="仿宋" w:cs="仿宋" w:hint="eastAsia"/>
        </w:rPr>
        <w:t>元的普惠性民办园，按照一级及示范性幼儿园每月</w:t>
      </w:r>
      <w:r>
        <w:rPr>
          <w:rFonts w:ascii="仿宋" w:eastAsia="仿宋" w:hAnsi="仿宋" w:cs="仿宋" w:hint="eastAsia"/>
        </w:rPr>
        <w:t>300</w:t>
      </w:r>
      <w:r>
        <w:rPr>
          <w:rFonts w:ascii="仿宋" w:eastAsia="仿宋" w:hAnsi="仿宋" w:cs="仿宋" w:hint="eastAsia"/>
        </w:rPr>
        <w:t>元</w:t>
      </w:r>
      <w:r>
        <w:rPr>
          <w:rFonts w:ascii="仿宋" w:eastAsia="仿宋" w:hAnsi="仿宋" w:cs="仿宋" w:hint="eastAsia"/>
        </w:rPr>
        <w:t>/</w:t>
      </w:r>
      <w:r>
        <w:rPr>
          <w:rFonts w:ascii="仿宋" w:eastAsia="仿宋" w:hAnsi="仿宋" w:cs="仿宋" w:hint="eastAsia"/>
        </w:rPr>
        <w:t>生、二级幼儿园每月</w:t>
      </w:r>
      <w:r>
        <w:rPr>
          <w:rFonts w:ascii="仿宋" w:eastAsia="仿宋" w:hAnsi="仿宋" w:cs="仿宋" w:hint="eastAsia"/>
        </w:rPr>
        <w:t>240</w:t>
      </w:r>
      <w:r>
        <w:rPr>
          <w:rFonts w:ascii="仿宋" w:eastAsia="仿宋" w:hAnsi="仿宋" w:cs="仿宋" w:hint="eastAsia"/>
        </w:rPr>
        <w:t>元</w:t>
      </w:r>
      <w:r>
        <w:rPr>
          <w:rFonts w:ascii="仿宋" w:eastAsia="仿宋" w:hAnsi="仿宋" w:cs="仿宋" w:hint="eastAsia"/>
        </w:rPr>
        <w:t>/</w:t>
      </w:r>
      <w:r>
        <w:rPr>
          <w:rFonts w:ascii="仿宋" w:eastAsia="仿宋" w:hAnsi="仿宋" w:cs="仿宋" w:hint="eastAsia"/>
        </w:rPr>
        <w:t>生、三级幼儿园每</w:t>
      </w:r>
      <w:r>
        <w:rPr>
          <w:rFonts w:ascii="仿宋" w:eastAsia="仿宋" w:hAnsi="仿宋" w:cs="仿宋" w:hint="eastAsia"/>
        </w:rPr>
        <w:t>月</w:t>
      </w:r>
      <w:r>
        <w:rPr>
          <w:rFonts w:ascii="仿宋" w:eastAsia="仿宋" w:hAnsi="仿宋" w:cs="仿宋" w:hint="eastAsia"/>
        </w:rPr>
        <w:t>200</w:t>
      </w:r>
      <w:r>
        <w:rPr>
          <w:rFonts w:ascii="仿宋" w:eastAsia="仿宋" w:hAnsi="仿宋" w:cs="仿宋" w:hint="eastAsia"/>
        </w:rPr>
        <w:t>元</w:t>
      </w:r>
      <w:r>
        <w:rPr>
          <w:rFonts w:ascii="仿宋" w:eastAsia="仿宋" w:hAnsi="仿宋" w:cs="仿宋" w:hint="eastAsia"/>
        </w:rPr>
        <w:t>/</w:t>
      </w:r>
      <w:r>
        <w:rPr>
          <w:rFonts w:ascii="仿宋" w:eastAsia="仿宋" w:hAnsi="仿宋" w:cs="仿宋" w:hint="eastAsia"/>
        </w:rPr>
        <w:t>生，全年补助</w:t>
      </w:r>
      <w:r>
        <w:rPr>
          <w:rFonts w:ascii="仿宋" w:eastAsia="仿宋" w:hAnsi="仿宋" w:cs="仿宋" w:hint="eastAsia"/>
        </w:rPr>
        <w:t>10</w:t>
      </w:r>
      <w:r>
        <w:rPr>
          <w:rFonts w:ascii="仿宋" w:eastAsia="仿宋" w:hAnsi="仿宋" w:cs="仿宋" w:hint="eastAsia"/>
        </w:rPr>
        <w:t>个月的标准予以财政补助。所需资金，按照市、区财政</w:t>
      </w:r>
      <w:r>
        <w:rPr>
          <w:rFonts w:ascii="仿宋" w:eastAsia="仿宋" w:hAnsi="仿宋" w:cs="仿宋" w:hint="eastAsia"/>
        </w:rPr>
        <w:t>5</w:t>
      </w:r>
      <w:r>
        <w:rPr>
          <w:rFonts w:ascii="仿宋" w:eastAsia="仿宋" w:hAnsi="仿宋" w:cs="仿宋" w:hint="eastAsia"/>
        </w:rPr>
        <w:t>︰</w:t>
      </w:r>
      <w:r>
        <w:rPr>
          <w:rFonts w:ascii="仿宋" w:eastAsia="仿宋" w:hAnsi="仿宋" w:cs="仿宋" w:hint="eastAsia"/>
        </w:rPr>
        <w:t>5</w:t>
      </w:r>
      <w:r>
        <w:rPr>
          <w:rFonts w:ascii="仿宋" w:eastAsia="仿宋" w:hAnsi="仿宋" w:cs="仿宋" w:hint="eastAsia"/>
        </w:rPr>
        <w:t>比例分担。②对于每生每月收费低于或等于</w:t>
      </w:r>
      <w:r>
        <w:rPr>
          <w:rFonts w:ascii="仿宋" w:eastAsia="仿宋" w:hAnsi="仿宋" w:cs="仿宋" w:hint="eastAsia"/>
        </w:rPr>
        <w:t>1,600.00</w:t>
      </w:r>
      <w:r>
        <w:rPr>
          <w:rFonts w:ascii="仿宋" w:eastAsia="仿宋" w:hAnsi="仿宋" w:cs="仿宋" w:hint="eastAsia"/>
        </w:rPr>
        <w:t>元的普惠性民办幼儿园，按照幼儿园等级，其中一级及示范性幼儿园每生每月补助</w:t>
      </w:r>
      <w:r>
        <w:rPr>
          <w:rFonts w:ascii="仿宋" w:eastAsia="仿宋" w:hAnsi="仿宋" w:cs="仿宋" w:hint="eastAsia"/>
        </w:rPr>
        <w:t>150.00</w:t>
      </w:r>
      <w:r>
        <w:rPr>
          <w:rFonts w:ascii="仿宋" w:eastAsia="仿宋" w:hAnsi="仿宋" w:cs="仿宋" w:hint="eastAsia"/>
        </w:rPr>
        <w:t>元，二级幼儿园补助</w:t>
      </w:r>
      <w:r>
        <w:rPr>
          <w:rFonts w:ascii="仿宋" w:eastAsia="仿宋" w:hAnsi="仿宋" w:cs="仿宋" w:hint="eastAsia"/>
        </w:rPr>
        <w:t>120.00</w:t>
      </w:r>
      <w:r>
        <w:rPr>
          <w:rFonts w:ascii="仿宋" w:eastAsia="仿宋" w:hAnsi="仿宋" w:cs="仿宋" w:hint="eastAsia"/>
        </w:rPr>
        <w:t>元，三级幼儿园补助</w:t>
      </w:r>
      <w:r>
        <w:rPr>
          <w:rFonts w:ascii="仿宋" w:eastAsia="仿宋" w:hAnsi="仿宋" w:cs="仿宋" w:hint="eastAsia"/>
        </w:rPr>
        <w:t>100.00</w:t>
      </w:r>
      <w:r>
        <w:rPr>
          <w:rFonts w:ascii="仿宋" w:eastAsia="仿宋" w:hAnsi="仿宋" w:cs="仿宋" w:hint="eastAsia"/>
        </w:rPr>
        <w:t>元，全年补助</w:t>
      </w:r>
      <w:r>
        <w:rPr>
          <w:rFonts w:ascii="仿宋" w:eastAsia="仿宋" w:hAnsi="仿宋" w:cs="仿宋" w:hint="eastAsia"/>
        </w:rPr>
        <w:t>10</w:t>
      </w:r>
      <w:r>
        <w:rPr>
          <w:rFonts w:ascii="仿宋" w:eastAsia="仿宋" w:hAnsi="仿宋" w:cs="仿宋" w:hint="eastAsia"/>
        </w:rPr>
        <w:t>个月。月补助标准：①对于每生月收费（不含伙食费）低于或等于</w:t>
      </w:r>
      <w:r>
        <w:rPr>
          <w:rFonts w:ascii="仿宋" w:eastAsia="仿宋" w:hAnsi="仿宋" w:cs="仿宋" w:hint="eastAsia"/>
        </w:rPr>
        <w:t>1,000.00</w:t>
      </w:r>
      <w:r>
        <w:rPr>
          <w:rFonts w:ascii="仿宋" w:eastAsia="仿宋" w:hAnsi="仿宋" w:cs="仿宋" w:hint="eastAsia"/>
        </w:rPr>
        <w:t>元的民办园，教育局对幼儿园招收的武昌户籍（含武昌区居住证）适龄幼儿，家长每月向幼儿园缴纳保教费</w:t>
      </w:r>
      <w:r>
        <w:rPr>
          <w:rFonts w:ascii="仿宋" w:eastAsia="仿宋" w:hAnsi="仿宋" w:cs="仿宋" w:hint="eastAsia"/>
        </w:rPr>
        <w:t>600.00</w:t>
      </w:r>
      <w:r>
        <w:rPr>
          <w:rFonts w:ascii="仿宋" w:eastAsia="仿宋" w:hAnsi="仿宋" w:cs="仿宋" w:hint="eastAsia"/>
        </w:rPr>
        <w:t>元，差价由区财政补贴，全年补贴</w:t>
      </w:r>
      <w:r>
        <w:rPr>
          <w:rFonts w:ascii="仿宋" w:eastAsia="仿宋" w:hAnsi="仿宋" w:cs="仿宋" w:hint="eastAsia"/>
        </w:rPr>
        <w:t>10</w:t>
      </w:r>
      <w:r>
        <w:rPr>
          <w:rFonts w:ascii="仿宋" w:eastAsia="仿宋" w:hAnsi="仿宋" w:cs="仿宋" w:hint="eastAsia"/>
        </w:rPr>
        <w:t>个</w:t>
      </w:r>
      <w:r>
        <w:rPr>
          <w:rFonts w:ascii="仿宋" w:eastAsia="仿宋" w:hAnsi="仿宋" w:cs="仿宋" w:hint="eastAsia"/>
        </w:rPr>
        <w:t>月。②对于每生月收费（不含伙食费）高于</w:t>
      </w:r>
      <w:r>
        <w:rPr>
          <w:rFonts w:ascii="仿宋" w:eastAsia="仿宋" w:hAnsi="仿宋" w:cs="仿宋" w:hint="eastAsia"/>
        </w:rPr>
        <w:t>1,000.00</w:t>
      </w:r>
      <w:r>
        <w:rPr>
          <w:rFonts w:ascii="仿宋" w:eastAsia="仿宋" w:hAnsi="仿宋" w:cs="仿宋" w:hint="eastAsia"/>
        </w:rPr>
        <w:t>元、低于或等于</w:t>
      </w:r>
      <w:r>
        <w:rPr>
          <w:rFonts w:ascii="仿宋" w:eastAsia="仿宋" w:hAnsi="仿宋" w:cs="仿宋" w:hint="eastAsia"/>
        </w:rPr>
        <w:t>1,600.00</w:t>
      </w:r>
      <w:r>
        <w:rPr>
          <w:rFonts w:ascii="仿宋" w:eastAsia="仿宋" w:hAnsi="仿宋" w:cs="仿宋" w:hint="eastAsia"/>
        </w:rPr>
        <w:t>元的民办幼儿园，教育局对幼儿园招收的武昌户籍（含武昌区居</w:t>
      </w:r>
      <w:r w:rsidRPr="009E24FA">
        <w:rPr>
          <w:rFonts w:ascii="仿宋" w:eastAsia="仿宋" w:hAnsi="仿宋" w:cs="仿宋" w:hint="eastAsia"/>
        </w:rPr>
        <w:t>住证）幼儿，每生每月补贴</w:t>
      </w:r>
      <w:r w:rsidRPr="009E24FA">
        <w:rPr>
          <w:rFonts w:ascii="仿宋" w:eastAsia="仿宋" w:hAnsi="仿宋" w:cs="仿宋" w:hint="eastAsia"/>
        </w:rPr>
        <w:t>400.00</w:t>
      </w:r>
      <w:r w:rsidRPr="009E24FA">
        <w:rPr>
          <w:rFonts w:ascii="仿宋" w:eastAsia="仿宋" w:hAnsi="仿宋" w:cs="仿宋" w:hint="eastAsia"/>
        </w:rPr>
        <w:t>元，全年补助</w:t>
      </w:r>
      <w:r w:rsidRPr="009E24FA">
        <w:rPr>
          <w:rFonts w:ascii="仿宋" w:eastAsia="仿宋" w:hAnsi="仿宋" w:cs="仿宋" w:hint="eastAsia"/>
        </w:rPr>
        <w:t>10</w:t>
      </w:r>
      <w:r w:rsidRPr="009E24FA">
        <w:rPr>
          <w:rFonts w:ascii="仿宋" w:eastAsia="仿宋" w:hAnsi="仿宋" w:cs="仿宋" w:hint="eastAsia"/>
        </w:rPr>
        <w:t>个月；家长按幼儿园月收费备案价减去</w:t>
      </w:r>
      <w:r w:rsidRPr="009E24FA">
        <w:rPr>
          <w:rFonts w:ascii="仿宋" w:eastAsia="仿宋" w:hAnsi="仿宋" w:cs="仿宋" w:hint="eastAsia"/>
        </w:rPr>
        <w:t>400.00</w:t>
      </w:r>
      <w:r w:rsidRPr="009E24FA">
        <w:rPr>
          <w:rFonts w:ascii="仿宋" w:eastAsia="仿宋" w:hAnsi="仿宋" w:cs="仿宋" w:hint="eastAsia"/>
        </w:rPr>
        <w:t>元计算缴纳月保教费。所需资金，按照市、区财政</w:t>
      </w:r>
      <w:r w:rsidRPr="009E24FA">
        <w:rPr>
          <w:rFonts w:ascii="仿宋" w:eastAsia="仿宋" w:hAnsi="仿宋" w:cs="仿宋" w:hint="eastAsia"/>
        </w:rPr>
        <w:t>5</w:t>
      </w:r>
      <w:r w:rsidRPr="009E24FA">
        <w:rPr>
          <w:rFonts w:ascii="仿宋" w:eastAsia="仿宋" w:hAnsi="仿宋" w:cs="仿宋" w:hint="eastAsia"/>
        </w:rPr>
        <w:t>︰</w:t>
      </w:r>
      <w:r w:rsidRPr="009E24FA">
        <w:rPr>
          <w:rFonts w:ascii="仿宋" w:eastAsia="仿宋" w:hAnsi="仿宋" w:cs="仿宋" w:hint="eastAsia"/>
        </w:rPr>
        <w:t>5</w:t>
      </w:r>
      <w:r w:rsidRPr="009E24FA">
        <w:rPr>
          <w:rFonts w:ascii="仿宋" w:eastAsia="仿宋" w:hAnsi="仿宋" w:cs="仿宋" w:hint="eastAsia"/>
        </w:rPr>
        <w:t>比例分担。</w:t>
      </w:r>
      <w:r w:rsidRPr="009E24FA">
        <w:rPr>
          <w:rFonts w:ascii="仿宋" w:eastAsia="仿宋" w:hAnsi="仿宋" w:cs="仿宋" w:hint="eastAsia"/>
        </w:rPr>
        <w:t>项目依据《中共湖北省委</w:t>
      </w:r>
      <w:r w:rsidRPr="009E24FA">
        <w:rPr>
          <w:rFonts w:ascii="仿宋" w:eastAsia="仿宋" w:hAnsi="仿宋" w:cs="仿宋" w:hint="eastAsia"/>
        </w:rPr>
        <w:t xml:space="preserve"> </w:t>
      </w:r>
      <w:r w:rsidRPr="009E24FA">
        <w:rPr>
          <w:rFonts w:ascii="仿宋" w:eastAsia="仿宋" w:hAnsi="仿宋" w:cs="仿宋" w:hint="eastAsia"/>
        </w:rPr>
        <w:t>湖北省人民政府关于学前教育深化改革规范发展的实施意见》（鄂发</w:t>
      </w:r>
      <w:r w:rsidRPr="009E24FA">
        <w:rPr>
          <w:rFonts w:ascii="仿宋" w:eastAsia="仿宋" w:hAnsi="仿宋" w:cs="仿宋" w:hint="eastAsia"/>
        </w:rPr>
        <w:t>[2019]11</w:t>
      </w:r>
      <w:r w:rsidRPr="009E24FA">
        <w:rPr>
          <w:rFonts w:ascii="仿宋" w:eastAsia="仿宋" w:hAnsi="仿宋" w:cs="仿宋" w:hint="eastAsia"/>
        </w:rPr>
        <w:t>号）文件精神，大力发展公办幼儿园。</w:t>
      </w:r>
    </w:p>
    <w:p w:rsidR="00B50614" w:rsidRDefault="00FF6DF4">
      <w:pPr>
        <w:ind w:firstLine="480"/>
        <w:rPr>
          <w:rFonts w:ascii="仿宋" w:eastAsia="仿宋" w:hAnsi="仿宋" w:cs="仿宋"/>
        </w:rPr>
      </w:pPr>
      <w:r w:rsidRPr="009E24FA">
        <w:rPr>
          <w:rFonts w:ascii="仿宋" w:eastAsia="仿宋" w:hAnsi="仿宋" w:cs="仿宋" w:hint="eastAsia"/>
        </w:rPr>
        <w:t>3.4</w:t>
      </w:r>
      <w:r w:rsidRPr="009E24FA">
        <w:rPr>
          <w:rFonts w:ascii="仿宋" w:eastAsia="仿宋" w:hAnsi="仿宋" w:cs="仿宋" w:hint="eastAsia"/>
        </w:rPr>
        <w:t>项目</w:t>
      </w:r>
      <w:r w:rsidRPr="009E24FA">
        <w:rPr>
          <w:rFonts w:ascii="仿宋" w:eastAsia="仿宋" w:hAnsi="仿宋" w:cs="仿宋" w:hint="eastAsia"/>
        </w:rPr>
        <w:t>实施</w:t>
      </w:r>
      <w:r w:rsidRPr="009E24FA">
        <w:rPr>
          <w:rFonts w:ascii="仿宋" w:eastAsia="仿宋" w:hAnsi="仿宋" w:cs="仿宋" w:hint="eastAsia"/>
        </w:rPr>
        <w:t>概况</w:t>
      </w:r>
    </w:p>
    <w:p w:rsidR="00B50614" w:rsidRDefault="00FF6DF4">
      <w:pPr>
        <w:ind w:firstLine="480"/>
        <w:rPr>
          <w:rFonts w:ascii="仿宋" w:eastAsia="仿宋" w:hAnsi="仿宋" w:cs="仿宋"/>
        </w:rPr>
      </w:pPr>
      <w:r>
        <w:rPr>
          <w:rFonts w:ascii="仿宋" w:eastAsia="仿宋" w:hAnsi="仿宋" w:cs="仿宋" w:hint="eastAsia"/>
        </w:rPr>
        <w:lastRenderedPageBreak/>
        <w:t>根据《武昌区教育局</w:t>
      </w:r>
      <w:r>
        <w:rPr>
          <w:rFonts w:ascii="仿宋" w:eastAsia="仿宋" w:hAnsi="仿宋" w:cs="仿宋" w:hint="eastAsia"/>
        </w:rPr>
        <w:t>2019</w:t>
      </w:r>
      <w:r>
        <w:rPr>
          <w:rFonts w:ascii="仿宋" w:eastAsia="仿宋" w:hAnsi="仿宋" w:cs="仿宋" w:hint="eastAsia"/>
        </w:rPr>
        <w:t>年工作总结暨</w:t>
      </w:r>
      <w:r>
        <w:rPr>
          <w:rFonts w:ascii="仿宋" w:eastAsia="仿宋" w:hAnsi="仿宋" w:cs="仿宋" w:hint="eastAsia"/>
        </w:rPr>
        <w:t>2020</w:t>
      </w:r>
      <w:r>
        <w:rPr>
          <w:rFonts w:ascii="仿宋" w:eastAsia="仿宋" w:hAnsi="仿宋" w:cs="仿宋" w:hint="eastAsia"/>
        </w:rPr>
        <w:t>年工作思路》，</w:t>
      </w:r>
      <w:r>
        <w:rPr>
          <w:rFonts w:ascii="仿宋" w:eastAsia="仿宋" w:hAnsi="仿宋" w:cs="仿宋" w:hint="eastAsia"/>
        </w:rPr>
        <w:t>2019</w:t>
      </w:r>
      <w:r>
        <w:rPr>
          <w:rFonts w:ascii="仿宋" w:eastAsia="仿宋" w:hAnsi="仿宋" w:cs="仿宋" w:hint="eastAsia"/>
        </w:rPr>
        <w:t>年新增</w:t>
      </w:r>
      <w:r>
        <w:rPr>
          <w:rFonts w:ascii="仿宋" w:eastAsia="仿宋" w:hAnsi="仿宋" w:cs="仿宋" w:hint="eastAsia"/>
        </w:rPr>
        <w:t>2</w:t>
      </w:r>
      <w:r>
        <w:rPr>
          <w:rFonts w:ascii="仿宋" w:eastAsia="仿宋" w:hAnsi="仿宋" w:cs="仿宋" w:hint="eastAsia"/>
        </w:rPr>
        <w:t>所普惠性民办幼儿园，学前三年毛入园率达到</w:t>
      </w:r>
      <w:r>
        <w:rPr>
          <w:rFonts w:ascii="仿宋" w:eastAsia="仿宋" w:hAnsi="仿宋" w:cs="仿宋" w:hint="eastAsia"/>
        </w:rPr>
        <w:t>92.22%</w:t>
      </w:r>
      <w:r>
        <w:rPr>
          <w:rFonts w:ascii="仿宋" w:eastAsia="仿宋" w:hAnsi="仿宋" w:cs="仿宋" w:hint="eastAsia"/>
        </w:rPr>
        <w:t>，普惠性幼儿园覆盖率达到</w:t>
      </w:r>
      <w:r>
        <w:rPr>
          <w:rFonts w:ascii="仿宋" w:eastAsia="仿宋" w:hAnsi="仿宋" w:cs="仿宋" w:hint="eastAsia"/>
        </w:rPr>
        <w:t>80.20%</w:t>
      </w:r>
      <w:r>
        <w:rPr>
          <w:rFonts w:ascii="仿宋" w:eastAsia="仿宋" w:hAnsi="仿宋" w:cs="仿宋" w:hint="eastAsia"/>
        </w:rPr>
        <w:t>，超过市、区政府关于“毛入园率达到</w:t>
      </w:r>
      <w:r>
        <w:rPr>
          <w:rFonts w:ascii="仿宋" w:eastAsia="仿宋" w:hAnsi="仿宋" w:cs="仿宋" w:hint="eastAsia"/>
        </w:rPr>
        <w:t>90.00%</w:t>
      </w:r>
      <w:r>
        <w:rPr>
          <w:rFonts w:ascii="仿宋" w:eastAsia="仿宋" w:hAnsi="仿宋" w:cs="仿宋" w:hint="eastAsia"/>
        </w:rPr>
        <w:t>以上”和“普惠性幼儿园覆盖率达</w:t>
      </w:r>
      <w:r>
        <w:rPr>
          <w:rFonts w:ascii="仿宋" w:eastAsia="仿宋" w:hAnsi="仿宋" w:cs="仿宋" w:hint="eastAsia"/>
        </w:rPr>
        <w:t>80.00%</w:t>
      </w:r>
      <w:r>
        <w:rPr>
          <w:rFonts w:ascii="仿宋" w:eastAsia="仿宋" w:hAnsi="仿宋" w:cs="仿宋" w:hint="eastAsia"/>
        </w:rPr>
        <w:t>以上”的目标要求。该项目</w:t>
      </w:r>
      <w:r>
        <w:rPr>
          <w:rFonts w:ascii="仿宋" w:eastAsia="仿宋" w:hAnsi="仿宋" w:cs="仿宋" w:hint="eastAsia"/>
        </w:rPr>
        <w:t>2019</w:t>
      </w:r>
      <w:r>
        <w:rPr>
          <w:rFonts w:ascii="仿宋" w:eastAsia="仿宋" w:hAnsi="仿宋" w:cs="仿宋" w:hint="eastAsia"/>
        </w:rPr>
        <w:t>年春季实际拨付给</w:t>
      </w:r>
      <w:r>
        <w:rPr>
          <w:rFonts w:ascii="仿宋" w:eastAsia="仿宋" w:hAnsi="仿宋" w:cs="仿宋" w:hint="eastAsia"/>
        </w:rPr>
        <w:t>44</w:t>
      </w:r>
      <w:r>
        <w:rPr>
          <w:rFonts w:ascii="仿宋" w:eastAsia="仿宋" w:hAnsi="仿宋" w:cs="仿宋" w:hint="eastAsia"/>
        </w:rPr>
        <w:t>家普惠性民办幼儿园奖补经费，</w:t>
      </w:r>
      <w:r>
        <w:rPr>
          <w:rFonts w:ascii="仿宋" w:eastAsia="仿宋" w:hAnsi="仿宋" w:cs="仿宋" w:hint="eastAsia"/>
        </w:rPr>
        <w:t>2019</w:t>
      </w:r>
      <w:r>
        <w:rPr>
          <w:rFonts w:ascii="仿宋" w:eastAsia="仿宋" w:hAnsi="仿宋" w:cs="仿宋" w:hint="eastAsia"/>
        </w:rPr>
        <w:t>年秋季实际拨付给</w:t>
      </w:r>
      <w:r>
        <w:rPr>
          <w:rFonts w:ascii="仿宋" w:eastAsia="仿宋" w:hAnsi="仿宋" w:cs="仿宋" w:hint="eastAsia"/>
        </w:rPr>
        <w:t>41</w:t>
      </w:r>
      <w:r>
        <w:rPr>
          <w:rFonts w:ascii="仿宋" w:eastAsia="仿宋" w:hAnsi="仿宋" w:cs="仿宋" w:hint="eastAsia"/>
        </w:rPr>
        <w:t>家普惠性民办幼儿园奖补经费，</w:t>
      </w:r>
      <w:r>
        <w:rPr>
          <w:rFonts w:ascii="仿宋" w:eastAsia="仿宋" w:hAnsi="仿宋" w:cs="仿宋" w:hint="eastAsia"/>
        </w:rPr>
        <w:t>2019</w:t>
      </w:r>
      <w:r>
        <w:rPr>
          <w:rFonts w:ascii="仿宋" w:eastAsia="仿宋" w:hAnsi="仿宋" w:cs="仿宋" w:hint="eastAsia"/>
        </w:rPr>
        <w:t>年度拨付给</w:t>
      </w:r>
      <w:r>
        <w:rPr>
          <w:rFonts w:ascii="仿宋" w:eastAsia="仿宋" w:hAnsi="仿宋" w:cs="仿宋" w:hint="eastAsia"/>
        </w:rPr>
        <w:t>18</w:t>
      </w:r>
      <w:r>
        <w:rPr>
          <w:rFonts w:ascii="仿宋" w:eastAsia="仿宋" w:hAnsi="仿宋" w:cs="仿宋" w:hint="eastAsia"/>
        </w:rPr>
        <w:t>家公办幼儿园专项经费。</w:t>
      </w:r>
    </w:p>
    <w:p w:rsidR="00B50614" w:rsidRDefault="00FF6DF4">
      <w:pPr>
        <w:pStyle w:val="3"/>
        <w:spacing w:before="10" w:after="10" w:line="360" w:lineRule="auto"/>
        <w:ind w:firstLine="482"/>
        <w:rPr>
          <w:rFonts w:ascii="仿宋" w:eastAsia="仿宋" w:hAnsi="仿宋" w:cs="仿宋"/>
          <w:color w:val="000000" w:themeColor="text1"/>
          <w:sz w:val="24"/>
          <w:szCs w:val="24"/>
        </w:rPr>
      </w:pPr>
      <w:bookmarkStart w:id="21" w:name="_Toc27278"/>
      <w:bookmarkStart w:id="22" w:name="_Toc17455"/>
      <w:r>
        <w:rPr>
          <w:rFonts w:ascii="仿宋" w:eastAsia="仿宋" w:hAnsi="仿宋" w:cs="仿宋" w:hint="eastAsia"/>
          <w:color w:val="000000" w:themeColor="text1"/>
          <w:sz w:val="24"/>
          <w:szCs w:val="24"/>
        </w:rPr>
        <w:t>4.</w:t>
      </w:r>
      <w:r>
        <w:rPr>
          <w:rFonts w:ascii="仿宋" w:eastAsia="仿宋" w:hAnsi="仿宋" w:cs="仿宋" w:hint="eastAsia"/>
          <w:color w:val="000000" w:themeColor="text1"/>
          <w:sz w:val="24"/>
          <w:szCs w:val="24"/>
        </w:rPr>
        <w:t>项目</w:t>
      </w:r>
      <w:r>
        <w:rPr>
          <w:rFonts w:ascii="仿宋" w:eastAsia="仿宋" w:hAnsi="仿宋" w:cs="仿宋" w:hint="eastAsia"/>
          <w:color w:val="000000" w:themeColor="text1"/>
          <w:sz w:val="24"/>
          <w:szCs w:val="24"/>
        </w:rPr>
        <w:t>资金投入</w:t>
      </w:r>
      <w:r>
        <w:rPr>
          <w:rFonts w:ascii="仿宋" w:eastAsia="仿宋" w:hAnsi="仿宋" w:cs="仿宋" w:hint="eastAsia"/>
          <w:color w:val="000000" w:themeColor="text1"/>
          <w:sz w:val="24"/>
          <w:szCs w:val="24"/>
        </w:rPr>
        <w:t>和使用情况</w:t>
      </w:r>
      <w:bookmarkEnd w:id="21"/>
      <w:bookmarkEnd w:id="22"/>
    </w:p>
    <w:p w:rsidR="00B50614" w:rsidRPr="009E24FA" w:rsidRDefault="00FF6DF4">
      <w:pPr>
        <w:ind w:firstLine="480"/>
        <w:rPr>
          <w:rFonts w:ascii="仿宋" w:eastAsia="仿宋" w:hAnsi="仿宋" w:cs="仿宋"/>
        </w:rPr>
      </w:pPr>
      <w:bookmarkStart w:id="23" w:name="_Toc494137721"/>
      <w:r>
        <w:rPr>
          <w:rFonts w:ascii="仿宋" w:eastAsia="仿宋" w:hAnsi="仿宋" w:cs="仿宋" w:hint="eastAsia"/>
        </w:rPr>
        <w:t>项目</w:t>
      </w:r>
      <w:r>
        <w:rPr>
          <w:rFonts w:ascii="仿宋" w:eastAsia="仿宋" w:hAnsi="仿宋" w:cs="仿宋" w:hint="eastAsia"/>
        </w:rPr>
        <w:t>资金投入：</w:t>
      </w:r>
      <w:bookmarkEnd w:id="23"/>
      <w:r>
        <w:rPr>
          <w:rFonts w:ascii="仿宋" w:eastAsia="仿宋" w:hAnsi="仿宋" w:cs="仿宋" w:hint="eastAsia"/>
        </w:rPr>
        <w:t>根据《武昌区财政局关于武昌区教育局</w:t>
      </w:r>
      <w:r>
        <w:rPr>
          <w:rFonts w:ascii="仿宋" w:eastAsia="仿宋" w:hAnsi="仿宋" w:cs="仿宋" w:hint="eastAsia"/>
        </w:rPr>
        <w:t>2</w:t>
      </w:r>
      <w:r>
        <w:rPr>
          <w:rFonts w:ascii="仿宋" w:eastAsia="仿宋" w:hAnsi="仿宋" w:cs="仿宋" w:hint="eastAsia"/>
        </w:rPr>
        <w:t>019</w:t>
      </w:r>
      <w:r>
        <w:rPr>
          <w:rFonts w:ascii="仿宋" w:eastAsia="仿宋" w:hAnsi="仿宋" w:cs="仿宋" w:hint="eastAsia"/>
        </w:rPr>
        <w:t>年部门预算的批复》（武昌财预</w:t>
      </w:r>
      <w:r>
        <w:rPr>
          <w:rFonts w:ascii="仿宋" w:eastAsia="仿宋" w:hAnsi="仿宋" w:cs="仿宋" w:hint="eastAsia"/>
        </w:rPr>
        <w:t>[2019]34</w:t>
      </w:r>
      <w:r>
        <w:rPr>
          <w:rFonts w:ascii="仿宋" w:eastAsia="仿宋" w:hAnsi="仿宋" w:cs="仿宋" w:hint="eastAsia"/>
        </w:rPr>
        <w:t>号），</w:t>
      </w:r>
      <w:r>
        <w:rPr>
          <w:rFonts w:ascii="仿宋" w:eastAsia="仿宋" w:hAnsi="仿宋" w:cs="仿宋" w:hint="eastAsia"/>
        </w:rPr>
        <w:t>2019</w:t>
      </w:r>
      <w:r>
        <w:rPr>
          <w:rFonts w:ascii="仿宋" w:eastAsia="仿宋" w:hAnsi="仿宋" w:cs="仿宋" w:hint="eastAsia"/>
        </w:rPr>
        <w:t>年“</w:t>
      </w:r>
      <w:r w:rsidRPr="009E24FA">
        <w:rPr>
          <w:rFonts w:ascii="仿宋" w:eastAsia="仿宋" w:hAnsi="仿宋" w:cs="仿宋" w:hint="eastAsia"/>
        </w:rPr>
        <w:t>学前教育专项经费”项目预算资金</w:t>
      </w:r>
      <w:r w:rsidRPr="009E24FA">
        <w:rPr>
          <w:rFonts w:ascii="仿宋" w:eastAsia="仿宋" w:hAnsi="仿宋" w:cs="仿宋" w:hint="eastAsia"/>
        </w:rPr>
        <w:t>5,122.00</w:t>
      </w:r>
      <w:r w:rsidRPr="009E24FA">
        <w:rPr>
          <w:rFonts w:ascii="仿宋" w:eastAsia="仿宋" w:hAnsi="仿宋" w:cs="仿宋" w:hint="eastAsia"/>
        </w:rPr>
        <w:t>万元；截止</w:t>
      </w:r>
      <w:r w:rsidRPr="009E24FA">
        <w:rPr>
          <w:rFonts w:ascii="仿宋" w:eastAsia="仿宋" w:hAnsi="仿宋" w:cs="仿宋" w:hint="eastAsia"/>
        </w:rPr>
        <w:t>2019</w:t>
      </w:r>
      <w:r w:rsidRPr="009E24FA">
        <w:rPr>
          <w:rFonts w:ascii="仿宋" w:eastAsia="仿宋" w:hAnsi="仿宋" w:cs="仿宋" w:hint="eastAsia"/>
        </w:rPr>
        <w:t>年年末实际到位资金共计</w:t>
      </w:r>
      <w:r w:rsidRPr="009E24FA">
        <w:rPr>
          <w:rFonts w:ascii="仿宋" w:eastAsia="仿宋" w:hAnsi="仿宋" w:cs="仿宋" w:hint="eastAsia"/>
        </w:rPr>
        <w:t>5,122.00</w:t>
      </w:r>
      <w:r w:rsidRPr="009E24FA">
        <w:rPr>
          <w:rFonts w:ascii="仿宋" w:eastAsia="仿宋" w:hAnsi="仿宋" w:cs="仿宋" w:hint="eastAsia"/>
        </w:rPr>
        <w:t>万元。</w:t>
      </w:r>
    </w:p>
    <w:p w:rsidR="00B50614" w:rsidRPr="009E24FA" w:rsidRDefault="00FF6DF4">
      <w:pPr>
        <w:ind w:firstLine="480"/>
        <w:rPr>
          <w:rFonts w:ascii="仿宋" w:eastAsia="仿宋" w:hAnsi="仿宋" w:cs="仿宋"/>
        </w:rPr>
      </w:pPr>
      <w:r w:rsidRPr="009E24FA">
        <w:rPr>
          <w:rFonts w:ascii="仿宋" w:eastAsia="仿宋" w:hAnsi="仿宋" w:cs="仿宋" w:hint="eastAsia"/>
        </w:rPr>
        <w:t>项目资金使用：</w:t>
      </w:r>
      <w:r w:rsidRPr="009E24FA">
        <w:rPr>
          <w:rFonts w:ascii="仿宋" w:eastAsia="仿宋" w:hAnsi="仿宋" w:cs="仿宋" w:hint="eastAsia"/>
        </w:rPr>
        <w:t>2019</w:t>
      </w:r>
      <w:r w:rsidRPr="009E24FA">
        <w:rPr>
          <w:rFonts w:ascii="仿宋" w:eastAsia="仿宋" w:hAnsi="仿宋" w:cs="仿宋" w:hint="eastAsia"/>
        </w:rPr>
        <w:t>年“学前教育专项经费”项目实际支出共计</w:t>
      </w:r>
      <w:r w:rsidRPr="009E24FA">
        <w:rPr>
          <w:rFonts w:ascii="仿宋" w:eastAsia="仿宋" w:hAnsi="仿宋" w:cs="仿宋" w:hint="eastAsia"/>
        </w:rPr>
        <w:t>5,245.344</w:t>
      </w:r>
      <w:r w:rsidRPr="009E24FA">
        <w:rPr>
          <w:rFonts w:ascii="仿宋" w:eastAsia="仿宋" w:hAnsi="仿宋" w:cs="仿宋" w:hint="eastAsia"/>
        </w:rPr>
        <w:t>万元，其中：由学前教育专项经费开支</w:t>
      </w:r>
      <w:r w:rsidRPr="009E24FA">
        <w:rPr>
          <w:rFonts w:ascii="仿宋" w:eastAsia="仿宋" w:hAnsi="仿宋" w:cs="仿宋" w:hint="eastAsia"/>
        </w:rPr>
        <w:t>4,964.50</w:t>
      </w:r>
      <w:r w:rsidRPr="009E24FA">
        <w:rPr>
          <w:rFonts w:ascii="仿宋" w:eastAsia="仿宋" w:hAnsi="仿宋" w:cs="仿宋" w:hint="eastAsia"/>
        </w:rPr>
        <w:t>万元、</w:t>
      </w:r>
      <w:r w:rsidRPr="009E24FA">
        <w:rPr>
          <w:rFonts w:ascii="仿宋" w:eastAsia="仿宋" w:hAnsi="仿宋" w:cs="仿宋" w:hint="eastAsia"/>
        </w:rPr>
        <w:t>调剂</w:t>
      </w:r>
      <w:r w:rsidRPr="009E24FA">
        <w:rPr>
          <w:rFonts w:ascii="仿宋" w:eastAsia="仿宋" w:hAnsi="仿宋" w:cs="仿宋" w:hint="eastAsia"/>
        </w:rPr>
        <w:t>其他项目资金</w:t>
      </w:r>
      <w:r w:rsidRPr="009E24FA">
        <w:rPr>
          <w:rFonts w:ascii="仿宋" w:eastAsia="仿宋" w:hAnsi="仿宋" w:cs="仿宋" w:hint="eastAsia"/>
        </w:rPr>
        <w:t>280.844</w:t>
      </w:r>
      <w:r w:rsidRPr="009E24FA">
        <w:rPr>
          <w:rFonts w:ascii="仿宋" w:eastAsia="仿宋" w:hAnsi="仿宋" w:cs="仿宋" w:hint="eastAsia"/>
        </w:rPr>
        <w:t>万元（包括高中课后服务费</w:t>
      </w:r>
      <w:r w:rsidRPr="009E24FA">
        <w:rPr>
          <w:rFonts w:ascii="仿宋" w:eastAsia="仿宋" w:hAnsi="仿宋" w:cs="仿宋" w:hint="eastAsia"/>
        </w:rPr>
        <w:t>124.76</w:t>
      </w:r>
      <w:r w:rsidRPr="009E24FA">
        <w:rPr>
          <w:rFonts w:ascii="仿宋" w:eastAsia="仿宋" w:hAnsi="仿宋" w:cs="仿宋" w:hint="eastAsia"/>
        </w:rPr>
        <w:t>万元、关爱教师专项经费</w:t>
      </w:r>
      <w:r w:rsidRPr="009E24FA">
        <w:rPr>
          <w:rFonts w:ascii="仿宋" w:eastAsia="仿宋" w:hAnsi="仿宋" w:cs="仿宋" w:hint="eastAsia"/>
        </w:rPr>
        <w:t>44.908</w:t>
      </w:r>
      <w:r w:rsidRPr="009E24FA">
        <w:rPr>
          <w:rFonts w:ascii="仿宋" w:eastAsia="仿宋" w:hAnsi="仿宋" w:cs="仿宋" w:hint="eastAsia"/>
        </w:rPr>
        <w:t>万元和以薪养岗专项经费</w:t>
      </w:r>
      <w:r w:rsidRPr="009E24FA">
        <w:rPr>
          <w:rFonts w:ascii="仿宋" w:eastAsia="仿宋" w:hAnsi="仿宋" w:cs="仿宋" w:hint="eastAsia"/>
        </w:rPr>
        <w:t>111.176</w:t>
      </w:r>
      <w:r w:rsidRPr="009E24FA">
        <w:rPr>
          <w:rFonts w:ascii="仿宋" w:eastAsia="仿宋" w:hAnsi="仿宋" w:cs="仿宋" w:hint="eastAsia"/>
        </w:rPr>
        <w:t>万元）。本项目预算资金</w:t>
      </w:r>
      <w:r w:rsidRPr="009E24FA">
        <w:rPr>
          <w:rFonts w:ascii="仿宋" w:eastAsia="仿宋" w:hAnsi="仿宋" w:cs="仿宋" w:hint="eastAsia"/>
        </w:rPr>
        <w:t>5,122.00</w:t>
      </w:r>
      <w:r w:rsidRPr="009E24FA">
        <w:rPr>
          <w:rFonts w:ascii="仿宋" w:eastAsia="仿宋" w:hAnsi="仿宋" w:cs="仿宋" w:hint="eastAsia"/>
        </w:rPr>
        <w:t>万元，用于学前教育专项经费</w:t>
      </w:r>
      <w:r w:rsidRPr="009E24FA">
        <w:rPr>
          <w:rFonts w:ascii="仿宋" w:eastAsia="仿宋" w:hAnsi="仿宋" w:cs="仿宋" w:hint="eastAsia"/>
        </w:rPr>
        <w:t>4,964.50</w:t>
      </w:r>
      <w:r w:rsidRPr="009E24FA">
        <w:rPr>
          <w:rFonts w:ascii="仿宋" w:eastAsia="仿宋" w:hAnsi="仿宋" w:cs="仿宋" w:hint="eastAsia"/>
        </w:rPr>
        <w:t>万元、被</w:t>
      </w:r>
      <w:r w:rsidRPr="009E24FA">
        <w:rPr>
          <w:rFonts w:ascii="仿宋" w:eastAsia="仿宋" w:hAnsi="仿宋" w:cs="仿宋" w:hint="eastAsia"/>
        </w:rPr>
        <w:t>2019</w:t>
      </w:r>
      <w:r w:rsidRPr="009E24FA">
        <w:rPr>
          <w:rFonts w:ascii="仿宋" w:eastAsia="仿宋" w:hAnsi="仿宋" w:cs="仿宋" w:hint="eastAsia"/>
        </w:rPr>
        <w:t>年湖北省实验幼儿师范学校和湖北省省直机关第三幼儿园生均公用经费</w:t>
      </w:r>
      <w:r w:rsidRPr="009E24FA">
        <w:rPr>
          <w:rFonts w:ascii="仿宋" w:eastAsia="仿宋" w:hAnsi="仿宋" w:cs="仿宋" w:hint="eastAsia"/>
        </w:rPr>
        <w:t>调剂</w:t>
      </w:r>
      <w:r w:rsidRPr="009E24FA">
        <w:rPr>
          <w:rFonts w:ascii="仿宋" w:eastAsia="仿宋" w:hAnsi="仿宋" w:cs="仿宋" w:hint="eastAsia"/>
        </w:rPr>
        <w:t>157.50</w:t>
      </w:r>
      <w:r w:rsidRPr="009E24FA">
        <w:rPr>
          <w:rFonts w:ascii="仿宋" w:eastAsia="仿宋" w:hAnsi="仿宋" w:cs="仿宋" w:hint="eastAsia"/>
        </w:rPr>
        <w:t>万元。</w:t>
      </w:r>
    </w:p>
    <w:p w:rsidR="00B50614" w:rsidRPr="009E24FA" w:rsidRDefault="00FF6DF4">
      <w:pPr>
        <w:ind w:firstLine="480"/>
        <w:rPr>
          <w:rFonts w:ascii="仿宋" w:eastAsia="仿宋" w:hAnsi="仿宋" w:cs="仿宋"/>
          <w:bCs/>
        </w:rPr>
      </w:pPr>
      <w:r w:rsidRPr="009E24FA">
        <w:rPr>
          <w:rFonts w:ascii="仿宋" w:eastAsia="仿宋" w:hAnsi="仿宋" w:cs="仿宋" w:hint="eastAsia"/>
        </w:rPr>
        <w:t>武汉市武昌区教育局</w:t>
      </w:r>
      <w:r w:rsidRPr="009E24FA">
        <w:rPr>
          <w:rFonts w:ascii="仿宋" w:eastAsia="仿宋" w:hAnsi="仿宋" w:cs="仿宋" w:hint="eastAsia"/>
        </w:rPr>
        <w:t>2019</w:t>
      </w:r>
      <w:r w:rsidRPr="009E24FA">
        <w:rPr>
          <w:rFonts w:ascii="仿宋" w:eastAsia="仿宋" w:hAnsi="仿宋" w:cs="仿宋" w:hint="eastAsia"/>
        </w:rPr>
        <w:t>年</w:t>
      </w:r>
      <w:r w:rsidRPr="009E24FA">
        <w:rPr>
          <w:rFonts w:ascii="仿宋" w:eastAsia="仿宋" w:hAnsi="仿宋" w:cs="仿宋" w:hint="eastAsia"/>
        </w:rPr>
        <w:t>“学前教育专项经费”</w:t>
      </w:r>
      <w:r w:rsidRPr="009E24FA">
        <w:rPr>
          <w:rFonts w:ascii="仿宋" w:eastAsia="仿宋" w:hAnsi="仿宋" w:cs="仿宋" w:hint="eastAsia"/>
        </w:rPr>
        <w:t>项目实际支出情况如下：</w:t>
      </w:r>
    </w:p>
    <w:p w:rsidR="00B50614" w:rsidRDefault="00FF6DF4">
      <w:pPr>
        <w:ind w:firstLineChars="0" w:firstLine="0"/>
        <w:jc w:val="right"/>
        <w:rPr>
          <w:rFonts w:ascii="仿宋" w:eastAsia="仿宋" w:hAnsi="仿宋" w:cs="仿宋"/>
          <w:sz w:val="21"/>
          <w:szCs w:val="21"/>
        </w:rPr>
      </w:pPr>
      <w:r>
        <w:rPr>
          <w:rFonts w:ascii="仿宋" w:eastAsia="仿宋" w:hAnsi="仿宋" w:cs="仿宋" w:hint="eastAsia"/>
          <w:sz w:val="21"/>
          <w:szCs w:val="21"/>
        </w:rPr>
        <w:t>单位：万元</w:t>
      </w:r>
      <w:bookmarkStart w:id="24" w:name="_Toc13572"/>
    </w:p>
    <w:tbl>
      <w:tblPr>
        <w:tblW w:w="8635" w:type="dxa"/>
        <w:tblLayout w:type="fixed"/>
        <w:tblCellMar>
          <w:left w:w="0" w:type="dxa"/>
          <w:right w:w="0" w:type="dxa"/>
        </w:tblCellMar>
        <w:tblLook w:val="04A0"/>
      </w:tblPr>
      <w:tblGrid>
        <w:gridCol w:w="725"/>
        <w:gridCol w:w="3410"/>
        <w:gridCol w:w="1560"/>
        <w:gridCol w:w="2940"/>
      </w:tblGrid>
      <w:tr w:rsidR="00B50614">
        <w:trPr>
          <w:trHeight w:val="360"/>
        </w:trPr>
        <w:tc>
          <w:tcPr>
            <w:tcW w:w="7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b/>
                <w:color w:val="000000"/>
                <w:sz w:val="21"/>
                <w:szCs w:val="21"/>
              </w:rPr>
            </w:pPr>
            <w:r>
              <w:rPr>
                <w:rFonts w:ascii="仿宋" w:eastAsia="仿宋" w:hAnsi="仿宋" w:cs="仿宋" w:hint="eastAsia"/>
                <w:b/>
                <w:color w:val="000000"/>
                <w:kern w:val="0"/>
                <w:sz w:val="21"/>
                <w:szCs w:val="21"/>
                <w:lang/>
              </w:rPr>
              <w:t>序号</w:t>
            </w:r>
          </w:p>
        </w:tc>
        <w:tc>
          <w:tcPr>
            <w:tcW w:w="34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b/>
                <w:color w:val="000000"/>
                <w:sz w:val="21"/>
                <w:szCs w:val="21"/>
              </w:rPr>
            </w:pPr>
            <w:r>
              <w:rPr>
                <w:rFonts w:ascii="仿宋" w:eastAsia="仿宋" w:hAnsi="仿宋" w:cs="仿宋" w:hint="eastAsia"/>
                <w:b/>
                <w:color w:val="000000"/>
                <w:kern w:val="0"/>
                <w:sz w:val="21"/>
                <w:szCs w:val="21"/>
                <w:lang/>
              </w:rPr>
              <w:t>内容</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b/>
                <w:color w:val="000000"/>
                <w:sz w:val="21"/>
                <w:szCs w:val="21"/>
              </w:rPr>
            </w:pPr>
            <w:r>
              <w:rPr>
                <w:rFonts w:ascii="仿宋" w:eastAsia="仿宋" w:hAnsi="仿宋" w:cs="仿宋" w:hint="eastAsia"/>
                <w:b/>
                <w:color w:val="000000"/>
                <w:kern w:val="0"/>
                <w:sz w:val="21"/>
                <w:szCs w:val="21"/>
                <w:lang/>
              </w:rPr>
              <w:t>金额</w:t>
            </w:r>
          </w:p>
        </w:tc>
        <w:tc>
          <w:tcPr>
            <w:tcW w:w="29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b/>
                <w:color w:val="000000"/>
                <w:sz w:val="21"/>
                <w:szCs w:val="21"/>
              </w:rPr>
            </w:pPr>
            <w:r>
              <w:rPr>
                <w:rFonts w:ascii="仿宋" w:eastAsia="仿宋" w:hAnsi="仿宋" w:cs="仿宋" w:hint="eastAsia"/>
                <w:b/>
                <w:color w:val="000000"/>
                <w:kern w:val="0"/>
                <w:sz w:val="21"/>
                <w:szCs w:val="21"/>
                <w:lang/>
              </w:rPr>
              <w:t>备注</w:t>
            </w:r>
          </w:p>
        </w:tc>
      </w:tr>
      <w:tr w:rsidR="00B50614">
        <w:trPr>
          <w:trHeight w:val="669"/>
        </w:trPr>
        <w:tc>
          <w:tcPr>
            <w:tcW w:w="7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b/>
                <w:bCs/>
                <w:color w:val="000000"/>
                <w:sz w:val="21"/>
                <w:szCs w:val="21"/>
              </w:rPr>
            </w:pPr>
            <w:r>
              <w:rPr>
                <w:rFonts w:ascii="仿宋" w:eastAsia="仿宋" w:hAnsi="仿宋" w:cs="仿宋" w:hint="eastAsia"/>
                <w:b/>
                <w:bCs/>
                <w:color w:val="000000"/>
                <w:kern w:val="0"/>
                <w:sz w:val="21"/>
                <w:szCs w:val="21"/>
                <w:lang/>
              </w:rPr>
              <w:t>1</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00" w:lineRule="exact"/>
              <w:ind w:firstLineChars="100" w:firstLine="210"/>
              <w:jc w:val="left"/>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年上半年普惠性民办幼儿园奖补经费</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50614" w:rsidRDefault="00FF6DF4">
            <w:pPr>
              <w:widowControl/>
              <w:ind w:firstLineChars="0" w:firstLine="0"/>
              <w:jc w:val="right"/>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2,385.25</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00" w:lineRule="exact"/>
              <w:ind w:firstLineChars="100" w:firstLine="210"/>
              <w:jc w:val="left"/>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年春季实际拨付给</w:t>
            </w:r>
            <w:r>
              <w:rPr>
                <w:rFonts w:ascii="仿宋" w:eastAsia="仿宋" w:hAnsi="仿宋" w:cs="仿宋" w:hint="eastAsia"/>
                <w:color w:val="000000"/>
                <w:kern w:val="0"/>
                <w:sz w:val="21"/>
                <w:szCs w:val="21"/>
                <w:lang/>
              </w:rPr>
              <w:t>44</w:t>
            </w:r>
            <w:r>
              <w:rPr>
                <w:rFonts w:ascii="仿宋" w:eastAsia="仿宋" w:hAnsi="仿宋" w:cs="仿宋" w:hint="eastAsia"/>
                <w:color w:val="000000"/>
                <w:kern w:val="0"/>
                <w:sz w:val="21"/>
                <w:szCs w:val="21"/>
                <w:lang/>
              </w:rPr>
              <w:t>家普惠性民办幼儿园奖补经费</w:t>
            </w:r>
          </w:p>
        </w:tc>
      </w:tr>
      <w:tr w:rsidR="00B50614">
        <w:trPr>
          <w:trHeight w:val="713"/>
        </w:trPr>
        <w:tc>
          <w:tcPr>
            <w:tcW w:w="7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b/>
                <w:bCs/>
                <w:color w:val="000000"/>
                <w:sz w:val="21"/>
                <w:szCs w:val="21"/>
              </w:rPr>
            </w:pPr>
            <w:r>
              <w:rPr>
                <w:rFonts w:ascii="仿宋" w:eastAsia="仿宋" w:hAnsi="仿宋" w:cs="仿宋" w:hint="eastAsia"/>
                <w:b/>
                <w:bCs/>
                <w:color w:val="000000"/>
                <w:kern w:val="0"/>
                <w:sz w:val="21"/>
                <w:szCs w:val="21"/>
                <w:lang/>
              </w:rPr>
              <w:t>2</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00" w:lineRule="exact"/>
              <w:ind w:firstLineChars="100" w:firstLine="210"/>
              <w:jc w:val="left"/>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年下半年普惠性民办幼儿园奖补经费</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50614" w:rsidRDefault="00FF6DF4">
            <w:pPr>
              <w:widowControl/>
              <w:ind w:firstLineChars="0" w:firstLine="0"/>
              <w:jc w:val="right"/>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2,361.51</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00" w:lineRule="exact"/>
              <w:ind w:firstLineChars="100" w:firstLine="210"/>
              <w:jc w:val="left"/>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年秋季实际拨付给</w:t>
            </w:r>
            <w:r>
              <w:rPr>
                <w:rFonts w:ascii="仿宋" w:eastAsia="仿宋" w:hAnsi="仿宋" w:cs="仿宋" w:hint="eastAsia"/>
                <w:color w:val="000000"/>
                <w:kern w:val="0"/>
                <w:sz w:val="21"/>
                <w:szCs w:val="21"/>
                <w:lang/>
              </w:rPr>
              <w:t>41</w:t>
            </w:r>
            <w:r>
              <w:rPr>
                <w:rFonts w:ascii="仿宋" w:eastAsia="仿宋" w:hAnsi="仿宋" w:cs="仿宋" w:hint="eastAsia"/>
                <w:color w:val="000000"/>
                <w:kern w:val="0"/>
                <w:sz w:val="21"/>
                <w:szCs w:val="21"/>
                <w:lang/>
              </w:rPr>
              <w:t>家普惠性民办幼儿园奖补经费</w:t>
            </w:r>
          </w:p>
        </w:tc>
      </w:tr>
      <w:tr w:rsidR="00B50614">
        <w:trPr>
          <w:trHeight w:val="724"/>
        </w:trPr>
        <w:tc>
          <w:tcPr>
            <w:tcW w:w="72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b/>
                <w:bCs/>
                <w:color w:val="000000"/>
                <w:sz w:val="21"/>
                <w:szCs w:val="21"/>
              </w:rPr>
            </w:pPr>
            <w:r>
              <w:rPr>
                <w:rFonts w:ascii="仿宋" w:eastAsia="仿宋" w:hAnsi="仿宋" w:cs="仿宋" w:hint="eastAsia"/>
                <w:b/>
                <w:bCs/>
                <w:color w:val="000000"/>
                <w:kern w:val="0"/>
                <w:sz w:val="21"/>
                <w:szCs w:val="21"/>
                <w:lang/>
              </w:rPr>
              <w:t>3</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00" w:lineRule="exact"/>
              <w:ind w:firstLineChars="100" w:firstLine="210"/>
              <w:jc w:val="left"/>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年地区公办幼儿园专项资金</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50614" w:rsidRDefault="00FF6DF4">
            <w:pPr>
              <w:widowControl/>
              <w:ind w:firstLineChars="0" w:firstLine="0"/>
              <w:jc w:val="right"/>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498.584</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00" w:lineRule="exact"/>
              <w:ind w:firstLineChars="100" w:firstLine="210"/>
              <w:jc w:val="left"/>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年度拨付给</w:t>
            </w:r>
            <w:r>
              <w:rPr>
                <w:rFonts w:ascii="仿宋" w:eastAsia="仿宋" w:hAnsi="仿宋" w:cs="仿宋" w:hint="eastAsia"/>
                <w:color w:val="000000"/>
                <w:kern w:val="0"/>
                <w:sz w:val="21"/>
                <w:szCs w:val="21"/>
                <w:lang/>
              </w:rPr>
              <w:t>18</w:t>
            </w:r>
            <w:r>
              <w:rPr>
                <w:rFonts w:ascii="仿宋" w:eastAsia="仿宋" w:hAnsi="仿宋" w:cs="仿宋" w:hint="eastAsia"/>
                <w:color w:val="000000"/>
                <w:kern w:val="0"/>
                <w:sz w:val="21"/>
                <w:szCs w:val="21"/>
                <w:lang/>
              </w:rPr>
              <w:t>家公办幼儿园专项经费</w:t>
            </w:r>
          </w:p>
        </w:tc>
      </w:tr>
      <w:tr w:rsidR="00B50614">
        <w:trPr>
          <w:trHeight w:val="400"/>
        </w:trPr>
        <w:tc>
          <w:tcPr>
            <w:tcW w:w="413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50614" w:rsidRDefault="00FF6DF4" w:rsidP="009E24FA">
            <w:pPr>
              <w:widowControl/>
              <w:ind w:firstLine="422"/>
              <w:jc w:val="center"/>
              <w:textAlignment w:val="center"/>
              <w:rPr>
                <w:rFonts w:ascii="仿宋" w:eastAsia="仿宋" w:hAnsi="仿宋" w:cs="仿宋"/>
                <w:b/>
                <w:color w:val="000000"/>
                <w:sz w:val="21"/>
                <w:szCs w:val="21"/>
              </w:rPr>
            </w:pPr>
            <w:r>
              <w:rPr>
                <w:rFonts w:ascii="仿宋" w:eastAsia="仿宋" w:hAnsi="仿宋" w:cs="仿宋" w:hint="eastAsia"/>
                <w:b/>
                <w:color w:val="000000"/>
                <w:kern w:val="0"/>
                <w:sz w:val="21"/>
                <w:szCs w:val="21"/>
                <w:lang/>
              </w:rPr>
              <w:t>合计</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50614" w:rsidRDefault="00FF6DF4">
            <w:pPr>
              <w:widowControl/>
              <w:ind w:firstLine="422"/>
              <w:jc w:val="right"/>
              <w:textAlignment w:val="center"/>
              <w:rPr>
                <w:rFonts w:ascii="仿宋" w:eastAsia="仿宋" w:hAnsi="仿宋" w:cs="仿宋"/>
                <w:b/>
                <w:color w:val="000000"/>
                <w:sz w:val="20"/>
                <w:szCs w:val="20"/>
              </w:rPr>
            </w:pPr>
            <w:r>
              <w:rPr>
                <w:rFonts w:ascii="仿宋" w:eastAsia="仿宋" w:hAnsi="仿宋" w:cs="仿宋" w:hint="eastAsia"/>
                <w:b/>
                <w:color w:val="000000"/>
                <w:sz w:val="21"/>
                <w:szCs w:val="21"/>
              </w:rPr>
              <w:t>5,245.344</w:t>
            </w:r>
          </w:p>
        </w:tc>
        <w:tc>
          <w:tcPr>
            <w:tcW w:w="294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B50614" w:rsidRDefault="00B50614">
            <w:pPr>
              <w:ind w:firstLineChars="0" w:firstLine="0"/>
              <w:rPr>
                <w:rFonts w:ascii="仿宋" w:eastAsia="仿宋" w:hAnsi="仿宋" w:cs="仿宋"/>
                <w:b/>
                <w:color w:val="000000"/>
                <w:sz w:val="21"/>
                <w:szCs w:val="21"/>
              </w:rPr>
            </w:pPr>
          </w:p>
        </w:tc>
      </w:tr>
    </w:tbl>
    <w:p w:rsidR="00B50614" w:rsidRDefault="00FF6DF4" w:rsidP="009E24FA">
      <w:pPr>
        <w:pStyle w:val="2"/>
        <w:numPr>
          <w:ilvl w:val="1"/>
          <w:numId w:val="0"/>
        </w:numPr>
        <w:tabs>
          <w:tab w:val="clear" w:pos="420"/>
        </w:tabs>
        <w:spacing w:beforeLines="50" w:afterLines="50" w:line="400" w:lineRule="exact"/>
        <w:rPr>
          <w:rFonts w:ascii="仿宋" w:eastAsia="仿宋" w:hAnsi="仿宋" w:cs="仿宋"/>
          <w:b/>
          <w:bCs/>
          <w:color w:val="000000" w:themeColor="text1"/>
          <w:sz w:val="24"/>
          <w:szCs w:val="24"/>
        </w:rPr>
      </w:pPr>
      <w:bookmarkStart w:id="25" w:name="_Toc14084"/>
      <w:r>
        <w:rPr>
          <w:rFonts w:ascii="仿宋" w:eastAsia="仿宋" w:hAnsi="仿宋" w:cs="仿宋" w:hint="eastAsia"/>
          <w:b/>
          <w:bCs/>
          <w:color w:val="000000" w:themeColor="text1"/>
          <w:sz w:val="24"/>
          <w:szCs w:val="24"/>
        </w:rPr>
        <w:t>（二）项目绩效目标</w:t>
      </w:r>
      <w:bookmarkEnd w:id="24"/>
      <w:bookmarkEnd w:id="25"/>
    </w:p>
    <w:p w:rsidR="00B50614" w:rsidRDefault="00FF6DF4">
      <w:pPr>
        <w:pStyle w:val="3"/>
        <w:spacing w:before="10" w:after="10" w:line="400" w:lineRule="exact"/>
        <w:ind w:firstLineChars="199" w:firstLine="479"/>
        <w:rPr>
          <w:rFonts w:ascii="仿宋" w:eastAsia="仿宋" w:hAnsi="仿宋" w:cs="仿宋"/>
        </w:rPr>
      </w:pPr>
      <w:bookmarkStart w:id="26" w:name="_Toc30460"/>
      <w:bookmarkStart w:id="27" w:name="_Toc1109"/>
      <w:r>
        <w:rPr>
          <w:rFonts w:ascii="仿宋" w:eastAsia="仿宋" w:hAnsi="仿宋" w:cs="仿宋" w:hint="eastAsia"/>
          <w:color w:val="000000" w:themeColor="text1"/>
          <w:sz w:val="24"/>
          <w:szCs w:val="24"/>
        </w:rPr>
        <w:t>1</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项目</w:t>
      </w:r>
      <w:r>
        <w:rPr>
          <w:rFonts w:ascii="仿宋" w:eastAsia="仿宋" w:hAnsi="仿宋" w:cs="仿宋" w:hint="eastAsia"/>
          <w:color w:val="000000" w:themeColor="text1"/>
          <w:sz w:val="24"/>
          <w:szCs w:val="24"/>
        </w:rPr>
        <w:t>总体</w:t>
      </w:r>
      <w:r>
        <w:rPr>
          <w:rFonts w:ascii="仿宋" w:eastAsia="仿宋" w:hAnsi="仿宋" w:cs="仿宋" w:hint="eastAsia"/>
          <w:color w:val="000000" w:themeColor="text1"/>
          <w:sz w:val="24"/>
          <w:szCs w:val="24"/>
        </w:rPr>
        <w:t>目标</w:t>
      </w:r>
      <w:bookmarkEnd w:id="26"/>
      <w:bookmarkEnd w:id="27"/>
    </w:p>
    <w:p w:rsidR="00B50614" w:rsidRDefault="00FF6DF4">
      <w:pPr>
        <w:ind w:firstLine="480"/>
        <w:rPr>
          <w:rFonts w:ascii="仿宋" w:eastAsia="仿宋" w:hAnsi="仿宋" w:cs="仿宋"/>
        </w:rPr>
      </w:pPr>
      <w:r>
        <w:rPr>
          <w:rFonts w:ascii="仿宋" w:eastAsia="仿宋" w:hAnsi="仿宋" w:cs="仿宋" w:hint="eastAsia"/>
        </w:rPr>
        <w:t>项目根据《中共中央国务院关于学前教育深化改革规范发展的若干意见》、</w:t>
      </w:r>
      <w:r>
        <w:rPr>
          <w:rFonts w:ascii="仿宋" w:eastAsia="仿宋" w:hAnsi="仿宋" w:cs="仿宋" w:hint="eastAsia"/>
        </w:rPr>
        <w:lastRenderedPageBreak/>
        <w:t>《中共省委、省政府关于学前教育深化改革规范发展的实施意见》（鄂发</w:t>
      </w:r>
      <w:r>
        <w:rPr>
          <w:rFonts w:ascii="仿宋" w:eastAsia="仿宋" w:hAnsi="仿宋" w:cs="仿宋" w:hint="eastAsia"/>
        </w:rPr>
        <w:t>[2019]11</w:t>
      </w:r>
      <w:r>
        <w:rPr>
          <w:rFonts w:ascii="仿宋" w:eastAsia="仿宋" w:hAnsi="仿宋" w:cs="仿宋" w:hint="eastAsia"/>
        </w:rPr>
        <w:t>号）、《武汉市第三期学前教育三年行动计划</w:t>
      </w:r>
      <w:r>
        <w:rPr>
          <w:rFonts w:ascii="仿宋" w:eastAsia="仿宋" w:hAnsi="仿宋" w:cs="仿宋" w:hint="eastAsia"/>
        </w:rPr>
        <w:t>(2017-2020</w:t>
      </w:r>
      <w:r>
        <w:rPr>
          <w:rFonts w:ascii="仿宋" w:eastAsia="仿宋" w:hAnsi="仿宋" w:cs="仿宋" w:hint="eastAsia"/>
        </w:rPr>
        <w:t>年</w:t>
      </w:r>
      <w:r>
        <w:rPr>
          <w:rFonts w:ascii="仿宋" w:eastAsia="仿宋" w:hAnsi="仿宋" w:cs="仿宋" w:hint="eastAsia"/>
        </w:rPr>
        <w:t>)</w:t>
      </w:r>
      <w:r>
        <w:rPr>
          <w:rFonts w:ascii="仿宋" w:eastAsia="仿宋" w:hAnsi="仿宋" w:cs="仿宋" w:hint="eastAsia"/>
        </w:rPr>
        <w:t>》</w:t>
      </w:r>
      <w:r>
        <w:rPr>
          <w:rFonts w:ascii="仿宋" w:eastAsia="仿宋" w:hAnsi="仿宋" w:cs="仿宋" w:hint="eastAsia"/>
        </w:rPr>
        <w:t>(</w:t>
      </w:r>
      <w:r>
        <w:rPr>
          <w:rFonts w:ascii="仿宋" w:eastAsia="仿宋" w:hAnsi="仿宋" w:cs="仿宋" w:hint="eastAsia"/>
        </w:rPr>
        <w:t>武政规</w:t>
      </w:r>
      <w:r>
        <w:rPr>
          <w:rFonts w:ascii="仿宋" w:eastAsia="仿宋" w:hAnsi="仿宋" w:cs="仿宋" w:hint="eastAsia"/>
        </w:rPr>
        <w:t>[2017]33</w:t>
      </w:r>
      <w:r>
        <w:rPr>
          <w:rFonts w:ascii="仿宋" w:eastAsia="仿宋" w:hAnsi="仿宋" w:cs="仿宋" w:hint="eastAsia"/>
        </w:rPr>
        <w:t>号</w:t>
      </w:r>
      <w:r>
        <w:rPr>
          <w:rFonts w:ascii="仿宋" w:eastAsia="仿宋" w:hAnsi="仿宋" w:cs="仿宋" w:hint="eastAsia"/>
        </w:rPr>
        <w:t>)</w:t>
      </w:r>
      <w:r>
        <w:rPr>
          <w:rFonts w:ascii="仿宋" w:eastAsia="仿宋" w:hAnsi="仿宋" w:cs="仿宋" w:hint="eastAsia"/>
        </w:rPr>
        <w:t>申报设立。为贯彻落实《武汉市第三期学前教育三年行动计划</w:t>
      </w:r>
      <w:r>
        <w:rPr>
          <w:rFonts w:ascii="仿宋" w:eastAsia="仿宋" w:hAnsi="仿宋" w:cs="仿宋" w:hint="eastAsia"/>
        </w:rPr>
        <w:t>(2017-2020</w:t>
      </w:r>
      <w:r>
        <w:rPr>
          <w:rFonts w:ascii="仿宋" w:eastAsia="仿宋" w:hAnsi="仿宋" w:cs="仿宋" w:hint="eastAsia"/>
        </w:rPr>
        <w:t>年</w:t>
      </w:r>
      <w:r>
        <w:rPr>
          <w:rFonts w:ascii="仿宋" w:eastAsia="仿宋" w:hAnsi="仿宋" w:cs="仿宋" w:hint="eastAsia"/>
        </w:rPr>
        <w:t>)</w:t>
      </w:r>
      <w:r>
        <w:rPr>
          <w:rFonts w:ascii="仿宋" w:eastAsia="仿宋" w:hAnsi="仿宋" w:cs="仿宋" w:hint="eastAsia"/>
        </w:rPr>
        <w:t>》</w:t>
      </w:r>
      <w:r>
        <w:rPr>
          <w:rFonts w:ascii="仿宋" w:eastAsia="仿宋" w:hAnsi="仿宋" w:cs="仿宋" w:hint="eastAsia"/>
        </w:rPr>
        <w:t>(</w:t>
      </w:r>
      <w:r>
        <w:rPr>
          <w:rFonts w:ascii="仿宋" w:eastAsia="仿宋" w:hAnsi="仿宋" w:cs="仿宋" w:hint="eastAsia"/>
        </w:rPr>
        <w:t>武政规</w:t>
      </w:r>
      <w:r>
        <w:rPr>
          <w:rFonts w:ascii="仿宋" w:eastAsia="仿宋" w:hAnsi="仿宋" w:cs="仿宋" w:hint="eastAsia"/>
        </w:rPr>
        <w:t>[2017]33</w:t>
      </w:r>
      <w:r>
        <w:rPr>
          <w:rFonts w:ascii="仿宋" w:eastAsia="仿宋" w:hAnsi="仿宋" w:cs="仿宋" w:hint="eastAsia"/>
        </w:rPr>
        <w:t>号</w:t>
      </w:r>
      <w:r>
        <w:rPr>
          <w:rFonts w:ascii="仿宋" w:eastAsia="仿宋" w:hAnsi="仿宋" w:cs="仿宋" w:hint="eastAsia"/>
        </w:rPr>
        <w:t>)</w:t>
      </w:r>
      <w:r>
        <w:rPr>
          <w:rFonts w:ascii="仿宋" w:eastAsia="仿宋" w:hAnsi="仿宋" w:cs="仿宋" w:hint="eastAsia"/>
        </w:rPr>
        <w:t>提出的“全面提高公益普惠性幼儿园覆盖率”、“公办幼儿园和普惠性民办幼儿园在园儿童比例达到</w:t>
      </w:r>
      <w:r>
        <w:rPr>
          <w:rFonts w:ascii="仿宋" w:eastAsia="仿宋" w:hAnsi="仿宋" w:cs="仿宋" w:hint="eastAsia"/>
        </w:rPr>
        <w:t>80.00%</w:t>
      </w:r>
      <w:r>
        <w:rPr>
          <w:rFonts w:ascii="仿宋" w:eastAsia="仿宋" w:hAnsi="仿宋" w:cs="仿宋" w:hint="eastAsia"/>
        </w:rPr>
        <w:t>以上”工作要求，进一步引导广大民办幼儿园，体现学前教育“公益性、</w:t>
      </w:r>
      <w:r>
        <w:rPr>
          <w:rFonts w:ascii="仿宋" w:eastAsia="仿宋" w:hAnsi="仿宋" w:cs="仿宋" w:hint="eastAsia"/>
        </w:rPr>
        <w:t>普惠性”的基本原则，更大程度地促进全区学前教育健康、持续发展。</w:t>
      </w:r>
    </w:p>
    <w:p w:rsidR="00B50614" w:rsidRDefault="00FF6DF4">
      <w:pPr>
        <w:pStyle w:val="3"/>
        <w:spacing w:before="10" w:after="10" w:line="360" w:lineRule="auto"/>
        <w:ind w:firstLine="482"/>
        <w:rPr>
          <w:rFonts w:ascii="仿宋" w:eastAsia="仿宋" w:hAnsi="仿宋" w:cs="仿宋"/>
          <w:color w:val="000000" w:themeColor="text1"/>
          <w:sz w:val="24"/>
          <w:szCs w:val="24"/>
          <w:highlight w:val="cyan"/>
        </w:rPr>
      </w:pPr>
      <w:bookmarkStart w:id="28" w:name="_Toc13556"/>
      <w:r>
        <w:rPr>
          <w:rFonts w:ascii="仿宋" w:eastAsia="仿宋" w:hAnsi="仿宋" w:cs="仿宋" w:hint="eastAsia"/>
          <w:color w:val="000000" w:themeColor="text1"/>
          <w:sz w:val="24"/>
          <w:szCs w:val="24"/>
        </w:rPr>
        <w:t>2.</w:t>
      </w:r>
      <w:r>
        <w:rPr>
          <w:rFonts w:ascii="仿宋" w:eastAsia="仿宋" w:hAnsi="仿宋" w:cs="仿宋" w:hint="eastAsia"/>
          <w:color w:val="000000" w:themeColor="text1"/>
          <w:sz w:val="24"/>
          <w:szCs w:val="24"/>
        </w:rPr>
        <w:t>项目</w:t>
      </w:r>
      <w:r>
        <w:rPr>
          <w:rFonts w:ascii="仿宋" w:eastAsia="仿宋" w:hAnsi="仿宋" w:cs="仿宋" w:hint="eastAsia"/>
          <w:color w:val="000000" w:themeColor="text1"/>
          <w:sz w:val="24"/>
          <w:szCs w:val="24"/>
        </w:rPr>
        <w:t>阶段性</w:t>
      </w:r>
      <w:r>
        <w:rPr>
          <w:rFonts w:ascii="仿宋" w:eastAsia="仿宋" w:hAnsi="仿宋" w:cs="仿宋" w:hint="eastAsia"/>
          <w:color w:val="000000" w:themeColor="text1"/>
          <w:sz w:val="24"/>
          <w:szCs w:val="24"/>
        </w:rPr>
        <w:t>目标</w:t>
      </w:r>
      <w:bookmarkEnd w:id="28"/>
    </w:p>
    <w:p w:rsidR="00B50614" w:rsidRDefault="00FF6DF4">
      <w:pPr>
        <w:ind w:firstLine="480"/>
        <w:rPr>
          <w:rFonts w:ascii="仿宋" w:eastAsia="仿宋" w:hAnsi="仿宋" w:cs="仿宋"/>
        </w:rPr>
      </w:pPr>
      <w:r>
        <w:rPr>
          <w:rFonts w:ascii="仿宋" w:eastAsia="仿宋" w:hAnsi="仿宋" w:cs="仿宋" w:hint="eastAsia"/>
        </w:rPr>
        <w:t>2.1</w:t>
      </w:r>
      <w:r>
        <w:rPr>
          <w:rFonts w:ascii="仿宋" w:eastAsia="仿宋" w:hAnsi="仿宋" w:cs="仿宋" w:hint="eastAsia"/>
        </w:rPr>
        <w:t>项目产出目标</w:t>
      </w:r>
    </w:p>
    <w:p w:rsidR="00B50614" w:rsidRDefault="00FF6DF4">
      <w:pPr>
        <w:ind w:firstLine="480"/>
        <w:rPr>
          <w:rFonts w:ascii="仿宋" w:eastAsia="仿宋" w:hAnsi="仿宋" w:cs="仿宋"/>
        </w:rPr>
      </w:pPr>
      <w:r>
        <w:rPr>
          <w:rFonts w:ascii="仿宋" w:eastAsia="仿宋" w:hAnsi="仿宋" w:cs="仿宋" w:hint="eastAsia"/>
        </w:rPr>
        <w:t>（</w:t>
      </w:r>
      <w:r>
        <w:rPr>
          <w:rFonts w:ascii="仿宋" w:eastAsia="仿宋" w:hAnsi="仿宋" w:cs="仿宋" w:hint="eastAsia"/>
        </w:rPr>
        <w:t>1</w:t>
      </w:r>
      <w:r>
        <w:rPr>
          <w:rFonts w:ascii="仿宋" w:eastAsia="仿宋" w:hAnsi="仿宋" w:cs="仿宋" w:hint="eastAsia"/>
        </w:rPr>
        <w:t>）产出数量指标</w:t>
      </w:r>
    </w:p>
    <w:p w:rsidR="00B50614" w:rsidRDefault="00FF6DF4">
      <w:pPr>
        <w:ind w:firstLine="480"/>
        <w:rPr>
          <w:rFonts w:ascii="仿宋" w:eastAsia="仿宋" w:hAnsi="仿宋" w:cs="仿宋"/>
        </w:rPr>
      </w:pPr>
      <w:r>
        <w:rPr>
          <w:rFonts w:ascii="仿宋" w:eastAsia="仿宋" w:hAnsi="仿宋" w:cs="仿宋" w:hint="eastAsia"/>
        </w:rPr>
        <w:t>①</w:t>
      </w:r>
      <w:r>
        <w:rPr>
          <w:rFonts w:ascii="仿宋" w:eastAsia="仿宋" w:hAnsi="仿宋" w:cs="仿宋" w:hint="eastAsia"/>
        </w:rPr>
        <w:t>2019</w:t>
      </w:r>
      <w:r>
        <w:rPr>
          <w:rFonts w:ascii="仿宋" w:eastAsia="仿宋" w:hAnsi="仿宋" w:cs="仿宋" w:hint="eastAsia"/>
        </w:rPr>
        <w:t>年春季普惠性民办幼儿园补助数量。</w:t>
      </w:r>
      <w:r>
        <w:rPr>
          <w:rFonts w:ascii="仿宋" w:eastAsia="仿宋" w:hAnsi="仿宋" w:cs="仿宋" w:hint="eastAsia"/>
        </w:rPr>
        <w:t>2019</w:t>
      </w:r>
      <w:r>
        <w:rPr>
          <w:rFonts w:ascii="仿宋" w:eastAsia="仿宋" w:hAnsi="仿宋" w:cs="仿宋" w:hint="eastAsia"/>
        </w:rPr>
        <w:t>年春季按照《武昌区</w:t>
      </w:r>
      <w:r>
        <w:rPr>
          <w:rFonts w:ascii="仿宋" w:eastAsia="仿宋" w:hAnsi="仿宋" w:cs="仿宋" w:hint="eastAsia"/>
        </w:rPr>
        <w:t>2019</w:t>
      </w:r>
      <w:r>
        <w:rPr>
          <w:rFonts w:ascii="仿宋" w:eastAsia="仿宋" w:hAnsi="仿宋" w:cs="仿宋" w:hint="eastAsia"/>
        </w:rPr>
        <w:t>年（上半年）普惠性民办幼儿园奖补经费》名单，拨付给</w:t>
      </w:r>
      <w:r>
        <w:rPr>
          <w:rFonts w:ascii="仿宋" w:eastAsia="仿宋" w:hAnsi="仿宋" w:cs="仿宋" w:hint="eastAsia"/>
        </w:rPr>
        <w:t>44</w:t>
      </w:r>
      <w:r>
        <w:rPr>
          <w:rFonts w:ascii="仿宋" w:eastAsia="仿宋" w:hAnsi="仿宋" w:cs="仿宋" w:hint="eastAsia"/>
        </w:rPr>
        <w:t>家普惠性民办幼儿园奖补经费。</w:t>
      </w:r>
    </w:p>
    <w:p w:rsidR="00B50614" w:rsidRDefault="00FF6DF4">
      <w:pPr>
        <w:ind w:firstLine="480"/>
        <w:rPr>
          <w:rFonts w:ascii="仿宋" w:eastAsia="仿宋" w:hAnsi="仿宋" w:cs="仿宋"/>
        </w:rPr>
      </w:pPr>
      <w:r>
        <w:rPr>
          <w:rFonts w:ascii="仿宋" w:eastAsia="仿宋" w:hAnsi="仿宋" w:cs="仿宋" w:hint="eastAsia"/>
        </w:rPr>
        <w:t>②</w:t>
      </w:r>
      <w:r>
        <w:rPr>
          <w:rFonts w:ascii="仿宋" w:eastAsia="仿宋" w:hAnsi="仿宋" w:cs="仿宋" w:hint="eastAsia"/>
        </w:rPr>
        <w:t>2019</w:t>
      </w:r>
      <w:r>
        <w:rPr>
          <w:rFonts w:ascii="仿宋" w:eastAsia="仿宋" w:hAnsi="仿宋" w:cs="仿宋" w:hint="eastAsia"/>
        </w:rPr>
        <w:t>年秋季普惠性民办幼儿园补助数量。</w:t>
      </w:r>
      <w:r>
        <w:rPr>
          <w:rFonts w:ascii="仿宋" w:eastAsia="仿宋" w:hAnsi="仿宋" w:cs="仿宋" w:hint="eastAsia"/>
        </w:rPr>
        <w:t>2019</w:t>
      </w:r>
      <w:r>
        <w:rPr>
          <w:rFonts w:ascii="仿宋" w:eastAsia="仿宋" w:hAnsi="仿宋" w:cs="仿宋" w:hint="eastAsia"/>
        </w:rPr>
        <w:t>年秋季按照《武昌区</w:t>
      </w:r>
      <w:r>
        <w:rPr>
          <w:rFonts w:ascii="仿宋" w:eastAsia="仿宋" w:hAnsi="仿宋" w:cs="仿宋" w:hint="eastAsia"/>
        </w:rPr>
        <w:t>2019</w:t>
      </w:r>
      <w:r>
        <w:rPr>
          <w:rFonts w:ascii="仿宋" w:eastAsia="仿宋" w:hAnsi="仿宋" w:cs="仿宋" w:hint="eastAsia"/>
        </w:rPr>
        <w:t>年（下半年）普惠性民办幼儿园奖补经费》名单，拨付给</w:t>
      </w:r>
      <w:r>
        <w:rPr>
          <w:rFonts w:ascii="仿宋" w:eastAsia="仿宋" w:hAnsi="仿宋" w:cs="仿宋" w:hint="eastAsia"/>
        </w:rPr>
        <w:t>42</w:t>
      </w:r>
      <w:r>
        <w:rPr>
          <w:rFonts w:ascii="仿宋" w:eastAsia="仿宋" w:hAnsi="仿宋" w:cs="仿宋" w:hint="eastAsia"/>
        </w:rPr>
        <w:t>家普惠性民办幼儿园奖补经费。</w:t>
      </w:r>
    </w:p>
    <w:p w:rsidR="00B50614" w:rsidRDefault="00FF6DF4">
      <w:pPr>
        <w:ind w:firstLine="480"/>
        <w:rPr>
          <w:rFonts w:ascii="仿宋" w:eastAsia="仿宋" w:hAnsi="仿宋" w:cs="仿宋"/>
        </w:rPr>
      </w:pPr>
      <w:r>
        <w:rPr>
          <w:rFonts w:ascii="仿宋" w:eastAsia="仿宋" w:hAnsi="仿宋" w:cs="仿宋" w:hint="eastAsia"/>
        </w:rPr>
        <w:t>③</w:t>
      </w:r>
      <w:r>
        <w:rPr>
          <w:rFonts w:ascii="仿宋" w:eastAsia="仿宋" w:hAnsi="仿宋" w:cs="仿宋" w:hint="eastAsia"/>
        </w:rPr>
        <w:t>2019</w:t>
      </w:r>
      <w:r>
        <w:rPr>
          <w:rFonts w:ascii="仿宋" w:eastAsia="仿宋" w:hAnsi="仿宋" w:cs="仿宋" w:hint="eastAsia"/>
        </w:rPr>
        <w:t>年地区公办幼儿园补助数量。</w:t>
      </w:r>
      <w:r>
        <w:rPr>
          <w:rFonts w:ascii="仿宋" w:eastAsia="仿宋" w:hAnsi="仿宋" w:cs="仿宋" w:hint="eastAsia"/>
        </w:rPr>
        <w:t>2019</w:t>
      </w:r>
      <w:r>
        <w:rPr>
          <w:rFonts w:ascii="仿宋" w:eastAsia="仿宋" w:hAnsi="仿宋" w:cs="仿宋" w:hint="eastAsia"/>
        </w:rPr>
        <w:t>年度按照《武昌区</w:t>
      </w:r>
      <w:r>
        <w:rPr>
          <w:rFonts w:ascii="仿宋" w:eastAsia="仿宋" w:hAnsi="仿宋" w:cs="仿宋" w:hint="eastAsia"/>
        </w:rPr>
        <w:t>2019</w:t>
      </w:r>
      <w:r>
        <w:rPr>
          <w:rFonts w:ascii="仿宋" w:eastAsia="仿宋" w:hAnsi="仿宋" w:cs="仿宋" w:hint="eastAsia"/>
        </w:rPr>
        <w:t>年地区公办幼儿园专项资金》名单，补助</w:t>
      </w:r>
      <w:r>
        <w:rPr>
          <w:rFonts w:ascii="仿宋" w:eastAsia="仿宋" w:hAnsi="仿宋" w:cs="仿宋" w:hint="eastAsia"/>
        </w:rPr>
        <w:t>18</w:t>
      </w:r>
      <w:r>
        <w:rPr>
          <w:rFonts w:ascii="仿宋" w:eastAsia="仿宋" w:hAnsi="仿宋" w:cs="仿宋" w:hint="eastAsia"/>
        </w:rPr>
        <w:t>家公办幼儿园专项经费。</w:t>
      </w:r>
    </w:p>
    <w:p w:rsidR="00B50614" w:rsidRDefault="00FF6DF4">
      <w:pPr>
        <w:ind w:firstLine="480"/>
        <w:rPr>
          <w:rFonts w:ascii="仿宋" w:eastAsia="仿宋" w:hAnsi="仿宋" w:cs="仿宋"/>
        </w:rPr>
      </w:pPr>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）产出质量指标</w:t>
      </w:r>
    </w:p>
    <w:p w:rsidR="00B50614" w:rsidRDefault="00FF6DF4">
      <w:pPr>
        <w:ind w:firstLine="480"/>
        <w:rPr>
          <w:rFonts w:ascii="仿宋" w:eastAsia="仿宋" w:hAnsi="仿宋" w:cs="仿宋"/>
        </w:rPr>
      </w:pPr>
      <w:r>
        <w:rPr>
          <w:rFonts w:ascii="仿宋" w:eastAsia="仿宋" w:hAnsi="仿宋" w:cs="仿宋" w:hint="eastAsia"/>
        </w:rPr>
        <w:t>①</w:t>
      </w:r>
      <w:r>
        <w:rPr>
          <w:rFonts w:ascii="仿宋" w:eastAsia="仿宋" w:hAnsi="仿宋" w:cs="仿宋" w:hint="eastAsia"/>
        </w:rPr>
        <w:t>2019</w:t>
      </w:r>
      <w:r>
        <w:rPr>
          <w:rFonts w:ascii="仿宋" w:eastAsia="仿宋" w:hAnsi="仿宋" w:cs="仿宋" w:hint="eastAsia"/>
        </w:rPr>
        <w:t>年春季普惠性民办幼儿园补助标准达标率。</w:t>
      </w:r>
      <w:r>
        <w:rPr>
          <w:rFonts w:ascii="仿宋" w:eastAsia="仿宋" w:hAnsi="仿宋" w:cs="仿宋" w:hint="eastAsia"/>
        </w:rPr>
        <w:t>2019</w:t>
      </w:r>
      <w:r>
        <w:rPr>
          <w:rFonts w:ascii="仿宋" w:eastAsia="仿宋" w:hAnsi="仿宋" w:cs="仿宋" w:hint="eastAsia"/>
        </w:rPr>
        <w:t>年春季普惠性民办幼儿园按《武昌区普惠性民办幼儿园认定奖补管理规定》（</w:t>
      </w:r>
      <w:r>
        <w:rPr>
          <w:rFonts w:ascii="仿宋" w:eastAsia="仿宋" w:hAnsi="仿宋" w:cs="仿宋" w:hint="eastAsia"/>
        </w:rPr>
        <w:t>2017</w:t>
      </w:r>
      <w:r>
        <w:rPr>
          <w:rFonts w:ascii="仿宋" w:eastAsia="仿宋" w:hAnsi="仿宋" w:cs="仿宋" w:hint="eastAsia"/>
        </w:rPr>
        <w:t>年修订）文件中等级奖励标准和月补助标准进行补助，</w:t>
      </w:r>
      <w:r>
        <w:rPr>
          <w:rFonts w:ascii="仿宋" w:eastAsia="仿宋" w:hAnsi="仿宋" w:cs="仿宋" w:hint="eastAsia"/>
        </w:rPr>
        <w:t>2019</w:t>
      </w:r>
      <w:r>
        <w:rPr>
          <w:rFonts w:ascii="仿宋" w:eastAsia="仿宋" w:hAnsi="仿宋" w:cs="仿宋" w:hint="eastAsia"/>
        </w:rPr>
        <w:t>年春季普惠性民办幼儿园补助标准达标率为</w:t>
      </w:r>
      <w:r>
        <w:rPr>
          <w:rFonts w:ascii="仿宋" w:eastAsia="仿宋" w:hAnsi="仿宋" w:cs="仿宋" w:hint="eastAsia"/>
        </w:rPr>
        <w:t>100%</w:t>
      </w:r>
      <w:r>
        <w:rPr>
          <w:rFonts w:ascii="仿宋" w:eastAsia="仿宋" w:hAnsi="仿宋" w:cs="仿宋" w:hint="eastAsia"/>
        </w:rPr>
        <w:t>。</w:t>
      </w:r>
    </w:p>
    <w:p w:rsidR="00B50614" w:rsidRDefault="00FF6DF4">
      <w:pPr>
        <w:ind w:firstLine="480"/>
        <w:rPr>
          <w:rFonts w:ascii="仿宋" w:eastAsia="仿宋" w:hAnsi="仿宋" w:cs="仿宋"/>
        </w:rPr>
      </w:pPr>
      <w:r>
        <w:rPr>
          <w:rFonts w:ascii="仿宋" w:eastAsia="仿宋" w:hAnsi="仿宋" w:cs="仿宋" w:hint="eastAsia"/>
        </w:rPr>
        <w:t>②</w:t>
      </w:r>
      <w:r>
        <w:rPr>
          <w:rFonts w:ascii="仿宋" w:eastAsia="仿宋" w:hAnsi="仿宋" w:cs="仿宋" w:hint="eastAsia"/>
        </w:rPr>
        <w:t>2019</w:t>
      </w:r>
      <w:r>
        <w:rPr>
          <w:rFonts w:ascii="仿宋" w:eastAsia="仿宋" w:hAnsi="仿宋" w:cs="仿宋" w:hint="eastAsia"/>
        </w:rPr>
        <w:t>年秋季普惠性民办幼儿园补助标准达标率。</w:t>
      </w:r>
      <w:r>
        <w:rPr>
          <w:rFonts w:ascii="仿宋" w:eastAsia="仿宋" w:hAnsi="仿宋" w:cs="仿宋" w:hint="eastAsia"/>
        </w:rPr>
        <w:t>2019</w:t>
      </w:r>
      <w:r>
        <w:rPr>
          <w:rFonts w:ascii="仿宋" w:eastAsia="仿宋" w:hAnsi="仿宋" w:cs="仿宋" w:hint="eastAsia"/>
        </w:rPr>
        <w:t>年秋季普惠性民办幼儿园按《武昌区普惠性民办幼儿园认定奖补管理规定》（</w:t>
      </w:r>
      <w:r>
        <w:rPr>
          <w:rFonts w:ascii="仿宋" w:eastAsia="仿宋" w:hAnsi="仿宋" w:cs="仿宋" w:hint="eastAsia"/>
        </w:rPr>
        <w:t>2017</w:t>
      </w:r>
      <w:r>
        <w:rPr>
          <w:rFonts w:ascii="仿宋" w:eastAsia="仿宋" w:hAnsi="仿宋" w:cs="仿宋" w:hint="eastAsia"/>
        </w:rPr>
        <w:t>年修订）文件中等级奖励标准和月补助标准进行补助，</w:t>
      </w:r>
      <w:r>
        <w:rPr>
          <w:rFonts w:ascii="仿宋" w:eastAsia="仿宋" w:hAnsi="仿宋" w:cs="仿宋" w:hint="eastAsia"/>
        </w:rPr>
        <w:t>2019</w:t>
      </w:r>
      <w:r>
        <w:rPr>
          <w:rFonts w:ascii="仿宋" w:eastAsia="仿宋" w:hAnsi="仿宋" w:cs="仿宋" w:hint="eastAsia"/>
        </w:rPr>
        <w:t>年秋季普惠性民办幼儿园补助标准达标率为</w:t>
      </w:r>
      <w:r>
        <w:rPr>
          <w:rFonts w:ascii="仿宋" w:eastAsia="仿宋" w:hAnsi="仿宋" w:cs="仿宋" w:hint="eastAsia"/>
        </w:rPr>
        <w:t>100%</w:t>
      </w:r>
      <w:r>
        <w:rPr>
          <w:rFonts w:ascii="仿宋" w:eastAsia="仿宋" w:hAnsi="仿宋" w:cs="仿宋" w:hint="eastAsia"/>
        </w:rPr>
        <w:t>。</w:t>
      </w:r>
    </w:p>
    <w:p w:rsidR="00B50614" w:rsidRDefault="00FF6DF4">
      <w:pPr>
        <w:ind w:firstLine="480"/>
        <w:rPr>
          <w:rFonts w:ascii="仿宋" w:eastAsia="仿宋" w:hAnsi="仿宋" w:cs="仿宋"/>
        </w:rPr>
      </w:pPr>
      <w:r>
        <w:rPr>
          <w:rFonts w:ascii="仿宋" w:eastAsia="仿宋" w:hAnsi="仿宋" w:cs="仿宋" w:hint="eastAsia"/>
        </w:rPr>
        <w:t>③公办幼儿园补助标准达标率。严格按照公办幼儿园相关奖补政策文件规定</w:t>
      </w:r>
      <w:r>
        <w:rPr>
          <w:rFonts w:ascii="仿宋" w:eastAsia="仿宋" w:hAnsi="仿宋" w:cs="仿宋" w:hint="eastAsia"/>
        </w:rPr>
        <w:lastRenderedPageBreak/>
        <w:t>补助，公办幼儿园补助标准达标率为</w:t>
      </w:r>
      <w:r>
        <w:rPr>
          <w:rFonts w:ascii="仿宋" w:eastAsia="仿宋" w:hAnsi="仿宋" w:cs="仿宋" w:hint="eastAsia"/>
        </w:rPr>
        <w:t>100%</w:t>
      </w:r>
      <w:r>
        <w:rPr>
          <w:rFonts w:ascii="仿宋" w:eastAsia="仿宋" w:hAnsi="仿宋" w:cs="仿宋" w:hint="eastAsia"/>
        </w:rPr>
        <w:t>。</w:t>
      </w:r>
    </w:p>
    <w:p w:rsidR="00B50614" w:rsidRDefault="00FF6DF4">
      <w:pPr>
        <w:ind w:firstLine="480"/>
        <w:rPr>
          <w:rFonts w:ascii="仿宋" w:eastAsia="仿宋" w:hAnsi="仿宋" w:cs="仿宋"/>
        </w:rPr>
      </w:pPr>
      <w:r>
        <w:rPr>
          <w:rFonts w:ascii="仿宋" w:eastAsia="仿宋" w:hAnsi="仿宋" w:cs="仿宋" w:hint="eastAsia"/>
        </w:rPr>
        <w:t>（</w:t>
      </w:r>
      <w:r>
        <w:rPr>
          <w:rFonts w:ascii="仿宋" w:eastAsia="仿宋" w:hAnsi="仿宋" w:cs="仿宋" w:hint="eastAsia"/>
        </w:rPr>
        <w:t>3</w:t>
      </w:r>
      <w:r>
        <w:rPr>
          <w:rFonts w:ascii="仿宋" w:eastAsia="仿宋" w:hAnsi="仿宋" w:cs="仿宋" w:hint="eastAsia"/>
        </w:rPr>
        <w:t>）产出时效指标</w:t>
      </w:r>
    </w:p>
    <w:p w:rsidR="00B50614" w:rsidRDefault="00FF6DF4">
      <w:pPr>
        <w:ind w:firstLine="480"/>
        <w:rPr>
          <w:rFonts w:ascii="仿宋" w:eastAsia="仿宋" w:hAnsi="仿宋" w:cs="仿宋"/>
        </w:rPr>
      </w:pPr>
      <w:r>
        <w:rPr>
          <w:rFonts w:ascii="仿宋" w:eastAsia="仿宋" w:hAnsi="仿宋" w:cs="仿宋" w:hint="eastAsia"/>
        </w:rPr>
        <w:t>①奖补资金发放及时率。学前教育专项经费在规定时间内发放完毕。</w:t>
      </w:r>
    </w:p>
    <w:p w:rsidR="00B50614" w:rsidRDefault="00FF6DF4">
      <w:pPr>
        <w:ind w:firstLine="480"/>
        <w:rPr>
          <w:rFonts w:ascii="仿宋" w:eastAsia="仿宋" w:hAnsi="仿宋" w:cs="仿宋"/>
        </w:rPr>
      </w:pPr>
      <w:r>
        <w:rPr>
          <w:rFonts w:ascii="仿宋" w:eastAsia="仿宋" w:hAnsi="仿宋" w:cs="仿宋" w:hint="eastAsia"/>
        </w:rPr>
        <w:t>②普惠性民办幼儿园名单公示时间。普惠性民办幼儿园名单在区政府门户网站上常年公示。</w:t>
      </w:r>
    </w:p>
    <w:p w:rsidR="00B50614" w:rsidRDefault="00FF6DF4">
      <w:pPr>
        <w:ind w:firstLine="480"/>
        <w:rPr>
          <w:rFonts w:ascii="仿宋" w:eastAsia="仿宋" w:hAnsi="仿宋" w:cs="仿宋"/>
        </w:rPr>
      </w:pPr>
      <w:r>
        <w:rPr>
          <w:rFonts w:ascii="仿宋" w:eastAsia="仿宋" w:hAnsi="仿宋" w:cs="仿宋" w:hint="eastAsia"/>
        </w:rPr>
        <w:t>（</w:t>
      </w:r>
      <w:r>
        <w:rPr>
          <w:rFonts w:ascii="仿宋" w:eastAsia="仿宋" w:hAnsi="仿宋" w:cs="仿宋" w:hint="eastAsia"/>
        </w:rPr>
        <w:t>4</w:t>
      </w:r>
      <w:r>
        <w:rPr>
          <w:rFonts w:ascii="仿宋" w:eastAsia="仿宋" w:hAnsi="仿宋" w:cs="仿宋" w:hint="eastAsia"/>
        </w:rPr>
        <w:t>）产出成本指标</w:t>
      </w:r>
    </w:p>
    <w:p w:rsidR="00B50614" w:rsidRDefault="00FF6DF4">
      <w:pPr>
        <w:ind w:firstLine="480"/>
        <w:rPr>
          <w:rFonts w:ascii="仿宋" w:eastAsia="仿宋" w:hAnsi="仿宋" w:cs="仿宋"/>
        </w:rPr>
      </w:pPr>
      <w:r>
        <w:rPr>
          <w:rFonts w:ascii="仿宋" w:eastAsia="仿宋" w:hAnsi="仿宋" w:cs="仿宋"/>
        </w:rPr>
        <w:t>成本控制率</w:t>
      </w:r>
      <w:r>
        <w:rPr>
          <w:rFonts w:ascii="仿宋" w:eastAsia="仿宋" w:hAnsi="仿宋" w:cs="仿宋" w:hint="eastAsia"/>
        </w:rPr>
        <w:t>。总体费用支出控制在项目预算申报金额之内。</w:t>
      </w:r>
    </w:p>
    <w:p w:rsidR="00B50614" w:rsidRDefault="00FF6DF4">
      <w:pPr>
        <w:ind w:firstLine="480"/>
        <w:rPr>
          <w:rFonts w:ascii="仿宋" w:eastAsia="仿宋" w:hAnsi="仿宋" w:cs="仿宋"/>
        </w:rPr>
      </w:pPr>
      <w:r>
        <w:rPr>
          <w:rFonts w:ascii="仿宋" w:eastAsia="仿宋" w:hAnsi="仿宋" w:cs="仿宋" w:hint="eastAsia"/>
        </w:rPr>
        <w:t>2.2</w:t>
      </w:r>
      <w:r>
        <w:rPr>
          <w:rFonts w:ascii="仿宋" w:eastAsia="仿宋" w:hAnsi="仿宋" w:cs="仿宋" w:hint="eastAsia"/>
        </w:rPr>
        <w:t>项目效果目标</w:t>
      </w:r>
    </w:p>
    <w:p w:rsidR="00B50614" w:rsidRDefault="00FF6DF4">
      <w:pPr>
        <w:ind w:firstLine="480"/>
        <w:rPr>
          <w:rFonts w:ascii="仿宋" w:eastAsia="仿宋" w:hAnsi="仿宋" w:cs="仿宋"/>
        </w:rPr>
      </w:pPr>
      <w:r>
        <w:rPr>
          <w:rFonts w:ascii="仿宋" w:eastAsia="仿宋" w:hAnsi="仿宋" w:cs="仿宋" w:hint="eastAsia"/>
        </w:rPr>
        <w:t>项目实施后，减轻了幼儿家庭经济负担，改善幼儿园基本办学条件。</w:t>
      </w:r>
    </w:p>
    <w:p w:rsidR="00B50614" w:rsidRDefault="00FF6DF4">
      <w:pPr>
        <w:pStyle w:val="3"/>
        <w:spacing w:before="10" w:after="10" w:line="360" w:lineRule="auto"/>
        <w:ind w:firstLine="482"/>
        <w:rPr>
          <w:rFonts w:ascii="仿宋" w:eastAsia="仿宋" w:hAnsi="仿宋" w:cs="仿宋"/>
          <w:color w:val="000000" w:themeColor="text1"/>
          <w:sz w:val="24"/>
          <w:szCs w:val="24"/>
        </w:rPr>
      </w:pPr>
      <w:bookmarkStart w:id="29" w:name="_Toc1871"/>
      <w:r>
        <w:rPr>
          <w:rFonts w:ascii="仿宋" w:eastAsia="仿宋" w:hAnsi="仿宋" w:cs="仿宋" w:hint="eastAsia"/>
          <w:color w:val="000000" w:themeColor="text1"/>
          <w:sz w:val="24"/>
          <w:szCs w:val="24"/>
        </w:rPr>
        <w:t>3.</w:t>
      </w:r>
      <w:r>
        <w:rPr>
          <w:rFonts w:ascii="仿宋" w:eastAsia="仿宋" w:hAnsi="仿宋" w:cs="仿宋" w:hint="eastAsia"/>
          <w:color w:val="000000" w:themeColor="text1"/>
          <w:sz w:val="24"/>
          <w:szCs w:val="24"/>
        </w:rPr>
        <w:t>项目目标完成情况</w:t>
      </w:r>
      <w:bookmarkEnd w:id="29"/>
    </w:p>
    <w:p w:rsidR="00B50614" w:rsidRDefault="00FF6DF4">
      <w:pPr>
        <w:ind w:firstLine="480"/>
        <w:rPr>
          <w:rFonts w:ascii="仿宋" w:eastAsia="仿宋" w:hAnsi="仿宋" w:cs="仿宋"/>
        </w:rPr>
      </w:pPr>
      <w:r>
        <w:rPr>
          <w:rFonts w:ascii="仿宋" w:eastAsia="仿宋" w:hAnsi="仿宋" w:cs="仿宋" w:hint="eastAsia"/>
        </w:rPr>
        <w:t>依</w:t>
      </w:r>
      <w:r>
        <w:rPr>
          <w:rFonts w:ascii="仿宋" w:eastAsia="仿宋" w:hAnsi="仿宋" w:cs="仿宋"/>
        </w:rPr>
        <w:t>据《项目支出绩效评价管理办法》</w:t>
      </w:r>
      <w:r>
        <w:rPr>
          <w:rFonts w:ascii="仿宋" w:eastAsia="仿宋" w:hAnsi="仿宋" w:cs="仿宋"/>
        </w:rPr>
        <w:t>(</w:t>
      </w:r>
      <w:r>
        <w:rPr>
          <w:rFonts w:ascii="仿宋" w:eastAsia="仿宋" w:hAnsi="仿宋" w:cs="仿宋"/>
        </w:rPr>
        <w:t>财预</w:t>
      </w:r>
      <w:r>
        <w:rPr>
          <w:rFonts w:ascii="仿宋" w:eastAsia="仿宋" w:hAnsi="仿宋" w:cs="仿宋"/>
        </w:rPr>
        <w:t>[2020]10</w:t>
      </w:r>
      <w:r>
        <w:rPr>
          <w:rFonts w:ascii="仿宋" w:eastAsia="仿宋" w:hAnsi="仿宋" w:cs="仿宋"/>
        </w:rPr>
        <w:t>号</w:t>
      </w:r>
      <w:r>
        <w:rPr>
          <w:rFonts w:ascii="仿宋" w:eastAsia="仿宋" w:hAnsi="仿宋" w:cs="仿宋"/>
        </w:rPr>
        <w:t>)</w:t>
      </w:r>
      <w:r>
        <w:rPr>
          <w:rFonts w:ascii="仿宋" w:eastAsia="仿宋" w:hAnsi="仿宋" w:cs="仿宋" w:hint="eastAsia"/>
        </w:rPr>
        <w:t>，并结合本项目的具体情况，设定出产出和效益指标。项目产出数量指标中，通过查看国库集中支付系统和财政授权支付凭证得知，该项目</w:t>
      </w:r>
      <w:r>
        <w:rPr>
          <w:rFonts w:ascii="仿宋" w:eastAsia="仿宋" w:hAnsi="仿宋" w:cs="仿宋" w:hint="eastAsia"/>
        </w:rPr>
        <w:t>2019</w:t>
      </w:r>
      <w:r>
        <w:rPr>
          <w:rFonts w:ascii="仿宋" w:eastAsia="仿宋" w:hAnsi="仿宋" w:cs="仿宋" w:hint="eastAsia"/>
        </w:rPr>
        <w:t>年春季实际拨付给</w:t>
      </w:r>
      <w:r>
        <w:rPr>
          <w:rFonts w:ascii="仿宋" w:eastAsia="仿宋" w:hAnsi="仿宋" w:cs="仿宋" w:hint="eastAsia"/>
        </w:rPr>
        <w:t>44</w:t>
      </w:r>
      <w:r>
        <w:rPr>
          <w:rFonts w:ascii="仿宋" w:eastAsia="仿宋" w:hAnsi="仿宋" w:cs="仿宋" w:hint="eastAsia"/>
        </w:rPr>
        <w:t>家普惠性民办幼儿园奖补经费，</w:t>
      </w:r>
      <w:r>
        <w:rPr>
          <w:rFonts w:ascii="仿宋" w:eastAsia="仿宋" w:hAnsi="仿宋" w:cs="仿宋" w:hint="eastAsia"/>
        </w:rPr>
        <w:t>2019</w:t>
      </w:r>
      <w:r>
        <w:rPr>
          <w:rFonts w:ascii="仿宋" w:eastAsia="仿宋" w:hAnsi="仿宋" w:cs="仿宋" w:hint="eastAsia"/>
        </w:rPr>
        <w:t>年秋季实际拨付给</w:t>
      </w:r>
      <w:r>
        <w:rPr>
          <w:rFonts w:ascii="仿宋" w:eastAsia="仿宋" w:hAnsi="仿宋" w:cs="仿宋" w:hint="eastAsia"/>
        </w:rPr>
        <w:t>41</w:t>
      </w:r>
      <w:r>
        <w:rPr>
          <w:rFonts w:ascii="仿宋" w:eastAsia="仿宋" w:hAnsi="仿宋" w:cs="仿宋" w:hint="eastAsia"/>
        </w:rPr>
        <w:t>家普惠性民办幼儿园奖补经费，</w:t>
      </w:r>
      <w:r>
        <w:rPr>
          <w:rFonts w:ascii="仿宋" w:eastAsia="仿宋" w:hAnsi="仿宋" w:cs="仿宋" w:hint="eastAsia"/>
        </w:rPr>
        <w:t>2019</w:t>
      </w:r>
      <w:r>
        <w:rPr>
          <w:rFonts w:ascii="仿宋" w:eastAsia="仿宋" w:hAnsi="仿宋" w:cs="仿宋" w:hint="eastAsia"/>
        </w:rPr>
        <w:t>年度拨付给</w:t>
      </w:r>
      <w:r>
        <w:rPr>
          <w:rFonts w:ascii="仿宋" w:eastAsia="仿宋" w:hAnsi="仿宋" w:cs="仿宋" w:hint="eastAsia"/>
        </w:rPr>
        <w:t>18</w:t>
      </w:r>
      <w:r>
        <w:rPr>
          <w:rFonts w:ascii="仿宋" w:eastAsia="仿宋" w:hAnsi="仿宋" w:cs="仿宋" w:hint="eastAsia"/>
        </w:rPr>
        <w:t>家公办幼儿园专项经费</w:t>
      </w:r>
      <w:r>
        <w:rPr>
          <w:rFonts w:ascii="仿宋" w:eastAsia="仿宋" w:hAnsi="仿宋" w:cs="仿宋" w:hint="eastAsia"/>
        </w:rPr>
        <w:t>。项目产出质量指标中，</w:t>
      </w:r>
      <w:r>
        <w:rPr>
          <w:rFonts w:ascii="仿宋" w:eastAsia="仿宋" w:hAnsi="仿宋" w:cs="仿宋" w:hint="eastAsia"/>
        </w:rPr>
        <w:t>2019</w:t>
      </w:r>
      <w:r>
        <w:rPr>
          <w:rFonts w:ascii="仿宋" w:eastAsia="仿宋" w:hAnsi="仿宋" w:cs="仿宋" w:hint="eastAsia"/>
        </w:rPr>
        <w:t>年春季实际拨付给</w:t>
      </w:r>
      <w:r>
        <w:rPr>
          <w:rFonts w:ascii="仿宋" w:eastAsia="仿宋" w:hAnsi="仿宋" w:cs="仿宋" w:hint="eastAsia"/>
        </w:rPr>
        <w:t>44</w:t>
      </w:r>
      <w:r>
        <w:rPr>
          <w:rFonts w:ascii="仿宋" w:eastAsia="仿宋" w:hAnsi="仿宋" w:cs="仿宋" w:hint="eastAsia"/>
        </w:rPr>
        <w:t>家普惠性民办幼儿园奖补经费，但项目实施过程中存在瑕疵，详细情况如下：武昌区风华天城幼儿园备案标准为</w:t>
      </w:r>
      <w:r>
        <w:rPr>
          <w:rFonts w:ascii="仿宋" w:eastAsia="仿宋" w:hAnsi="仿宋" w:cs="仿宋" w:hint="eastAsia"/>
        </w:rPr>
        <w:t>1960</w:t>
      </w:r>
      <w:r>
        <w:rPr>
          <w:rFonts w:ascii="仿宋" w:eastAsia="仿宋" w:hAnsi="仿宋" w:cs="仿宋" w:hint="eastAsia"/>
        </w:rPr>
        <w:t>元</w:t>
      </w:r>
      <w:r>
        <w:rPr>
          <w:rFonts w:ascii="仿宋" w:eastAsia="仿宋" w:hAnsi="仿宋" w:cs="仿宋" w:hint="eastAsia"/>
        </w:rPr>
        <w:t>/</w:t>
      </w:r>
      <w:r>
        <w:rPr>
          <w:rFonts w:ascii="仿宋" w:eastAsia="仿宋" w:hAnsi="仿宋" w:cs="仿宋" w:hint="eastAsia"/>
        </w:rPr>
        <w:t>生</w:t>
      </w:r>
      <w:r>
        <w:rPr>
          <w:rFonts w:ascii="仿宋" w:eastAsia="仿宋" w:hAnsi="仿宋" w:cs="仿宋" w:hint="eastAsia"/>
        </w:rPr>
        <w:t>/</w:t>
      </w:r>
      <w:r>
        <w:rPr>
          <w:rFonts w:ascii="仿宋" w:eastAsia="仿宋" w:hAnsi="仿宋" w:cs="仿宋" w:hint="eastAsia"/>
        </w:rPr>
        <w:t>月、</w:t>
      </w:r>
      <w:r>
        <w:rPr>
          <w:rFonts w:ascii="仿宋" w:eastAsia="仿宋" w:hAnsi="仿宋" w:cs="仿宋" w:hint="eastAsia"/>
        </w:rPr>
        <w:t>2120</w:t>
      </w:r>
      <w:r>
        <w:rPr>
          <w:rFonts w:ascii="仿宋" w:eastAsia="仿宋" w:hAnsi="仿宋" w:cs="仿宋" w:hint="eastAsia"/>
        </w:rPr>
        <w:t>元</w:t>
      </w:r>
      <w:r>
        <w:rPr>
          <w:rFonts w:ascii="仿宋" w:eastAsia="仿宋" w:hAnsi="仿宋" w:cs="仿宋" w:hint="eastAsia"/>
        </w:rPr>
        <w:t>/</w:t>
      </w:r>
      <w:r>
        <w:rPr>
          <w:rFonts w:ascii="仿宋" w:eastAsia="仿宋" w:hAnsi="仿宋" w:cs="仿宋" w:hint="eastAsia"/>
        </w:rPr>
        <w:t>生</w:t>
      </w:r>
      <w:r>
        <w:rPr>
          <w:rFonts w:ascii="仿宋" w:eastAsia="仿宋" w:hAnsi="仿宋" w:cs="仿宋" w:hint="eastAsia"/>
        </w:rPr>
        <w:t>/</w:t>
      </w:r>
      <w:r>
        <w:rPr>
          <w:rFonts w:ascii="仿宋" w:eastAsia="仿宋" w:hAnsi="仿宋" w:cs="仿宋" w:hint="eastAsia"/>
        </w:rPr>
        <w:t>月（收费标准实行老生老办法、新生新办法），而月补助标准为</w:t>
      </w:r>
      <w:r>
        <w:rPr>
          <w:rFonts w:ascii="仿宋" w:eastAsia="仿宋" w:hAnsi="仿宋" w:cs="仿宋" w:hint="eastAsia"/>
        </w:rPr>
        <w:t>460</w:t>
      </w:r>
      <w:r>
        <w:rPr>
          <w:rFonts w:ascii="仿宋" w:eastAsia="仿宋" w:hAnsi="仿宋" w:cs="仿宋" w:hint="eastAsia"/>
        </w:rPr>
        <w:t>元</w:t>
      </w:r>
      <w:r>
        <w:rPr>
          <w:rFonts w:ascii="仿宋" w:eastAsia="仿宋" w:hAnsi="仿宋" w:cs="仿宋" w:hint="eastAsia"/>
        </w:rPr>
        <w:t>/</w:t>
      </w:r>
      <w:r>
        <w:rPr>
          <w:rFonts w:ascii="仿宋" w:eastAsia="仿宋" w:hAnsi="仿宋" w:cs="仿宋" w:hint="eastAsia"/>
        </w:rPr>
        <w:t>生、</w:t>
      </w:r>
      <w:r>
        <w:rPr>
          <w:rFonts w:ascii="仿宋" w:eastAsia="仿宋" w:hAnsi="仿宋" w:cs="仿宋" w:hint="eastAsia"/>
        </w:rPr>
        <w:t>500</w:t>
      </w:r>
      <w:r>
        <w:rPr>
          <w:rFonts w:ascii="仿宋" w:eastAsia="仿宋" w:hAnsi="仿宋" w:cs="仿宋" w:hint="eastAsia"/>
        </w:rPr>
        <w:t>元</w:t>
      </w:r>
      <w:r>
        <w:rPr>
          <w:rFonts w:ascii="仿宋" w:eastAsia="仿宋" w:hAnsi="仿宋" w:cs="仿宋" w:hint="eastAsia"/>
        </w:rPr>
        <w:t>/</w:t>
      </w:r>
      <w:r>
        <w:rPr>
          <w:rFonts w:ascii="仿宋" w:eastAsia="仿宋" w:hAnsi="仿宋" w:cs="仿宋" w:hint="eastAsia"/>
        </w:rPr>
        <w:t>生，等级园奖励标准为</w:t>
      </w:r>
      <w:r>
        <w:rPr>
          <w:rFonts w:ascii="仿宋" w:eastAsia="仿宋" w:hAnsi="仿宋" w:cs="仿宋" w:hint="eastAsia"/>
        </w:rPr>
        <w:t>50</w:t>
      </w:r>
      <w:r>
        <w:rPr>
          <w:rFonts w:ascii="仿宋" w:eastAsia="仿宋" w:hAnsi="仿宋" w:cs="仿宋" w:hint="eastAsia"/>
        </w:rPr>
        <w:t>元</w:t>
      </w:r>
      <w:r>
        <w:rPr>
          <w:rFonts w:ascii="仿宋" w:eastAsia="仿宋" w:hAnsi="仿宋" w:cs="仿宋" w:hint="eastAsia"/>
        </w:rPr>
        <w:t>/</w:t>
      </w:r>
      <w:r>
        <w:rPr>
          <w:rFonts w:ascii="仿宋" w:eastAsia="仿宋" w:hAnsi="仿宋" w:cs="仿宋" w:hint="eastAsia"/>
        </w:rPr>
        <w:t>生</w:t>
      </w:r>
      <w:r>
        <w:rPr>
          <w:rFonts w:ascii="仿宋" w:eastAsia="仿宋" w:hAnsi="仿宋" w:cs="仿宋" w:hint="eastAsia"/>
        </w:rPr>
        <w:t>/</w:t>
      </w:r>
      <w:r>
        <w:rPr>
          <w:rFonts w:ascii="仿宋" w:eastAsia="仿宋" w:hAnsi="仿宋" w:cs="仿宋" w:hint="eastAsia"/>
        </w:rPr>
        <w:t>月，违反了《武昌区普惠性民办幼儿园认定奖补管理规定》（</w:t>
      </w:r>
      <w:r>
        <w:rPr>
          <w:rFonts w:ascii="仿宋" w:eastAsia="仿宋" w:hAnsi="仿宋" w:cs="仿宋" w:hint="eastAsia"/>
        </w:rPr>
        <w:t>2017</w:t>
      </w:r>
      <w:r>
        <w:rPr>
          <w:rFonts w:ascii="仿宋" w:eastAsia="仿宋" w:hAnsi="仿宋" w:cs="仿宋" w:hint="eastAsia"/>
        </w:rPr>
        <w:t>年修订）文件中普惠性民办幼儿园认定标准收费合理要求。</w:t>
      </w:r>
      <w:r>
        <w:rPr>
          <w:rFonts w:ascii="仿宋" w:eastAsia="仿宋" w:hAnsi="仿宋" w:cs="仿宋" w:hint="eastAsia"/>
        </w:rPr>
        <w:t>2019</w:t>
      </w:r>
      <w:r>
        <w:rPr>
          <w:rFonts w:ascii="仿宋" w:eastAsia="仿宋" w:hAnsi="仿宋" w:cs="仿宋" w:hint="eastAsia"/>
        </w:rPr>
        <w:t>年秋季实际拨付给</w:t>
      </w:r>
      <w:r>
        <w:rPr>
          <w:rFonts w:ascii="仿宋" w:eastAsia="仿宋" w:hAnsi="仿宋" w:cs="仿宋" w:hint="eastAsia"/>
        </w:rPr>
        <w:t>41</w:t>
      </w:r>
      <w:r>
        <w:rPr>
          <w:rFonts w:ascii="仿宋" w:eastAsia="仿宋" w:hAnsi="仿宋" w:cs="仿宋" w:hint="eastAsia"/>
        </w:rPr>
        <w:t>家普惠性民办幼儿园奖补经费，但项目实施过程中存在瑕疵，详细情况如下：武昌区</w:t>
      </w:r>
      <w:r>
        <w:rPr>
          <w:rFonts w:ascii="仿宋" w:eastAsia="仿宋" w:hAnsi="仿宋" w:cs="仿宋" w:hint="eastAsia"/>
        </w:rPr>
        <w:t>风华天城幼儿园备案标准为</w:t>
      </w:r>
      <w:r>
        <w:rPr>
          <w:rFonts w:ascii="仿宋" w:eastAsia="仿宋" w:hAnsi="仿宋" w:cs="仿宋" w:hint="eastAsia"/>
        </w:rPr>
        <w:t>1960</w:t>
      </w:r>
      <w:r>
        <w:rPr>
          <w:rFonts w:ascii="仿宋" w:eastAsia="仿宋" w:hAnsi="仿宋" w:cs="仿宋" w:hint="eastAsia"/>
        </w:rPr>
        <w:t>元</w:t>
      </w:r>
      <w:r>
        <w:rPr>
          <w:rFonts w:ascii="仿宋" w:eastAsia="仿宋" w:hAnsi="仿宋" w:cs="仿宋" w:hint="eastAsia"/>
        </w:rPr>
        <w:t>/</w:t>
      </w:r>
      <w:r>
        <w:rPr>
          <w:rFonts w:ascii="仿宋" w:eastAsia="仿宋" w:hAnsi="仿宋" w:cs="仿宋" w:hint="eastAsia"/>
        </w:rPr>
        <w:t>生</w:t>
      </w:r>
      <w:r>
        <w:rPr>
          <w:rFonts w:ascii="仿宋" w:eastAsia="仿宋" w:hAnsi="仿宋" w:cs="仿宋" w:hint="eastAsia"/>
        </w:rPr>
        <w:t>/</w:t>
      </w:r>
      <w:r>
        <w:rPr>
          <w:rFonts w:ascii="仿宋" w:eastAsia="仿宋" w:hAnsi="仿宋" w:cs="仿宋" w:hint="eastAsia"/>
        </w:rPr>
        <w:t>月、</w:t>
      </w:r>
      <w:r>
        <w:rPr>
          <w:rFonts w:ascii="仿宋" w:eastAsia="仿宋" w:hAnsi="仿宋" w:cs="仿宋" w:hint="eastAsia"/>
        </w:rPr>
        <w:t>2120</w:t>
      </w:r>
      <w:r>
        <w:rPr>
          <w:rFonts w:ascii="仿宋" w:eastAsia="仿宋" w:hAnsi="仿宋" w:cs="仿宋" w:hint="eastAsia"/>
        </w:rPr>
        <w:t>元</w:t>
      </w:r>
      <w:r>
        <w:rPr>
          <w:rFonts w:ascii="仿宋" w:eastAsia="仿宋" w:hAnsi="仿宋" w:cs="仿宋" w:hint="eastAsia"/>
        </w:rPr>
        <w:t>/</w:t>
      </w:r>
      <w:r>
        <w:rPr>
          <w:rFonts w:ascii="仿宋" w:eastAsia="仿宋" w:hAnsi="仿宋" w:cs="仿宋" w:hint="eastAsia"/>
        </w:rPr>
        <w:t>生</w:t>
      </w:r>
      <w:r>
        <w:rPr>
          <w:rFonts w:ascii="仿宋" w:eastAsia="仿宋" w:hAnsi="仿宋" w:cs="仿宋" w:hint="eastAsia"/>
        </w:rPr>
        <w:t>/</w:t>
      </w:r>
      <w:r>
        <w:rPr>
          <w:rFonts w:ascii="仿宋" w:eastAsia="仿宋" w:hAnsi="仿宋" w:cs="仿宋" w:hint="eastAsia"/>
        </w:rPr>
        <w:t>月（收费</w:t>
      </w:r>
      <w:r w:rsidRPr="009E24FA">
        <w:rPr>
          <w:rFonts w:ascii="仿宋" w:eastAsia="仿宋" w:hAnsi="仿宋" w:cs="仿宋" w:hint="eastAsia"/>
        </w:rPr>
        <w:t>标准实行老生老办法、新生新办法），而月补助标准为</w:t>
      </w:r>
      <w:r w:rsidRPr="009E24FA">
        <w:rPr>
          <w:rFonts w:ascii="仿宋" w:eastAsia="仿宋" w:hAnsi="仿宋" w:cs="仿宋" w:hint="eastAsia"/>
        </w:rPr>
        <w:t>460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w:t>
      </w:r>
      <w:r w:rsidRPr="009E24FA">
        <w:rPr>
          <w:rFonts w:ascii="仿宋" w:eastAsia="仿宋" w:hAnsi="仿宋" w:cs="仿宋" w:hint="eastAsia"/>
        </w:rPr>
        <w:t>500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生，等级园奖励标准为</w:t>
      </w:r>
      <w:r w:rsidRPr="009E24FA">
        <w:rPr>
          <w:rFonts w:ascii="仿宋" w:eastAsia="仿宋" w:hAnsi="仿宋" w:cs="仿宋" w:hint="eastAsia"/>
        </w:rPr>
        <w:t>50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w:t>
      </w:r>
      <w:r w:rsidRPr="009E24FA">
        <w:rPr>
          <w:rFonts w:ascii="仿宋" w:eastAsia="仿宋" w:hAnsi="仿宋" w:cs="仿宋" w:hint="eastAsia"/>
        </w:rPr>
        <w:t>/</w:t>
      </w:r>
      <w:r w:rsidRPr="009E24FA">
        <w:rPr>
          <w:rFonts w:ascii="仿宋" w:eastAsia="仿宋" w:hAnsi="仿宋" w:cs="仿宋" w:hint="eastAsia"/>
        </w:rPr>
        <w:t>月，违反了《武昌区普惠性民办幼儿园认定奖补管理规定》（</w:t>
      </w:r>
      <w:r w:rsidRPr="009E24FA">
        <w:rPr>
          <w:rFonts w:ascii="仿宋" w:eastAsia="仿宋" w:hAnsi="仿宋" w:cs="仿宋" w:hint="eastAsia"/>
        </w:rPr>
        <w:t>2017</w:t>
      </w:r>
      <w:r w:rsidRPr="009E24FA">
        <w:rPr>
          <w:rFonts w:ascii="仿宋" w:eastAsia="仿宋" w:hAnsi="仿宋" w:cs="仿宋" w:hint="eastAsia"/>
        </w:rPr>
        <w:t>年修订）文件中普惠性民办幼儿园认定标准收费合理要求。</w:t>
      </w:r>
      <w:r w:rsidRPr="009E24FA">
        <w:rPr>
          <w:rFonts w:ascii="仿宋" w:eastAsia="仿宋" w:hAnsi="仿宋" w:cs="仿宋" w:hint="eastAsia"/>
        </w:rPr>
        <w:t>项目依据《中共湖北省委</w:t>
      </w:r>
      <w:r w:rsidRPr="009E24FA">
        <w:rPr>
          <w:rFonts w:ascii="仿宋" w:eastAsia="仿宋" w:hAnsi="仿宋" w:cs="仿宋" w:hint="eastAsia"/>
        </w:rPr>
        <w:t xml:space="preserve"> </w:t>
      </w:r>
      <w:r w:rsidRPr="009E24FA">
        <w:rPr>
          <w:rFonts w:ascii="仿宋" w:eastAsia="仿宋" w:hAnsi="仿宋" w:cs="仿宋" w:hint="eastAsia"/>
        </w:rPr>
        <w:t>湖北省人民政府关于学前教育深化改革规范发展的实施意见》（鄂发</w:t>
      </w:r>
      <w:r w:rsidRPr="009E24FA">
        <w:rPr>
          <w:rFonts w:ascii="仿宋" w:eastAsia="仿宋" w:hAnsi="仿宋" w:cs="仿宋" w:hint="eastAsia"/>
        </w:rPr>
        <w:t>[2019]11</w:t>
      </w:r>
      <w:r w:rsidRPr="009E24FA">
        <w:rPr>
          <w:rFonts w:ascii="仿宋" w:eastAsia="仿宋" w:hAnsi="仿宋" w:cs="仿宋" w:hint="eastAsia"/>
        </w:rPr>
        <w:t>号）文件精神，大力发展公办幼儿园，但未制定公办幼儿园相关奖补标准文件，也未提供街道办胭脂路幼儿园和武</w:t>
      </w:r>
      <w:r w:rsidRPr="009E24FA">
        <w:rPr>
          <w:rFonts w:ascii="仿宋" w:eastAsia="仿宋" w:hAnsi="仿宋" w:cs="仿宋" w:hint="eastAsia"/>
        </w:rPr>
        <w:lastRenderedPageBreak/>
        <w:t>昌路幼儿园保教费金额。</w:t>
      </w:r>
      <w:r w:rsidRPr="009E24FA">
        <w:rPr>
          <w:rFonts w:ascii="仿宋" w:eastAsia="仿宋" w:hAnsi="仿宋" w:cs="仿宋" w:hint="eastAsia"/>
        </w:rPr>
        <w:t>项目产出时效指标中，学前教育专项经费在规定时间内发放完毕，普惠性民办幼儿园名单在区政府门户网站上常年公示。项目产出成本指标中，成本控制率为</w:t>
      </w:r>
      <w:r w:rsidRPr="009E24FA">
        <w:rPr>
          <w:rFonts w:ascii="仿宋" w:eastAsia="仿宋" w:hAnsi="仿宋" w:cs="仿宋" w:hint="eastAsia"/>
        </w:rPr>
        <w:t>102.41%</w:t>
      </w:r>
      <w:r w:rsidRPr="009E24FA">
        <w:rPr>
          <w:rFonts w:ascii="仿宋" w:eastAsia="仿宋" w:hAnsi="仿宋" w:cs="仿宋" w:hint="eastAsia"/>
        </w:rPr>
        <w:t>。</w:t>
      </w:r>
    </w:p>
    <w:p w:rsidR="00B50614" w:rsidRDefault="00FF6DF4">
      <w:pPr>
        <w:pStyle w:val="1"/>
        <w:spacing w:before="326" w:after="163" w:line="280" w:lineRule="exact"/>
        <w:ind w:firstLineChars="0" w:firstLine="0"/>
        <w:jc w:val="both"/>
        <w:rPr>
          <w:rFonts w:ascii="仿宋" w:eastAsia="仿宋" w:hAnsi="仿宋" w:cs="仿宋"/>
          <w:b/>
          <w:bCs w:val="0"/>
          <w:color w:val="auto"/>
          <w:sz w:val="28"/>
          <w:szCs w:val="28"/>
          <w:highlight w:val="cyan"/>
        </w:rPr>
      </w:pPr>
      <w:bookmarkStart w:id="30" w:name="_Toc6601"/>
      <w:r>
        <w:rPr>
          <w:rFonts w:ascii="仿宋" w:eastAsia="仿宋" w:hAnsi="仿宋" w:cs="仿宋" w:hint="eastAsia"/>
          <w:b/>
          <w:bCs w:val="0"/>
          <w:color w:val="auto"/>
          <w:sz w:val="28"/>
          <w:szCs w:val="28"/>
        </w:rPr>
        <w:t>二、绩效评价工作</w:t>
      </w:r>
      <w:r>
        <w:rPr>
          <w:rFonts w:ascii="仿宋" w:eastAsia="仿宋" w:hAnsi="仿宋" w:cs="仿宋" w:hint="eastAsia"/>
          <w:b/>
          <w:bCs w:val="0"/>
          <w:color w:val="auto"/>
          <w:sz w:val="28"/>
          <w:szCs w:val="28"/>
        </w:rPr>
        <w:t>开展</w:t>
      </w:r>
      <w:r>
        <w:rPr>
          <w:rFonts w:ascii="仿宋" w:eastAsia="仿宋" w:hAnsi="仿宋" w:cs="仿宋" w:hint="eastAsia"/>
          <w:b/>
          <w:bCs w:val="0"/>
          <w:color w:val="auto"/>
          <w:sz w:val="28"/>
          <w:szCs w:val="28"/>
        </w:rPr>
        <w:t>情况</w:t>
      </w:r>
      <w:bookmarkEnd w:id="30"/>
    </w:p>
    <w:p w:rsidR="00B50614" w:rsidRDefault="00FF6DF4" w:rsidP="009E24FA">
      <w:pPr>
        <w:pStyle w:val="2"/>
        <w:numPr>
          <w:ilvl w:val="1"/>
          <w:numId w:val="0"/>
        </w:numPr>
        <w:tabs>
          <w:tab w:val="clear" w:pos="420"/>
        </w:tabs>
        <w:spacing w:beforeLines="50" w:afterLines="50" w:line="400" w:lineRule="exact"/>
        <w:rPr>
          <w:rFonts w:ascii="仿宋" w:eastAsia="仿宋" w:hAnsi="仿宋" w:cs="仿宋"/>
          <w:b/>
          <w:bCs/>
          <w:color w:val="000000" w:themeColor="text1"/>
          <w:sz w:val="24"/>
          <w:szCs w:val="24"/>
          <w:highlight w:val="cyan"/>
        </w:rPr>
      </w:pPr>
      <w:bookmarkStart w:id="31" w:name="_Toc19536"/>
      <w:bookmarkStart w:id="32" w:name="_Toc25393"/>
      <w:r>
        <w:rPr>
          <w:rFonts w:ascii="仿宋" w:eastAsia="仿宋" w:hAnsi="仿宋" w:cs="仿宋" w:hint="eastAsia"/>
          <w:b/>
          <w:bCs/>
          <w:color w:val="000000" w:themeColor="text1"/>
          <w:sz w:val="24"/>
          <w:szCs w:val="24"/>
        </w:rPr>
        <w:t>（一）绩效评价目的</w:t>
      </w:r>
      <w:bookmarkEnd w:id="31"/>
      <w:r>
        <w:rPr>
          <w:rFonts w:ascii="仿宋" w:eastAsia="仿宋" w:hAnsi="仿宋" w:cs="仿宋" w:hint="eastAsia"/>
          <w:b/>
          <w:bCs/>
          <w:color w:val="000000" w:themeColor="text1"/>
          <w:sz w:val="24"/>
          <w:szCs w:val="24"/>
        </w:rPr>
        <w:t>、</w:t>
      </w:r>
      <w:r>
        <w:rPr>
          <w:rFonts w:ascii="仿宋" w:eastAsia="仿宋" w:hAnsi="仿宋" w:cs="仿宋" w:hint="eastAsia"/>
          <w:b/>
          <w:bCs/>
          <w:color w:val="000000" w:themeColor="text1"/>
          <w:sz w:val="24"/>
          <w:szCs w:val="24"/>
        </w:rPr>
        <w:t>对象和范围</w:t>
      </w:r>
      <w:bookmarkEnd w:id="32"/>
    </w:p>
    <w:p w:rsidR="00B50614" w:rsidRDefault="00FF6DF4">
      <w:pPr>
        <w:ind w:firstLine="480"/>
        <w:rPr>
          <w:rFonts w:ascii="仿宋" w:eastAsia="仿宋" w:hAnsi="仿宋" w:cs="仿宋"/>
        </w:rPr>
      </w:pPr>
      <w:bookmarkStart w:id="33" w:name="_Toc5988"/>
      <w:bookmarkStart w:id="34" w:name="_Toc8141"/>
      <w:bookmarkStart w:id="35" w:name="_Toc494137722"/>
      <w:r>
        <w:rPr>
          <w:rFonts w:ascii="仿宋" w:eastAsia="仿宋" w:hAnsi="仿宋" w:cs="仿宋" w:hint="eastAsia"/>
        </w:rPr>
        <w:t>本次绩效评价的目的是通过对财政专项资金支出的“追踪问效”，考核、评价财政预算中由</w:t>
      </w:r>
      <w:r>
        <w:rPr>
          <w:rFonts w:ascii="仿宋" w:eastAsia="仿宋" w:hAnsi="仿宋" w:cs="仿宋" w:hint="eastAsia"/>
        </w:rPr>
        <w:t>武汉市武昌区教育局</w:t>
      </w:r>
      <w:r>
        <w:rPr>
          <w:rFonts w:ascii="仿宋" w:eastAsia="仿宋" w:hAnsi="仿宋" w:cs="仿宋" w:hint="eastAsia"/>
        </w:rPr>
        <w:t>承担的</w:t>
      </w:r>
      <w:r>
        <w:rPr>
          <w:rFonts w:ascii="仿宋" w:eastAsia="仿宋" w:hAnsi="仿宋" w:cs="仿宋" w:hint="eastAsia"/>
        </w:rPr>
        <w:t>2019</w:t>
      </w:r>
      <w:r>
        <w:rPr>
          <w:rFonts w:ascii="仿宋" w:eastAsia="仿宋" w:hAnsi="仿宋" w:cs="仿宋" w:hint="eastAsia"/>
        </w:rPr>
        <w:t>年</w:t>
      </w:r>
      <w:r>
        <w:rPr>
          <w:rFonts w:ascii="仿宋" w:eastAsia="仿宋" w:hAnsi="仿宋" w:cs="仿宋" w:hint="eastAsia"/>
        </w:rPr>
        <w:t>“</w:t>
      </w:r>
      <w:r>
        <w:rPr>
          <w:rFonts w:ascii="仿宋" w:eastAsia="仿宋" w:hAnsi="仿宋" w:cs="仿宋" w:hint="eastAsia"/>
        </w:rPr>
        <w:t>学前教育专项经费</w:t>
      </w:r>
      <w:r>
        <w:rPr>
          <w:rFonts w:ascii="仿宋" w:eastAsia="仿宋" w:hAnsi="仿宋" w:cs="仿宋" w:hint="eastAsia"/>
        </w:rPr>
        <w:t>”</w:t>
      </w:r>
      <w:r>
        <w:rPr>
          <w:rFonts w:ascii="仿宋" w:eastAsia="仿宋" w:hAnsi="仿宋" w:cs="仿宋" w:hint="eastAsia"/>
        </w:rPr>
        <w:t>项目支出的实施和运作情况，检验项目支出是否达到预期目标，以提高部门的绩效意识，为深化预算管理改革、规范预算编制管理，优化支出结构，合理配置资源，提高财政资金使用效率和效益提供参考依据。</w:t>
      </w:r>
      <w:bookmarkEnd w:id="33"/>
      <w:bookmarkEnd w:id="34"/>
      <w:bookmarkEnd w:id="35"/>
    </w:p>
    <w:p w:rsidR="00B50614" w:rsidRDefault="00FF6DF4" w:rsidP="009E24FA">
      <w:pPr>
        <w:pStyle w:val="2"/>
        <w:numPr>
          <w:ilvl w:val="1"/>
          <w:numId w:val="0"/>
        </w:numPr>
        <w:tabs>
          <w:tab w:val="clear" w:pos="420"/>
        </w:tabs>
        <w:spacing w:beforeLines="50" w:afterLines="50" w:line="240" w:lineRule="exact"/>
        <w:rPr>
          <w:rFonts w:ascii="仿宋" w:eastAsia="仿宋" w:hAnsi="仿宋" w:cs="仿宋"/>
          <w:b/>
          <w:bCs/>
          <w:color w:val="000000" w:themeColor="text1"/>
          <w:sz w:val="24"/>
          <w:szCs w:val="24"/>
        </w:rPr>
      </w:pPr>
      <w:bookmarkStart w:id="36" w:name="_Toc14312"/>
      <w:bookmarkStart w:id="37" w:name="_Toc27686"/>
      <w:r>
        <w:rPr>
          <w:rFonts w:ascii="仿宋" w:eastAsia="仿宋" w:hAnsi="仿宋" w:cs="仿宋" w:hint="eastAsia"/>
          <w:b/>
          <w:bCs/>
          <w:color w:val="000000" w:themeColor="text1"/>
          <w:sz w:val="24"/>
          <w:szCs w:val="24"/>
        </w:rPr>
        <w:t>（</w:t>
      </w:r>
      <w:r>
        <w:rPr>
          <w:rFonts w:ascii="仿宋" w:eastAsia="仿宋" w:hAnsi="仿宋" w:cs="仿宋" w:hint="eastAsia"/>
          <w:b/>
          <w:bCs/>
          <w:color w:val="000000" w:themeColor="text1"/>
          <w:sz w:val="24"/>
          <w:szCs w:val="24"/>
        </w:rPr>
        <w:t>二</w:t>
      </w:r>
      <w:r>
        <w:rPr>
          <w:rFonts w:ascii="仿宋" w:eastAsia="仿宋" w:hAnsi="仿宋" w:cs="仿宋" w:hint="eastAsia"/>
          <w:b/>
          <w:bCs/>
          <w:color w:val="000000" w:themeColor="text1"/>
          <w:sz w:val="24"/>
          <w:szCs w:val="24"/>
        </w:rPr>
        <w:t>）绩效评价原则</w:t>
      </w:r>
      <w:r>
        <w:rPr>
          <w:rFonts w:ascii="仿宋" w:eastAsia="仿宋" w:hAnsi="仿宋" w:cs="仿宋" w:hint="eastAsia"/>
          <w:b/>
          <w:bCs/>
          <w:color w:val="000000" w:themeColor="text1"/>
          <w:sz w:val="24"/>
          <w:szCs w:val="24"/>
        </w:rPr>
        <w:t>及</w:t>
      </w:r>
      <w:r>
        <w:rPr>
          <w:rFonts w:ascii="仿宋" w:eastAsia="仿宋" w:hAnsi="仿宋" w:cs="仿宋" w:hint="eastAsia"/>
          <w:b/>
          <w:bCs/>
          <w:color w:val="000000" w:themeColor="text1"/>
          <w:sz w:val="24"/>
          <w:szCs w:val="24"/>
        </w:rPr>
        <w:t>方法</w:t>
      </w:r>
      <w:bookmarkEnd w:id="36"/>
      <w:r>
        <w:rPr>
          <w:rFonts w:ascii="仿宋" w:eastAsia="仿宋" w:hAnsi="仿宋" w:cs="仿宋" w:hint="eastAsia"/>
          <w:b/>
          <w:bCs/>
          <w:color w:val="000000" w:themeColor="text1"/>
          <w:sz w:val="24"/>
          <w:szCs w:val="24"/>
        </w:rPr>
        <w:t>、</w:t>
      </w:r>
      <w:r>
        <w:rPr>
          <w:rFonts w:ascii="仿宋" w:eastAsia="仿宋" w:hAnsi="仿宋" w:cs="仿宋" w:hint="eastAsia"/>
          <w:b/>
          <w:bCs/>
          <w:color w:val="000000" w:themeColor="text1"/>
          <w:sz w:val="24"/>
          <w:szCs w:val="24"/>
        </w:rPr>
        <w:t>评价指标体系</w:t>
      </w:r>
      <w:bookmarkEnd w:id="37"/>
    </w:p>
    <w:p w:rsidR="00B50614" w:rsidRDefault="00FF6DF4">
      <w:pPr>
        <w:pStyle w:val="3"/>
        <w:spacing w:before="10" w:after="10" w:line="320" w:lineRule="exact"/>
        <w:ind w:firstLine="482"/>
        <w:rPr>
          <w:rFonts w:ascii="仿宋" w:eastAsia="仿宋" w:hAnsi="仿宋" w:cs="仿宋"/>
          <w:color w:val="000000" w:themeColor="text1"/>
          <w:sz w:val="24"/>
          <w:szCs w:val="24"/>
        </w:rPr>
      </w:pPr>
      <w:bookmarkStart w:id="38" w:name="_Toc32363"/>
      <w:bookmarkStart w:id="39" w:name="_Toc10926"/>
      <w:r>
        <w:rPr>
          <w:rFonts w:ascii="仿宋" w:eastAsia="仿宋" w:hAnsi="仿宋" w:cs="仿宋" w:hint="eastAsia"/>
          <w:color w:val="000000" w:themeColor="text1"/>
          <w:sz w:val="24"/>
          <w:szCs w:val="24"/>
        </w:rPr>
        <w:t>1</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绩效评价原则</w:t>
      </w:r>
      <w:bookmarkEnd w:id="38"/>
      <w:bookmarkEnd w:id="39"/>
    </w:p>
    <w:p w:rsidR="00B50614" w:rsidRDefault="00FF6DF4">
      <w:pPr>
        <w:ind w:firstLine="480"/>
        <w:rPr>
          <w:rFonts w:ascii="仿宋" w:eastAsia="仿宋" w:hAnsi="仿宋" w:cs="仿宋"/>
        </w:rPr>
      </w:pPr>
      <w:bookmarkStart w:id="40" w:name="_Toc14593"/>
      <w:bookmarkStart w:id="41" w:name="_Toc494137723"/>
      <w:r>
        <w:rPr>
          <w:rFonts w:ascii="仿宋" w:eastAsia="仿宋" w:hAnsi="仿宋" w:cs="仿宋" w:hint="eastAsia"/>
        </w:rPr>
        <w:t>本次评价指标体系制定遵循以下原则：</w:t>
      </w:r>
      <w:bookmarkEnd w:id="40"/>
      <w:bookmarkEnd w:id="41"/>
    </w:p>
    <w:p w:rsidR="00B50614" w:rsidRDefault="00FF6DF4">
      <w:pPr>
        <w:ind w:firstLine="480"/>
        <w:rPr>
          <w:rFonts w:ascii="仿宋" w:eastAsia="仿宋" w:hAnsi="仿宋" w:cs="仿宋"/>
        </w:rPr>
      </w:pPr>
      <w:bookmarkStart w:id="42" w:name="_Toc10895"/>
      <w:bookmarkStart w:id="43" w:name="_Toc494137724"/>
      <w:r>
        <w:rPr>
          <w:rFonts w:ascii="仿宋" w:eastAsia="仿宋" w:hAnsi="仿宋" w:cs="仿宋" w:hint="eastAsia"/>
        </w:rPr>
        <w:t>（</w:t>
      </w:r>
      <w:r>
        <w:rPr>
          <w:rFonts w:ascii="仿宋" w:eastAsia="仿宋" w:hAnsi="仿宋" w:cs="仿宋" w:hint="eastAsia"/>
        </w:rPr>
        <w:t>1</w:t>
      </w:r>
      <w:r>
        <w:rPr>
          <w:rFonts w:ascii="仿宋" w:eastAsia="仿宋" w:hAnsi="仿宋" w:cs="仿宋" w:hint="eastAsia"/>
        </w:rPr>
        <w:t>）科学规范原则。根据项目类型，按照规范、公开、透明的要求制定科学、合理的绩效评价指标、评价标准、评价方法，严格执行规定的程序对</w:t>
      </w:r>
      <w:r>
        <w:rPr>
          <w:rFonts w:ascii="仿宋" w:eastAsia="仿宋" w:hAnsi="仿宋" w:cs="仿宋" w:hint="eastAsia"/>
        </w:rPr>
        <w:t>武汉市武昌区教育局</w:t>
      </w:r>
      <w:r>
        <w:rPr>
          <w:rFonts w:ascii="仿宋" w:eastAsia="仿宋" w:hAnsi="仿宋" w:cs="仿宋" w:hint="eastAsia"/>
        </w:rPr>
        <w:t>2019</w:t>
      </w:r>
      <w:r>
        <w:rPr>
          <w:rFonts w:ascii="仿宋" w:eastAsia="仿宋" w:hAnsi="仿宋" w:cs="仿宋" w:hint="eastAsia"/>
        </w:rPr>
        <w:t>年</w:t>
      </w:r>
      <w:r>
        <w:rPr>
          <w:rFonts w:ascii="仿宋" w:eastAsia="仿宋" w:hAnsi="仿宋" w:cs="仿宋" w:hint="eastAsia"/>
        </w:rPr>
        <w:t>“学前教育专项经费”</w:t>
      </w:r>
      <w:r>
        <w:rPr>
          <w:rFonts w:ascii="仿宋" w:eastAsia="仿宋" w:hAnsi="仿宋" w:cs="仿宋" w:hint="eastAsia"/>
        </w:rPr>
        <w:t>项目绩效评价评分表进行客观、公正的评价。</w:t>
      </w:r>
      <w:bookmarkEnd w:id="42"/>
      <w:bookmarkEnd w:id="43"/>
    </w:p>
    <w:p w:rsidR="00B50614" w:rsidRDefault="00FF6DF4">
      <w:pPr>
        <w:ind w:firstLine="480"/>
        <w:rPr>
          <w:rFonts w:ascii="仿宋" w:eastAsia="仿宋" w:hAnsi="仿宋" w:cs="仿宋"/>
        </w:rPr>
      </w:pPr>
      <w:bookmarkStart w:id="44" w:name="_Toc494137725"/>
      <w:bookmarkStart w:id="45" w:name="_Toc20190"/>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）独立公正原则。绩效评价委托第三方中介机构成立绩效评价工作组进行评价，保证绩效评价过程的独立性与公正性。</w:t>
      </w:r>
      <w:bookmarkEnd w:id="44"/>
      <w:bookmarkEnd w:id="45"/>
    </w:p>
    <w:p w:rsidR="00B50614" w:rsidRDefault="00FF6DF4">
      <w:pPr>
        <w:ind w:firstLine="480"/>
        <w:rPr>
          <w:rFonts w:ascii="仿宋" w:eastAsia="仿宋" w:hAnsi="仿宋" w:cs="仿宋"/>
        </w:rPr>
      </w:pPr>
      <w:bookmarkStart w:id="46" w:name="_Toc8248"/>
      <w:bookmarkStart w:id="47" w:name="_Toc494137726"/>
      <w:r>
        <w:rPr>
          <w:rFonts w:ascii="仿宋" w:eastAsia="仿宋" w:hAnsi="仿宋" w:cs="仿宋" w:hint="eastAsia"/>
        </w:rPr>
        <w:t>（</w:t>
      </w:r>
      <w:r>
        <w:rPr>
          <w:rFonts w:ascii="仿宋" w:eastAsia="仿宋" w:hAnsi="仿宋" w:cs="仿宋" w:hint="eastAsia"/>
        </w:rPr>
        <w:t>3</w:t>
      </w:r>
      <w:r>
        <w:rPr>
          <w:rFonts w:ascii="仿宋" w:eastAsia="仿宋" w:hAnsi="仿宋" w:cs="仿宋" w:hint="eastAsia"/>
        </w:rPr>
        <w:t>）突出重点原则。根据项目实际情况，这次项目检查的重点从项目</w:t>
      </w:r>
      <w:r>
        <w:rPr>
          <w:rFonts w:ascii="仿宋" w:eastAsia="仿宋" w:hAnsi="仿宋" w:cs="仿宋" w:hint="eastAsia"/>
        </w:rPr>
        <w:t>决策</w:t>
      </w:r>
      <w:r>
        <w:rPr>
          <w:rFonts w:ascii="仿宋" w:eastAsia="仿宋" w:hAnsi="仿宋" w:cs="仿宋" w:hint="eastAsia"/>
        </w:rPr>
        <w:t>、过程、产出和效益四个方面进行评价。</w:t>
      </w:r>
      <w:bookmarkEnd w:id="46"/>
      <w:bookmarkEnd w:id="47"/>
    </w:p>
    <w:p w:rsidR="00B50614" w:rsidRDefault="00FF6DF4">
      <w:pPr>
        <w:ind w:firstLine="480"/>
        <w:rPr>
          <w:rFonts w:ascii="仿宋" w:eastAsia="仿宋" w:hAnsi="仿宋" w:cs="仿宋"/>
        </w:rPr>
      </w:pPr>
      <w:bookmarkStart w:id="48" w:name="_Toc494137727"/>
      <w:bookmarkStart w:id="49" w:name="_Toc13767"/>
      <w:r>
        <w:rPr>
          <w:rFonts w:ascii="仿宋" w:eastAsia="仿宋" w:hAnsi="仿宋" w:cs="仿宋" w:hint="eastAsia"/>
        </w:rPr>
        <w:t>（</w:t>
      </w:r>
      <w:r>
        <w:rPr>
          <w:rFonts w:ascii="仿宋" w:eastAsia="仿宋" w:hAnsi="仿宋" w:cs="仿宋" w:hint="eastAsia"/>
        </w:rPr>
        <w:t>4</w:t>
      </w:r>
      <w:r>
        <w:rPr>
          <w:rFonts w:ascii="仿宋" w:eastAsia="仿宋" w:hAnsi="仿宋" w:cs="仿宋" w:hint="eastAsia"/>
        </w:rPr>
        <w:t>）系统性原则。将定量指标与定性指标相结合，以定量分析为主、定性分析为辅，系统反映规划测绘项目所产生的社会效益和经济效益等。</w:t>
      </w:r>
      <w:bookmarkEnd w:id="48"/>
      <w:bookmarkEnd w:id="49"/>
    </w:p>
    <w:p w:rsidR="00B50614" w:rsidRDefault="00FF6DF4">
      <w:pPr>
        <w:pStyle w:val="3"/>
        <w:spacing w:before="10" w:after="10" w:line="360" w:lineRule="auto"/>
        <w:ind w:firstLine="482"/>
        <w:rPr>
          <w:rFonts w:ascii="仿宋" w:eastAsia="仿宋" w:hAnsi="仿宋" w:cs="仿宋"/>
          <w:color w:val="000000" w:themeColor="text1"/>
          <w:sz w:val="24"/>
          <w:szCs w:val="24"/>
        </w:rPr>
      </w:pPr>
      <w:bookmarkStart w:id="50" w:name="_Toc19188"/>
      <w:bookmarkStart w:id="51" w:name="_Toc2064"/>
      <w:r>
        <w:rPr>
          <w:rFonts w:ascii="仿宋" w:eastAsia="仿宋" w:hAnsi="仿宋" w:cs="仿宋" w:hint="eastAsia"/>
          <w:color w:val="000000" w:themeColor="text1"/>
          <w:sz w:val="24"/>
          <w:szCs w:val="24"/>
        </w:rPr>
        <w:t>2</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绩效评价方法</w:t>
      </w:r>
      <w:bookmarkEnd w:id="50"/>
      <w:bookmarkEnd w:id="51"/>
    </w:p>
    <w:p w:rsidR="00B50614" w:rsidRDefault="00FF6DF4">
      <w:pPr>
        <w:ind w:firstLine="480"/>
        <w:rPr>
          <w:rFonts w:ascii="仿宋" w:eastAsia="仿宋" w:hAnsi="仿宋" w:cs="仿宋"/>
        </w:rPr>
      </w:pPr>
      <w:bookmarkStart w:id="52" w:name="_Toc423868703"/>
      <w:bookmarkStart w:id="53" w:name="_Toc29138"/>
      <w:bookmarkStart w:id="54" w:name="_Toc494137739"/>
      <w:r>
        <w:rPr>
          <w:rFonts w:ascii="仿宋" w:eastAsia="仿宋" w:hAnsi="仿宋" w:cs="仿宋" w:hint="eastAsia"/>
        </w:rPr>
        <w:t>（</w:t>
      </w:r>
      <w:r>
        <w:rPr>
          <w:rFonts w:ascii="仿宋" w:eastAsia="仿宋" w:hAnsi="仿宋" w:cs="仿宋" w:hint="eastAsia"/>
        </w:rPr>
        <w:t>1</w:t>
      </w:r>
      <w:r>
        <w:rPr>
          <w:rFonts w:ascii="仿宋" w:eastAsia="仿宋" w:hAnsi="仿宋" w:cs="仿宋" w:hint="eastAsia"/>
        </w:rPr>
        <w:t>）单项指标计分方法</w:t>
      </w:r>
      <w:bookmarkEnd w:id="52"/>
      <w:bookmarkEnd w:id="53"/>
      <w:bookmarkEnd w:id="54"/>
    </w:p>
    <w:p w:rsidR="00B50614" w:rsidRDefault="00FF6DF4">
      <w:pPr>
        <w:ind w:firstLine="480"/>
        <w:rPr>
          <w:rFonts w:ascii="仿宋" w:eastAsia="仿宋" w:hAnsi="仿宋" w:cs="仿宋"/>
        </w:rPr>
      </w:pPr>
      <w:bookmarkStart w:id="55" w:name="_Toc494137740"/>
      <w:bookmarkStart w:id="56" w:name="_Toc21051"/>
      <w:r>
        <w:rPr>
          <w:rFonts w:ascii="仿宋" w:eastAsia="仿宋" w:hAnsi="仿宋" w:cs="仿宋" w:hint="eastAsia"/>
        </w:rPr>
        <w:t>本次评价指标中，有定性和定量指标，各类指标因考核的内容和标准值的存在与否，情况差异较大。因此单项指标计算中分别采用了不同方法。</w:t>
      </w:r>
      <w:bookmarkEnd w:id="55"/>
      <w:bookmarkEnd w:id="56"/>
    </w:p>
    <w:p w:rsidR="00B50614" w:rsidRDefault="00FF6DF4">
      <w:pPr>
        <w:ind w:firstLine="480"/>
        <w:rPr>
          <w:rFonts w:ascii="仿宋" w:eastAsia="仿宋" w:hAnsi="仿宋" w:cs="仿宋"/>
        </w:rPr>
      </w:pPr>
      <w:bookmarkStart w:id="57" w:name="_Toc494137741"/>
      <w:bookmarkStart w:id="58" w:name="_Toc22885"/>
      <w:r>
        <w:rPr>
          <w:rFonts w:ascii="仿宋" w:eastAsia="仿宋" w:hAnsi="仿宋" w:cs="仿宋" w:hint="eastAsia"/>
        </w:rPr>
        <w:t>①简单评分法</w:t>
      </w:r>
      <w:bookmarkEnd w:id="57"/>
      <w:bookmarkEnd w:id="58"/>
    </w:p>
    <w:p w:rsidR="00B50614" w:rsidRDefault="00FF6DF4">
      <w:pPr>
        <w:ind w:firstLine="480"/>
        <w:rPr>
          <w:rFonts w:ascii="仿宋" w:eastAsia="仿宋" w:hAnsi="仿宋" w:cs="仿宋"/>
        </w:rPr>
      </w:pPr>
      <w:bookmarkStart w:id="59" w:name="_Toc5220"/>
      <w:bookmarkStart w:id="60" w:name="_Toc494137742"/>
      <w:r>
        <w:rPr>
          <w:rFonts w:ascii="仿宋" w:eastAsia="仿宋" w:hAnsi="仿宋" w:cs="仿宋" w:hint="eastAsia"/>
        </w:rPr>
        <w:lastRenderedPageBreak/>
        <w:t>对能够取得标准值的指标，采用简单评分法，即：</w:t>
      </w:r>
      <w:bookmarkEnd w:id="59"/>
      <w:bookmarkEnd w:id="60"/>
    </w:p>
    <w:p w:rsidR="00B50614" w:rsidRDefault="00FF6DF4">
      <w:pPr>
        <w:ind w:firstLine="480"/>
        <w:rPr>
          <w:highlight w:val="cyan"/>
        </w:rPr>
      </w:pPr>
      <w:bookmarkStart w:id="61" w:name="_Toc21731"/>
      <w:bookmarkStart w:id="62" w:name="_Toc15370"/>
      <w:bookmarkStart w:id="63" w:name="_Toc494137743"/>
      <w:bookmarkStart w:id="64" w:name="_Toc22051"/>
      <w:bookmarkStart w:id="65" w:name="_Toc494137744"/>
      <w:r>
        <w:rPr>
          <w:rFonts w:hint="eastAsia"/>
        </w:rPr>
        <w:t>指标评分值</w:t>
      </w:r>
      <w:r>
        <w:rPr>
          <w:rFonts w:hint="eastAsia"/>
        </w:rPr>
        <w:t>=</w:t>
      </w:r>
      <w:bookmarkEnd w:id="61"/>
      <w:bookmarkEnd w:id="62"/>
      <w:bookmarkEnd w:id="63"/>
      <w:r w:rsidR="00B50614" w:rsidRPr="00B50614">
        <w:rPr>
          <w:rFonts w:ascii="仿宋" w:eastAsia="仿宋" w:hAnsi="仿宋" w:cs="仿宋" w:hint="eastAsia"/>
          <w:position w:val="-32"/>
        </w:rPr>
        <w:object w:dxaOrig="56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75pt;height:33.75pt" o:ole="">
            <v:imagedata r:id="rId14" o:title=""/>
          </v:shape>
          <o:OLEObject Type="Embed" ProgID="Equation.3" ShapeID="_x0000_i1025" DrawAspect="Content" ObjectID="_1662380321" r:id="rId15"/>
        </w:object>
      </w:r>
    </w:p>
    <w:p w:rsidR="00B50614" w:rsidRDefault="00FF6DF4">
      <w:pPr>
        <w:ind w:firstLine="480"/>
        <w:rPr>
          <w:rFonts w:ascii="仿宋" w:eastAsia="仿宋" w:hAnsi="仿宋" w:cs="仿宋"/>
        </w:rPr>
      </w:pPr>
      <w:r>
        <w:rPr>
          <w:rFonts w:ascii="仿宋" w:eastAsia="仿宋" w:hAnsi="仿宋" w:cs="仿宋" w:hint="eastAsia"/>
        </w:rPr>
        <w:t>②因素分析法</w:t>
      </w:r>
      <w:bookmarkEnd w:id="64"/>
      <w:bookmarkEnd w:id="65"/>
    </w:p>
    <w:p w:rsidR="00B50614" w:rsidRDefault="00FF6DF4">
      <w:pPr>
        <w:ind w:firstLine="480"/>
        <w:rPr>
          <w:rFonts w:ascii="仿宋" w:eastAsia="仿宋" w:hAnsi="仿宋" w:cs="仿宋"/>
        </w:rPr>
      </w:pPr>
      <w:bookmarkStart w:id="66" w:name="_Toc1182"/>
      <w:bookmarkStart w:id="67" w:name="_Toc494137745"/>
      <w:r>
        <w:rPr>
          <w:rFonts w:ascii="仿宋" w:eastAsia="仿宋" w:hAnsi="仿宋" w:cs="仿宋" w:hint="eastAsia"/>
        </w:rPr>
        <w:t>对定性指标和不存在标准值的指标，采用因素分析法，即指标标准定为</w:t>
      </w:r>
      <w:r>
        <w:rPr>
          <w:rFonts w:ascii="仿宋" w:eastAsia="仿宋" w:hAnsi="仿宋" w:cs="仿宋" w:hint="eastAsia"/>
        </w:rPr>
        <w:t>100</w:t>
      </w:r>
      <w:r>
        <w:rPr>
          <w:rFonts w:ascii="仿宋" w:eastAsia="仿宋" w:hAnsi="仿宋" w:cs="仿宋" w:hint="eastAsia"/>
        </w:rPr>
        <w:t>，并对影响指标结果的因素进行分析，设计出主要影响因素及因素权重分。采用多人评分方法得出综合评价分值，并用（</w:t>
      </w:r>
      <w:r>
        <w:rPr>
          <w:rFonts w:ascii="仿宋" w:eastAsia="仿宋" w:hAnsi="仿宋" w:cs="仿宋" w:hint="eastAsia"/>
        </w:rPr>
        <w:t>1</w:t>
      </w:r>
      <w:r>
        <w:rPr>
          <w:rFonts w:ascii="仿宋" w:eastAsia="仿宋" w:hAnsi="仿宋" w:cs="仿宋" w:hint="eastAsia"/>
        </w:rPr>
        <w:t>）中的方法计算指标评分值。</w:t>
      </w:r>
      <w:bookmarkEnd w:id="66"/>
      <w:bookmarkEnd w:id="67"/>
    </w:p>
    <w:p w:rsidR="00B50614" w:rsidRDefault="00FF6DF4">
      <w:pPr>
        <w:ind w:firstLine="480"/>
        <w:rPr>
          <w:rFonts w:ascii="仿宋" w:eastAsia="仿宋" w:hAnsi="仿宋" w:cs="仿宋"/>
        </w:rPr>
      </w:pPr>
      <w:bookmarkStart w:id="68" w:name="_Toc494137746"/>
      <w:bookmarkStart w:id="69" w:name="_Toc423868704"/>
      <w:bookmarkStart w:id="70" w:name="_Toc13097"/>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）权重值的估计</w:t>
      </w:r>
      <w:bookmarkEnd w:id="68"/>
      <w:bookmarkEnd w:id="69"/>
      <w:bookmarkEnd w:id="70"/>
    </w:p>
    <w:p w:rsidR="00B50614" w:rsidRDefault="00FF6DF4">
      <w:pPr>
        <w:ind w:firstLine="480"/>
        <w:rPr>
          <w:rFonts w:ascii="仿宋" w:eastAsia="仿宋" w:hAnsi="仿宋" w:cs="仿宋"/>
        </w:rPr>
      </w:pPr>
      <w:bookmarkStart w:id="71" w:name="_Toc18310"/>
      <w:bookmarkStart w:id="72" w:name="_Toc494137747"/>
      <w:r>
        <w:rPr>
          <w:rFonts w:ascii="仿宋" w:eastAsia="仿宋" w:hAnsi="仿宋" w:cs="仿宋" w:hint="eastAsia"/>
        </w:rPr>
        <w:t>根据本项目特点及各指标维度、类别考评内容，参考了</w:t>
      </w:r>
      <w:r>
        <w:rPr>
          <w:rFonts w:ascii="仿宋" w:eastAsia="仿宋" w:hAnsi="仿宋" w:cs="仿宋" w:hint="eastAsia"/>
        </w:rPr>
        <w:t>区</w:t>
      </w:r>
      <w:r>
        <w:rPr>
          <w:rFonts w:ascii="仿宋" w:eastAsia="仿宋" w:hAnsi="仿宋" w:cs="仿宋" w:hint="eastAsia"/>
        </w:rPr>
        <w:t>财政局的意见确定。</w:t>
      </w:r>
      <w:bookmarkEnd w:id="71"/>
      <w:bookmarkEnd w:id="72"/>
    </w:p>
    <w:p w:rsidR="00B50614" w:rsidRDefault="00FF6DF4">
      <w:pPr>
        <w:ind w:firstLine="480"/>
        <w:rPr>
          <w:rFonts w:ascii="仿宋" w:eastAsia="仿宋" w:hAnsi="仿宋" w:cs="仿宋"/>
        </w:rPr>
      </w:pPr>
      <w:bookmarkStart w:id="73" w:name="_Toc494137748"/>
      <w:bookmarkStart w:id="74" w:name="_Toc159"/>
      <w:r>
        <w:rPr>
          <w:rFonts w:ascii="仿宋" w:eastAsia="仿宋" w:hAnsi="仿宋" w:cs="仿宋" w:hint="eastAsia"/>
        </w:rPr>
        <w:t>（</w:t>
      </w:r>
      <w:r>
        <w:rPr>
          <w:rFonts w:ascii="仿宋" w:eastAsia="仿宋" w:hAnsi="仿宋" w:cs="仿宋" w:hint="eastAsia"/>
        </w:rPr>
        <w:t>3</w:t>
      </w:r>
      <w:r>
        <w:rPr>
          <w:rFonts w:ascii="仿宋" w:eastAsia="仿宋" w:hAnsi="仿宋" w:cs="仿宋" w:hint="eastAsia"/>
        </w:rPr>
        <w:t>）指标评价</w:t>
      </w:r>
      <w:bookmarkEnd w:id="73"/>
      <w:bookmarkEnd w:id="74"/>
    </w:p>
    <w:p w:rsidR="00B50614" w:rsidRDefault="00FF6DF4">
      <w:pPr>
        <w:ind w:firstLine="480"/>
        <w:rPr>
          <w:rFonts w:ascii="仿宋" w:eastAsia="仿宋" w:hAnsi="仿宋" w:cs="仿宋"/>
        </w:rPr>
      </w:pPr>
      <w:r>
        <w:rPr>
          <w:rFonts w:ascii="仿宋" w:eastAsia="仿宋" w:hAnsi="仿宋" w:cs="仿宋" w:hint="eastAsia"/>
        </w:rPr>
        <w:t>包括以下几种：</w:t>
      </w:r>
    </w:p>
    <w:p w:rsidR="00B50614" w:rsidRDefault="00FF6DF4">
      <w:pPr>
        <w:ind w:firstLine="480"/>
        <w:rPr>
          <w:rFonts w:ascii="仿宋" w:eastAsia="仿宋" w:hAnsi="仿宋" w:cs="仿宋"/>
        </w:rPr>
      </w:pPr>
      <w:r>
        <w:rPr>
          <w:rFonts w:ascii="仿宋" w:eastAsia="仿宋" w:hAnsi="仿宋" w:cs="仿宋" w:hint="eastAsia"/>
        </w:rPr>
        <w:t>①目标比较法</w:t>
      </w:r>
    </w:p>
    <w:p w:rsidR="00B50614" w:rsidRDefault="00FF6DF4">
      <w:pPr>
        <w:ind w:firstLine="480"/>
        <w:rPr>
          <w:rFonts w:ascii="仿宋" w:eastAsia="仿宋" w:hAnsi="仿宋" w:cs="仿宋"/>
        </w:rPr>
      </w:pPr>
      <w:r>
        <w:rPr>
          <w:rFonts w:ascii="仿宋" w:eastAsia="仿宋" w:hAnsi="仿宋" w:cs="仿宋" w:hint="eastAsia"/>
        </w:rPr>
        <w:t>指通过对申报项目的实际产出与预定目标的比较，分析完成目标或未完成目标的原因，从而评价绩效状况的方法。</w:t>
      </w:r>
    </w:p>
    <w:p w:rsidR="00B50614" w:rsidRDefault="00FF6DF4">
      <w:pPr>
        <w:ind w:firstLine="480"/>
        <w:rPr>
          <w:rFonts w:ascii="仿宋" w:eastAsia="仿宋" w:hAnsi="仿宋" w:cs="仿宋"/>
        </w:rPr>
      </w:pPr>
      <w:r>
        <w:rPr>
          <w:rFonts w:ascii="仿宋" w:eastAsia="仿宋" w:hAnsi="仿宋" w:cs="仿宋" w:hint="eastAsia"/>
        </w:rPr>
        <w:t>②成本效益法</w:t>
      </w:r>
    </w:p>
    <w:p w:rsidR="00B50614" w:rsidRDefault="00FF6DF4">
      <w:pPr>
        <w:ind w:firstLine="480"/>
        <w:rPr>
          <w:rFonts w:ascii="仿宋" w:eastAsia="仿宋" w:hAnsi="仿宋" w:cs="仿宋"/>
        </w:rPr>
      </w:pPr>
      <w:r>
        <w:rPr>
          <w:rFonts w:ascii="仿宋" w:eastAsia="仿宋" w:hAnsi="仿宋" w:cs="仿宋" w:hint="eastAsia"/>
        </w:rPr>
        <w:t>指将一定时期内申报项目所产生的效益与付出的成本进行对比分析，从而评价绩效的方法。该方法适用于成本和收益都能准确计量的绩效评价。</w:t>
      </w:r>
    </w:p>
    <w:p w:rsidR="00B50614" w:rsidRDefault="00FF6DF4">
      <w:pPr>
        <w:ind w:firstLine="480"/>
        <w:rPr>
          <w:rFonts w:ascii="仿宋" w:eastAsia="仿宋" w:hAnsi="仿宋" w:cs="仿宋"/>
        </w:rPr>
      </w:pPr>
      <w:r>
        <w:rPr>
          <w:rFonts w:ascii="仿宋" w:eastAsia="仿宋" w:hAnsi="仿宋" w:cs="仿宋" w:hint="eastAsia"/>
        </w:rPr>
        <w:t>③问卷调查法</w:t>
      </w:r>
    </w:p>
    <w:p w:rsidR="00B50614" w:rsidRDefault="00FF6DF4">
      <w:pPr>
        <w:ind w:firstLine="480"/>
        <w:rPr>
          <w:rFonts w:ascii="仿宋" w:eastAsia="仿宋" w:hAnsi="仿宋" w:cs="仿宋"/>
        </w:rPr>
      </w:pPr>
      <w:r>
        <w:rPr>
          <w:rFonts w:ascii="仿宋" w:eastAsia="仿宋" w:hAnsi="仿宋" w:cs="仿宋" w:hint="eastAsia"/>
        </w:rPr>
        <w:t>指通过</w:t>
      </w:r>
      <w:r>
        <w:rPr>
          <w:rFonts w:ascii="仿宋" w:eastAsia="仿宋" w:hAnsi="仿宋" w:cs="仿宋" w:hint="eastAsia"/>
        </w:rPr>
        <w:t>设计不同形式的调查问卷，在一定范围内发放，收集、分析调查问卷，进行评价和判断的方法。</w:t>
      </w:r>
      <w:bookmarkStart w:id="75" w:name="_Toc423868706"/>
      <w:bookmarkStart w:id="76" w:name="_Toc494137749"/>
      <w:bookmarkStart w:id="77" w:name="_Toc12339"/>
    </w:p>
    <w:p w:rsidR="00B50614" w:rsidRDefault="00FF6DF4">
      <w:pPr>
        <w:ind w:firstLine="480"/>
        <w:rPr>
          <w:rFonts w:ascii="仿宋" w:eastAsia="仿宋" w:hAnsi="仿宋" w:cs="仿宋"/>
        </w:rPr>
      </w:pPr>
      <w:r>
        <w:rPr>
          <w:rFonts w:ascii="仿宋" w:eastAsia="仿宋" w:hAnsi="仿宋" w:cs="仿宋" w:hint="eastAsia"/>
        </w:rPr>
        <w:t>（</w:t>
      </w:r>
      <w:r>
        <w:rPr>
          <w:rFonts w:ascii="仿宋" w:eastAsia="仿宋" w:hAnsi="仿宋" w:cs="仿宋" w:hint="eastAsia"/>
        </w:rPr>
        <w:t>4</w:t>
      </w:r>
      <w:r>
        <w:rPr>
          <w:rFonts w:ascii="仿宋" w:eastAsia="仿宋" w:hAnsi="仿宋" w:cs="仿宋" w:hint="eastAsia"/>
        </w:rPr>
        <w:t>）</w:t>
      </w:r>
      <w:r>
        <w:rPr>
          <w:rFonts w:ascii="仿宋" w:eastAsia="仿宋" w:hAnsi="仿宋" w:cs="仿宋" w:hint="eastAsia"/>
        </w:rPr>
        <w:t>绩效</w:t>
      </w:r>
      <w:r>
        <w:rPr>
          <w:rFonts w:ascii="仿宋" w:eastAsia="仿宋" w:hAnsi="仿宋" w:cs="仿宋" w:hint="eastAsia"/>
        </w:rPr>
        <w:t>评价标准</w:t>
      </w:r>
      <w:bookmarkEnd w:id="75"/>
      <w:bookmarkEnd w:id="76"/>
      <w:bookmarkEnd w:id="77"/>
    </w:p>
    <w:p w:rsidR="00B50614" w:rsidRDefault="00FF6DF4">
      <w:pPr>
        <w:ind w:firstLine="480"/>
        <w:rPr>
          <w:rFonts w:ascii="仿宋" w:eastAsia="仿宋" w:hAnsi="仿宋" w:cs="仿宋"/>
        </w:rPr>
      </w:pPr>
      <w:bookmarkStart w:id="78" w:name="_Toc6286"/>
      <w:bookmarkStart w:id="79" w:name="_Toc494137750"/>
      <w:r>
        <w:rPr>
          <w:rFonts w:ascii="仿宋" w:eastAsia="仿宋" w:hAnsi="仿宋" w:cs="仿宋" w:hint="eastAsia"/>
        </w:rPr>
        <w:t>绩效评价标准是指衡量财政支出绩效目标完成程度的尺度。绩效评价标准具体包括：</w:t>
      </w:r>
      <w:bookmarkEnd w:id="78"/>
      <w:bookmarkEnd w:id="79"/>
    </w:p>
    <w:p w:rsidR="00B50614" w:rsidRDefault="00FF6DF4">
      <w:pPr>
        <w:ind w:firstLine="480"/>
        <w:rPr>
          <w:rFonts w:ascii="仿宋" w:eastAsia="仿宋" w:hAnsi="仿宋" w:cs="仿宋"/>
        </w:rPr>
      </w:pPr>
      <w:bookmarkStart w:id="80" w:name="_Toc494137751"/>
      <w:bookmarkStart w:id="81" w:name="_Toc9004"/>
      <w:r>
        <w:rPr>
          <w:rFonts w:ascii="仿宋" w:eastAsia="仿宋" w:hAnsi="仿宋" w:cs="仿宋" w:hint="eastAsia"/>
        </w:rPr>
        <w:t>①计划标准。是指以预先制定的目标、计划、预算、定额等数据作为评价的</w:t>
      </w:r>
      <w:r>
        <w:rPr>
          <w:rFonts w:ascii="仿宋" w:eastAsia="仿宋" w:hAnsi="仿宋" w:cs="仿宋" w:hint="eastAsia"/>
        </w:rPr>
        <w:t>标准。</w:t>
      </w:r>
      <w:bookmarkEnd w:id="80"/>
      <w:bookmarkEnd w:id="81"/>
    </w:p>
    <w:p w:rsidR="00B50614" w:rsidRDefault="00FF6DF4">
      <w:pPr>
        <w:ind w:firstLine="480"/>
        <w:rPr>
          <w:rFonts w:ascii="仿宋" w:eastAsia="仿宋" w:hAnsi="仿宋" w:cs="仿宋"/>
        </w:rPr>
      </w:pPr>
      <w:bookmarkStart w:id="82" w:name="_Toc494137752"/>
      <w:bookmarkStart w:id="83" w:name="_Toc32115"/>
      <w:r>
        <w:rPr>
          <w:rFonts w:ascii="仿宋" w:eastAsia="仿宋" w:hAnsi="仿宋" w:cs="仿宋" w:hint="eastAsia"/>
        </w:rPr>
        <w:t>②行业标准。是指参照国家公布的行业指标数据制定的评价标准。</w:t>
      </w:r>
      <w:bookmarkEnd w:id="82"/>
      <w:bookmarkEnd w:id="83"/>
    </w:p>
    <w:p w:rsidR="00B50614" w:rsidRDefault="00FF6DF4">
      <w:pPr>
        <w:ind w:firstLine="480"/>
        <w:rPr>
          <w:rFonts w:ascii="仿宋" w:eastAsia="仿宋" w:hAnsi="仿宋" w:cs="仿宋"/>
        </w:rPr>
      </w:pPr>
      <w:bookmarkStart w:id="84" w:name="_Toc28841"/>
      <w:bookmarkStart w:id="85" w:name="_Toc494137753"/>
      <w:r>
        <w:rPr>
          <w:rFonts w:ascii="仿宋" w:eastAsia="仿宋" w:hAnsi="仿宋" w:cs="仿宋" w:hint="eastAsia"/>
        </w:rPr>
        <w:t>③历史标准。是指参照同类指标的历史数据制定的评价标准。</w:t>
      </w:r>
      <w:bookmarkEnd w:id="84"/>
      <w:bookmarkEnd w:id="85"/>
    </w:p>
    <w:p w:rsidR="00B50614" w:rsidRDefault="00FF6DF4">
      <w:pPr>
        <w:ind w:firstLine="480"/>
        <w:rPr>
          <w:rFonts w:ascii="仿宋" w:eastAsia="仿宋" w:hAnsi="仿宋" w:cs="仿宋"/>
        </w:rPr>
      </w:pPr>
      <w:bookmarkStart w:id="86" w:name="_Toc32660"/>
      <w:bookmarkStart w:id="87" w:name="_Toc494137754"/>
      <w:r>
        <w:rPr>
          <w:rFonts w:ascii="仿宋" w:eastAsia="仿宋" w:hAnsi="仿宋" w:cs="仿宋" w:hint="eastAsia"/>
        </w:rPr>
        <w:t>④其他经财政部门确认的标准。</w:t>
      </w:r>
      <w:bookmarkEnd w:id="86"/>
      <w:bookmarkEnd w:id="87"/>
    </w:p>
    <w:p w:rsidR="00B50614" w:rsidRDefault="00FF6DF4">
      <w:pPr>
        <w:ind w:firstLine="480"/>
        <w:rPr>
          <w:rFonts w:ascii="仿宋" w:eastAsia="仿宋" w:hAnsi="仿宋" w:cs="仿宋"/>
        </w:rPr>
      </w:pPr>
      <w:bookmarkStart w:id="88" w:name="_Toc423868707"/>
      <w:bookmarkStart w:id="89" w:name="_Toc494137755"/>
      <w:bookmarkStart w:id="90" w:name="_Toc3359"/>
      <w:r>
        <w:rPr>
          <w:rFonts w:ascii="仿宋" w:eastAsia="仿宋" w:hAnsi="仿宋" w:cs="仿宋" w:hint="eastAsia"/>
        </w:rPr>
        <w:lastRenderedPageBreak/>
        <w:t>（</w:t>
      </w:r>
      <w:r>
        <w:rPr>
          <w:rFonts w:ascii="仿宋" w:eastAsia="仿宋" w:hAnsi="仿宋" w:cs="仿宋" w:hint="eastAsia"/>
        </w:rPr>
        <w:t>5</w:t>
      </w:r>
      <w:r>
        <w:rPr>
          <w:rFonts w:ascii="仿宋" w:eastAsia="仿宋" w:hAnsi="仿宋" w:cs="仿宋" w:hint="eastAsia"/>
        </w:rPr>
        <w:t>）绩效评价结果级别评定</w:t>
      </w:r>
      <w:bookmarkEnd w:id="88"/>
      <w:bookmarkEnd w:id="89"/>
      <w:bookmarkEnd w:id="90"/>
    </w:p>
    <w:p w:rsidR="00B50614" w:rsidRDefault="00FF6DF4">
      <w:pPr>
        <w:ind w:firstLine="480"/>
        <w:rPr>
          <w:rFonts w:ascii="仿宋" w:eastAsia="仿宋" w:hAnsi="仿宋" w:cs="仿宋"/>
        </w:rPr>
      </w:pPr>
      <w:bookmarkStart w:id="91" w:name="_Toc6603"/>
      <w:bookmarkStart w:id="92" w:name="_Toc494137756"/>
      <w:r>
        <w:rPr>
          <w:rFonts w:ascii="仿宋" w:eastAsia="仿宋" w:hAnsi="仿宋" w:cs="仿宋" w:hint="eastAsia"/>
        </w:rPr>
        <w:t>评价结果级别评定是根据综合评分方法取得的计分结果确定所属等级。通常评价结果级别为优、良、中、差。</w:t>
      </w:r>
      <w:bookmarkEnd w:id="91"/>
      <w:bookmarkEnd w:id="92"/>
    </w:p>
    <w:p w:rsidR="00B50614" w:rsidRDefault="00FF6DF4">
      <w:pPr>
        <w:ind w:firstLine="482"/>
        <w:jc w:val="center"/>
        <w:rPr>
          <w:rFonts w:ascii="仿宋" w:eastAsia="仿宋" w:hAnsi="仿宋" w:cs="仿宋"/>
          <w:b/>
          <w:bCs/>
        </w:rPr>
      </w:pPr>
      <w:bookmarkStart w:id="93" w:name="_Toc26445"/>
      <w:bookmarkStart w:id="94" w:name="_Toc494137757"/>
      <w:r>
        <w:rPr>
          <w:rFonts w:ascii="仿宋" w:eastAsia="仿宋" w:hAnsi="仿宋" w:cs="仿宋" w:hint="eastAsia"/>
          <w:b/>
          <w:bCs/>
        </w:rPr>
        <w:t>财政项目绩效评价计分结果级别评定对照表</w:t>
      </w:r>
      <w:bookmarkEnd w:id="93"/>
      <w:bookmarkEnd w:id="94"/>
    </w:p>
    <w:tbl>
      <w:tblPr>
        <w:tblW w:w="69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3581"/>
        <w:gridCol w:w="3374"/>
      </w:tblGrid>
      <w:tr w:rsidR="00B50614">
        <w:trPr>
          <w:trHeight w:val="560"/>
          <w:jc w:val="center"/>
        </w:trPr>
        <w:tc>
          <w:tcPr>
            <w:tcW w:w="3581" w:type="dxa"/>
          </w:tcPr>
          <w:p w:rsidR="00B50614" w:rsidRDefault="00FF6DF4">
            <w:pPr>
              <w:spacing w:line="560" w:lineRule="exact"/>
              <w:ind w:firstLineChars="0" w:firstLine="0"/>
              <w:jc w:val="center"/>
              <w:rPr>
                <w:rFonts w:ascii="仿宋" w:eastAsia="仿宋" w:hAnsi="仿宋" w:cs="仿宋"/>
                <w:sz w:val="21"/>
                <w:szCs w:val="21"/>
              </w:rPr>
            </w:pPr>
            <w:bookmarkStart w:id="95" w:name="_Toc10726"/>
            <w:bookmarkStart w:id="96" w:name="_Toc494137758"/>
            <w:r>
              <w:rPr>
                <w:rFonts w:ascii="仿宋" w:eastAsia="仿宋" w:hAnsi="仿宋" w:cs="仿宋" w:hint="eastAsia"/>
                <w:sz w:val="21"/>
                <w:szCs w:val="21"/>
              </w:rPr>
              <w:t>评价计分结果</w:t>
            </w:r>
            <w:bookmarkEnd w:id="95"/>
            <w:bookmarkEnd w:id="96"/>
          </w:p>
        </w:tc>
        <w:tc>
          <w:tcPr>
            <w:tcW w:w="3374" w:type="dxa"/>
          </w:tcPr>
          <w:p w:rsidR="00B50614" w:rsidRDefault="00FF6DF4">
            <w:pPr>
              <w:spacing w:line="560" w:lineRule="exact"/>
              <w:ind w:firstLineChars="0" w:firstLine="0"/>
              <w:jc w:val="center"/>
              <w:rPr>
                <w:rFonts w:ascii="仿宋" w:eastAsia="仿宋" w:hAnsi="仿宋" w:cs="仿宋"/>
                <w:sz w:val="21"/>
                <w:szCs w:val="21"/>
              </w:rPr>
            </w:pPr>
            <w:bookmarkStart w:id="97" w:name="_Toc494137759"/>
            <w:bookmarkStart w:id="98" w:name="_Toc4013"/>
            <w:r>
              <w:rPr>
                <w:rFonts w:ascii="仿宋" w:eastAsia="仿宋" w:hAnsi="仿宋" w:cs="仿宋" w:hint="eastAsia"/>
                <w:sz w:val="21"/>
                <w:szCs w:val="21"/>
              </w:rPr>
              <w:t>评价结果级别</w:t>
            </w:r>
            <w:bookmarkEnd w:id="97"/>
            <w:bookmarkEnd w:id="98"/>
          </w:p>
        </w:tc>
      </w:tr>
      <w:tr w:rsidR="00B50614">
        <w:trPr>
          <w:trHeight w:val="560"/>
          <w:jc w:val="center"/>
        </w:trPr>
        <w:tc>
          <w:tcPr>
            <w:tcW w:w="3581" w:type="dxa"/>
          </w:tcPr>
          <w:p w:rsidR="00B50614" w:rsidRDefault="00FF6DF4">
            <w:pPr>
              <w:spacing w:line="560" w:lineRule="exact"/>
              <w:ind w:firstLineChars="0" w:firstLine="0"/>
              <w:jc w:val="center"/>
              <w:rPr>
                <w:rFonts w:ascii="仿宋" w:eastAsia="仿宋" w:hAnsi="仿宋" w:cs="仿宋"/>
                <w:sz w:val="21"/>
                <w:szCs w:val="21"/>
              </w:rPr>
            </w:pPr>
            <w:bookmarkStart w:id="99" w:name="_Toc2255"/>
            <w:bookmarkStart w:id="100" w:name="_Toc494137760"/>
            <w:r>
              <w:rPr>
                <w:rFonts w:ascii="仿宋" w:eastAsia="仿宋" w:hAnsi="仿宋" w:cs="仿宋" w:hint="eastAsia"/>
                <w:sz w:val="21"/>
                <w:szCs w:val="21"/>
              </w:rPr>
              <w:t>90</w:t>
            </w:r>
            <w:r>
              <w:rPr>
                <w:rFonts w:ascii="仿宋" w:eastAsia="仿宋" w:hAnsi="仿宋" w:cs="仿宋" w:hint="eastAsia"/>
                <w:sz w:val="21"/>
                <w:szCs w:val="21"/>
              </w:rPr>
              <w:t>分～</w:t>
            </w:r>
            <w:r>
              <w:rPr>
                <w:rFonts w:ascii="仿宋" w:eastAsia="仿宋" w:hAnsi="仿宋" w:cs="仿宋" w:hint="eastAsia"/>
                <w:sz w:val="21"/>
                <w:szCs w:val="21"/>
              </w:rPr>
              <w:t>100</w:t>
            </w:r>
            <w:r>
              <w:rPr>
                <w:rFonts w:ascii="仿宋" w:eastAsia="仿宋" w:hAnsi="仿宋" w:cs="仿宋" w:hint="eastAsia"/>
                <w:sz w:val="21"/>
                <w:szCs w:val="21"/>
              </w:rPr>
              <w:t>分（含</w:t>
            </w:r>
            <w:r>
              <w:rPr>
                <w:rFonts w:ascii="仿宋" w:eastAsia="仿宋" w:hAnsi="仿宋" w:cs="仿宋" w:hint="eastAsia"/>
                <w:sz w:val="21"/>
                <w:szCs w:val="21"/>
              </w:rPr>
              <w:t>90</w:t>
            </w:r>
            <w:r>
              <w:rPr>
                <w:rFonts w:ascii="仿宋" w:eastAsia="仿宋" w:hAnsi="仿宋" w:cs="仿宋" w:hint="eastAsia"/>
                <w:sz w:val="21"/>
                <w:szCs w:val="21"/>
              </w:rPr>
              <w:t>分）</w:t>
            </w:r>
            <w:bookmarkEnd w:id="99"/>
            <w:bookmarkEnd w:id="100"/>
          </w:p>
        </w:tc>
        <w:tc>
          <w:tcPr>
            <w:tcW w:w="3374" w:type="dxa"/>
          </w:tcPr>
          <w:p w:rsidR="00B50614" w:rsidRDefault="00FF6DF4">
            <w:pPr>
              <w:spacing w:line="560" w:lineRule="exact"/>
              <w:ind w:firstLineChars="0" w:firstLine="0"/>
              <w:jc w:val="center"/>
              <w:rPr>
                <w:rFonts w:ascii="仿宋" w:eastAsia="仿宋" w:hAnsi="仿宋" w:cs="仿宋"/>
                <w:sz w:val="21"/>
                <w:szCs w:val="21"/>
              </w:rPr>
            </w:pPr>
            <w:bookmarkStart w:id="101" w:name="_Toc494137761"/>
            <w:bookmarkStart w:id="102" w:name="_Toc17526"/>
            <w:r>
              <w:rPr>
                <w:rFonts w:ascii="仿宋" w:eastAsia="仿宋" w:hAnsi="仿宋" w:cs="仿宋" w:hint="eastAsia"/>
                <w:sz w:val="21"/>
                <w:szCs w:val="21"/>
              </w:rPr>
              <w:t>优</w:t>
            </w:r>
            <w:bookmarkEnd w:id="101"/>
            <w:bookmarkEnd w:id="102"/>
          </w:p>
        </w:tc>
      </w:tr>
      <w:tr w:rsidR="00B50614">
        <w:trPr>
          <w:trHeight w:val="560"/>
          <w:jc w:val="center"/>
        </w:trPr>
        <w:tc>
          <w:tcPr>
            <w:tcW w:w="3581" w:type="dxa"/>
          </w:tcPr>
          <w:p w:rsidR="00B50614" w:rsidRDefault="00FF6DF4">
            <w:pPr>
              <w:spacing w:line="560" w:lineRule="exact"/>
              <w:ind w:firstLineChars="0" w:firstLine="0"/>
              <w:jc w:val="center"/>
              <w:rPr>
                <w:rFonts w:ascii="仿宋" w:eastAsia="仿宋" w:hAnsi="仿宋" w:cs="仿宋"/>
                <w:sz w:val="21"/>
                <w:szCs w:val="21"/>
              </w:rPr>
            </w:pPr>
            <w:bookmarkStart w:id="103" w:name="_Toc494137762"/>
            <w:bookmarkStart w:id="104" w:name="_Toc26895"/>
            <w:r>
              <w:rPr>
                <w:rFonts w:ascii="仿宋" w:eastAsia="仿宋" w:hAnsi="仿宋" w:cs="仿宋" w:hint="eastAsia"/>
                <w:sz w:val="21"/>
                <w:szCs w:val="21"/>
              </w:rPr>
              <w:t>80</w:t>
            </w:r>
            <w:r>
              <w:rPr>
                <w:rFonts w:ascii="仿宋" w:eastAsia="仿宋" w:hAnsi="仿宋" w:cs="仿宋" w:hint="eastAsia"/>
                <w:sz w:val="21"/>
                <w:szCs w:val="21"/>
              </w:rPr>
              <w:t>分～</w:t>
            </w:r>
            <w:r>
              <w:rPr>
                <w:rFonts w:ascii="仿宋" w:eastAsia="仿宋" w:hAnsi="仿宋" w:cs="仿宋" w:hint="eastAsia"/>
                <w:sz w:val="21"/>
                <w:szCs w:val="21"/>
              </w:rPr>
              <w:t>90</w:t>
            </w:r>
            <w:r>
              <w:rPr>
                <w:rFonts w:ascii="仿宋" w:eastAsia="仿宋" w:hAnsi="仿宋" w:cs="仿宋" w:hint="eastAsia"/>
                <w:sz w:val="21"/>
                <w:szCs w:val="21"/>
              </w:rPr>
              <w:t>分（含</w:t>
            </w:r>
            <w:r>
              <w:rPr>
                <w:rFonts w:ascii="仿宋" w:eastAsia="仿宋" w:hAnsi="仿宋" w:cs="仿宋" w:hint="eastAsia"/>
                <w:sz w:val="21"/>
                <w:szCs w:val="21"/>
              </w:rPr>
              <w:t>80</w:t>
            </w:r>
            <w:r>
              <w:rPr>
                <w:rFonts w:ascii="仿宋" w:eastAsia="仿宋" w:hAnsi="仿宋" w:cs="仿宋" w:hint="eastAsia"/>
                <w:sz w:val="21"/>
                <w:szCs w:val="21"/>
              </w:rPr>
              <w:t>分）</w:t>
            </w:r>
            <w:bookmarkEnd w:id="103"/>
            <w:bookmarkEnd w:id="104"/>
          </w:p>
        </w:tc>
        <w:tc>
          <w:tcPr>
            <w:tcW w:w="3374" w:type="dxa"/>
          </w:tcPr>
          <w:p w:rsidR="00B50614" w:rsidRDefault="00FF6DF4">
            <w:pPr>
              <w:spacing w:line="560" w:lineRule="exact"/>
              <w:ind w:firstLineChars="0" w:firstLine="0"/>
              <w:jc w:val="center"/>
              <w:rPr>
                <w:rFonts w:ascii="仿宋" w:eastAsia="仿宋" w:hAnsi="仿宋" w:cs="仿宋"/>
                <w:sz w:val="21"/>
                <w:szCs w:val="21"/>
              </w:rPr>
            </w:pPr>
            <w:bookmarkStart w:id="105" w:name="_Toc20105"/>
            <w:bookmarkStart w:id="106" w:name="_Toc494137763"/>
            <w:r>
              <w:rPr>
                <w:rFonts w:ascii="仿宋" w:eastAsia="仿宋" w:hAnsi="仿宋" w:cs="仿宋" w:hint="eastAsia"/>
                <w:sz w:val="21"/>
                <w:szCs w:val="21"/>
              </w:rPr>
              <w:t>良</w:t>
            </w:r>
            <w:bookmarkEnd w:id="105"/>
            <w:bookmarkEnd w:id="106"/>
          </w:p>
        </w:tc>
      </w:tr>
      <w:tr w:rsidR="00B50614">
        <w:trPr>
          <w:trHeight w:val="560"/>
          <w:jc w:val="center"/>
        </w:trPr>
        <w:tc>
          <w:tcPr>
            <w:tcW w:w="3581" w:type="dxa"/>
          </w:tcPr>
          <w:p w:rsidR="00B50614" w:rsidRDefault="00FF6DF4">
            <w:pPr>
              <w:spacing w:line="560" w:lineRule="exact"/>
              <w:ind w:firstLineChars="0" w:firstLine="0"/>
              <w:jc w:val="center"/>
              <w:rPr>
                <w:rFonts w:ascii="仿宋" w:eastAsia="仿宋" w:hAnsi="仿宋" w:cs="仿宋"/>
                <w:sz w:val="21"/>
                <w:szCs w:val="21"/>
              </w:rPr>
            </w:pPr>
            <w:bookmarkStart w:id="107" w:name="_Toc22135"/>
            <w:bookmarkStart w:id="108" w:name="_Toc494137764"/>
            <w:r>
              <w:rPr>
                <w:rFonts w:ascii="仿宋" w:eastAsia="仿宋" w:hAnsi="仿宋" w:cs="仿宋" w:hint="eastAsia"/>
                <w:sz w:val="21"/>
                <w:szCs w:val="21"/>
              </w:rPr>
              <w:t>60</w:t>
            </w:r>
            <w:r>
              <w:rPr>
                <w:rFonts w:ascii="仿宋" w:eastAsia="仿宋" w:hAnsi="仿宋" w:cs="仿宋" w:hint="eastAsia"/>
                <w:sz w:val="21"/>
                <w:szCs w:val="21"/>
              </w:rPr>
              <w:t>分～</w:t>
            </w:r>
            <w:r>
              <w:rPr>
                <w:rFonts w:ascii="仿宋" w:eastAsia="仿宋" w:hAnsi="仿宋" w:cs="仿宋" w:hint="eastAsia"/>
                <w:sz w:val="21"/>
                <w:szCs w:val="21"/>
              </w:rPr>
              <w:t>80</w:t>
            </w:r>
            <w:r>
              <w:rPr>
                <w:rFonts w:ascii="仿宋" w:eastAsia="仿宋" w:hAnsi="仿宋" w:cs="仿宋" w:hint="eastAsia"/>
                <w:sz w:val="21"/>
                <w:szCs w:val="21"/>
              </w:rPr>
              <w:t>分（含</w:t>
            </w:r>
            <w:r>
              <w:rPr>
                <w:rFonts w:ascii="仿宋" w:eastAsia="仿宋" w:hAnsi="仿宋" w:cs="仿宋" w:hint="eastAsia"/>
                <w:sz w:val="21"/>
                <w:szCs w:val="21"/>
              </w:rPr>
              <w:t>60</w:t>
            </w:r>
            <w:r>
              <w:rPr>
                <w:rFonts w:ascii="仿宋" w:eastAsia="仿宋" w:hAnsi="仿宋" w:cs="仿宋" w:hint="eastAsia"/>
                <w:sz w:val="21"/>
                <w:szCs w:val="21"/>
              </w:rPr>
              <w:t>分）</w:t>
            </w:r>
            <w:bookmarkEnd w:id="107"/>
            <w:bookmarkEnd w:id="108"/>
          </w:p>
        </w:tc>
        <w:tc>
          <w:tcPr>
            <w:tcW w:w="3374" w:type="dxa"/>
          </w:tcPr>
          <w:p w:rsidR="00B50614" w:rsidRDefault="00FF6DF4">
            <w:pPr>
              <w:spacing w:line="560" w:lineRule="exact"/>
              <w:ind w:firstLineChars="0" w:firstLine="0"/>
              <w:jc w:val="center"/>
              <w:rPr>
                <w:rFonts w:ascii="仿宋" w:eastAsia="仿宋" w:hAnsi="仿宋" w:cs="仿宋"/>
                <w:sz w:val="21"/>
                <w:szCs w:val="21"/>
              </w:rPr>
            </w:pPr>
            <w:bookmarkStart w:id="109" w:name="_Toc494137765"/>
            <w:bookmarkStart w:id="110" w:name="_Toc16138"/>
            <w:r>
              <w:rPr>
                <w:rFonts w:ascii="仿宋" w:eastAsia="仿宋" w:hAnsi="仿宋" w:cs="仿宋" w:hint="eastAsia"/>
                <w:sz w:val="21"/>
                <w:szCs w:val="21"/>
              </w:rPr>
              <w:t>中</w:t>
            </w:r>
            <w:bookmarkEnd w:id="109"/>
            <w:bookmarkEnd w:id="110"/>
          </w:p>
        </w:tc>
      </w:tr>
      <w:tr w:rsidR="00B50614">
        <w:trPr>
          <w:trHeight w:val="560"/>
          <w:jc w:val="center"/>
        </w:trPr>
        <w:tc>
          <w:tcPr>
            <w:tcW w:w="3581" w:type="dxa"/>
          </w:tcPr>
          <w:p w:rsidR="00B50614" w:rsidRDefault="00FF6DF4">
            <w:pPr>
              <w:spacing w:line="560" w:lineRule="exact"/>
              <w:ind w:firstLineChars="0" w:firstLine="0"/>
              <w:jc w:val="center"/>
              <w:rPr>
                <w:rFonts w:ascii="仿宋" w:eastAsia="仿宋" w:hAnsi="仿宋" w:cs="仿宋"/>
                <w:sz w:val="21"/>
                <w:szCs w:val="21"/>
              </w:rPr>
            </w:pPr>
            <w:bookmarkStart w:id="111" w:name="_Toc494137768"/>
            <w:bookmarkStart w:id="112" w:name="_Toc18411"/>
            <w:r>
              <w:rPr>
                <w:rFonts w:ascii="仿宋" w:eastAsia="仿宋" w:hAnsi="仿宋" w:cs="仿宋" w:hint="eastAsia"/>
                <w:sz w:val="21"/>
                <w:szCs w:val="21"/>
              </w:rPr>
              <w:t>60</w:t>
            </w:r>
            <w:r>
              <w:rPr>
                <w:rFonts w:ascii="仿宋" w:eastAsia="仿宋" w:hAnsi="仿宋" w:cs="仿宋" w:hint="eastAsia"/>
                <w:sz w:val="21"/>
                <w:szCs w:val="21"/>
              </w:rPr>
              <w:t>分以下</w:t>
            </w:r>
            <w:bookmarkEnd w:id="111"/>
            <w:bookmarkEnd w:id="112"/>
          </w:p>
        </w:tc>
        <w:tc>
          <w:tcPr>
            <w:tcW w:w="3374" w:type="dxa"/>
          </w:tcPr>
          <w:p w:rsidR="00B50614" w:rsidRDefault="00FF6DF4">
            <w:pPr>
              <w:spacing w:line="560" w:lineRule="exact"/>
              <w:ind w:firstLineChars="0" w:firstLine="0"/>
              <w:jc w:val="center"/>
              <w:rPr>
                <w:rFonts w:ascii="仿宋" w:eastAsia="仿宋" w:hAnsi="仿宋" w:cs="仿宋"/>
                <w:sz w:val="21"/>
                <w:szCs w:val="21"/>
              </w:rPr>
            </w:pPr>
            <w:bookmarkStart w:id="113" w:name="_Toc494137769"/>
            <w:bookmarkStart w:id="114" w:name="_Toc23150"/>
            <w:r>
              <w:rPr>
                <w:rFonts w:ascii="仿宋" w:eastAsia="仿宋" w:hAnsi="仿宋" w:cs="仿宋" w:hint="eastAsia"/>
                <w:sz w:val="21"/>
                <w:szCs w:val="21"/>
              </w:rPr>
              <w:t>差</w:t>
            </w:r>
            <w:bookmarkEnd w:id="113"/>
            <w:bookmarkEnd w:id="114"/>
          </w:p>
        </w:tc>
      </w:tr>
    </w:tbl>
    <w:p w:rsidR="00B50614" w:rsidRDefault="00FF6DF4">
      <w:pPr>
        <w:pStyle w:val="3"/>
        <w:spacing w:before="10" w:after="10" w:line="360" w:lineRule="auto"/>
        <w:ind w:firstLine="482"/>
        <w:rPr>
          <w:rFonts w:ascii="仿宋" w:eastAsia="仿宋" w:hAnsi="仿宋" w:cs="仿宋"/>
          <w:color w:val="000000" w:themeColor="text1"/>
          <w:sz w:val="24"/>
          <w:szCs w:val="24"/>
          <w:highlight w:val="cyan"/>
        </w:rPr>
      </w:pPr>
      <w:bookmarkStart w:id="115" w:name="_Toc30062"/>
      <w:bookmarkStart w:id="116" w:name="_Toc31905"/>
      <w:r>
        <w:rPr>
          <w:rFonts w:ascii="仿宋" w:eastAsia="仿宋" w:hAnsi="仿宋" w:cs="仿宋" w:hint="eastAsia"/>
          <w:color w:val="000000" w:themeColor="text1"/>
          <w:sz w:val="24"/>
          <w:szCs w:val="24"/>
        </w:rPr>
        <w:t>3.</w:t>
      </w:r>
      <w:r>
        <w:rPr>
          <w:rFonts w:ascii="仿宋" w:eastAsia="仿宋" w:hAnsi="仿宋" w:cs="仿宋" w:hint="eastAsia"/>
          <w:color w:val="000000" w:themeColor="text1"/>
          <w:sz w:val="24"/>
          <w:szCs w:val="24"/>
        </w:rPr>
        <w:t>绩效</w:t>
      </w:r>
      <w:r>
        <w:rPr>
          <w:rFonts w:ascii="仿宋" w:eastAsia="仿宋" w:hAnsi="仿宋" w:cs="仿宋" w:hint="eastAsia"/>
          <w:color w:val="000000" w:themeColor="text1"/>
          <w:sz w:val="24"/>
          <w:szCs w:val="24"/>
        </w:rPr>
        <w:t>评价指标体系</w:t>
      </w:r>
      <w:bookmarkEnd w:id="115"/>
      <w:bookmarkEnd w:id="116"/>
    </w:p>
    <w:p w:rsidR="00B50614" w:rsidRDefault="00FF6DF4">
      <w:pPr>
        <w:ind w:firstLine="480"/>
        <w:rPr>
          <w:rFonts w:ascii="仿宋" w:eastAsia="仿宋" w:hAnsi="仿宋" w:cs="仿宋"/>
        </w:rPr>
      </w:pPr>
      <w:r>
        <w:rPr>
          <w:rFonts w:ascii="仿宋" w:eastAsia="仿宋" w:hAnsi="仿宋" w:cs="仿宋" w:hint="eastAsia"/>
        </w:rPr>
        <w:t>根据</w:t>
      </w:r>
      <w:r>
        <w:rPr>
          <w:rFonts w:ascii="仿宋" w:eastAsia="仿宋" w:hAnsi="仿宋" w:cs="仿宋" w:hint="eastAsia"/>
        </w:rPr>
        <w:t>《项目支出绩效评价管理办法》</w:t>
      </w:r>
      <w:r>
        <w:rPr>
          <w:rFonts w:ascii="仿宋" w:eastAsia="仿宋" w:hAnsi="仿宋" w:cs="仿宋" w:hint="eastAsia"/>
        </w:rPr>
        <w:t>(</w:t>
      </w:r>
      <w:r>
        <w:rPr>
          <w:rFonts w:ascii="仿宋" w:eastAsia="仿宋" w:hAnsi="仿宋" w:cs="仿宋" w:hint="eastAsia"/>
        </w:rPr>
        <w:t>财预</w:t>
      </w:r>
      <w:r>
        <w:rPr>
          <w:rFonts w:ascii="仿宋" w:eastAsia="仿宋" w:hAnsi="仿宋" w:cs="仿宋" w:hint="eastAsia"/>
        </w:rPr>
        <w:t>[2020]10</w:t>
      </w:r>
      <w:r>
        <w:rPr>
          <w:rFonts w:ascii="仿宋" w:eastAsia="仿宋" w:hAnsi="仿宋" w:cs="仿宋" w:hint="eastAsia"/>
        </w:rPr>
        <w:t>号</w:t>
      </w:r>
      <w:r>
        <w:rPr>
          <w:rFonts w:ascii="仿宋" w:eastAsia="仿宋" w:hAnsi="仿宋" w:cs="仿宋" w:hint="eastAsia"/>
        </w:rPr>
        <w:t>)</w:t>
      </w:r>
      <w:r>
        <w:rPr>
          <w:rFonts w:ascii="仿宋" w:eastAsia="仿宋" w:hAnsi="仿宋" w:cs="仿宋" w:hint="eastAsia"/>
        </w:rPr>
        <w:t>文件，并</w:t>
      </w:r>
      <w:r>
        <w:rPr>
          <w:rFonts w:ascii="仿宋" w:eastAsia="仿宋" w:hAnsi="仿宋" w:cs="仿宋" w:hint="eastAsia"/>
        </w:rPr>
        <w:t>结合本项目的具体情况，运用定量定性原则，确定了绩效评价的一级指标、二级指标和三级指标，从项目的</w:t>
      </w:r>
      <w:r>
        <w:rPr>
          <w:rFonts w:ascii="仿宋" w:eastAsia="仿宋" w:hAnsi="仿宋" w:cs="仿宋" w:hint="eastAsia"/>
        </w:rPr>
        <w:t>决策</w:t>
      </w:r>
      <w:r>
        <w:rPr>
          <w:rFonts w:ascii="仿宋" w:eastAsia="仿宋" w:hAnsi="仿宋" w:cs="仿宋" w:hint="eastAsia"/>
        </w:rPr>
        <w:t>、过程、产出和</w:t>
      </w:r>
      <w:r>
        <w:rPr>
          <w:rFonts w:ascii="仿宋" w:eastAsia="仿宋" w:hAnsi="仿宋" w:cs="仿宋" w:hint="eastAsia"/>
        </w:rPr>
        <w:t>效益</w:t>
      </w:r>
      <w:r>
        <w:rPr>
          <w:rFonts w:ascii="仿宋" w:eastAsia="仿宋" w:hAnsi="仿宋" w:cs="仿宋" w:hint="eastAsia"/>
        </w:rPr>
        <w:t>四个维度，采用了</w:t>
      </w:r>
      <w:r>
        <w:rPr>
          <w:rFonts w:ascii="仿宋" w:eastAsia="仿宋" w:hAnsi="仿宋" w:cs="仿宋" w:hint="eastAsia"/>
        </w:rPr>
        <w:t>1</w:t>
      </w:r>
      <w:r>
        <w:rPr>
          <w:rFonts w:ascii="仿宋" w:eastAsia="仿宋" w:hAnsi="仿宋" w:cs="仿宋" w:hint="eastAsia"/>
        </w:rPr>
        <w:t>0</w:t>
      </w:r>
      <w:r>
        <w:rPr>
          <w:rFonts w:ascii="仿宋" w:eastAsia="仿宋" w:hAnsi="仿宋" w:cs="仿宋" w:hint="eastAsia"/>
        </w:rPr>
        <w:t>个二级指标，设计了</w:t>
      </w:r>
      <w:r>
        <w:rPr>
          <w:rFonts w:ascii="仿宋" w:eastAsia="仿宋" w:hAnsi="仿宋" w:cs="仿宋" w:hint="eastAsia"/>
        </w:rPr>
        <w:t>24</w:t>
      </w:r>
      <w:r>
        <w:rPr>
          <w:rFonts w:ascii="仿宋" w:eastAsia="仿宋" w:hAnsi="仿宋" w:cs="仿宋" w:hint="eastAsia"/>
        </w:rPr>
        <w:t>个三级指标对</w:t>
      </w:r>
      <w:r>
        <w:rPr>
          <w:rFonts w:ascii="仿宋" w:eastAsia="仿宋" w:hAnsi="仿宋" w:cs="仿宋" w:hint="eastAsia"/>
        </w:rPr>
        <w:t>武汉市武昌区教育局</w:t>
      </w:r>
      <w:r>
        <w:rPr>
          <w:rFonts w:ascii="仿宋" w:eastAsia="仿宋" w:hAnsi="仿宋" w:cs="仿宋" w:hint="eastAsia"/>
        </w:rPr>
        <w:t>局承担的</w:t>
      </w:r>
      <w:r>
        <w:rPr>
          <w:rFonts w:ascii="仿宋" w:eastAsia="仿宋" w:hAnsi="仿宋" w:cs="仿宋" w:hint="eastAsia"/>
        </w:rPr>
        <w:t>2019</w:t>
      </w:r>
      <w:r>
        <w:rPr>
          <w:rFonts w:ascii="仿宋" w:eastAsia="仿宋" w:hAnsi="仿宋" w:cs="仿宋" w:hint="eastAsia"/>
        </w:rPr>
        <w:t>年</w:t>
      </w:r>
      <w:r>
        <w:rPr>
          <w:rFonts w:ascii="仿宋" w:eastAsia="仿宋" w:hAnsi="仿宋" w:cs="仿宋" w:hint="eastAsia"/>
        </w:rPr>
        <w:t>“</w:t>
      </w:r>
      <w:r>
        <w:rPr>
          <w:rFonts w:ascii="仿宋" w:eastAsia="仿宋" w:hAnsi="仿宋" w:cs="仿宋" w:hint="eastAsia"/>
        </w:rPr>
        <w:t>学前教育专项经费</w:t>
      </w:r>
      <w:r>
        <w:rPr>
          <w:rFonts w:ascii="仿宋" w:eastAsia="仿宋" w:hAnsi="仿宋" w:cs="仿宋" w:hint="eastAsia"/>
        </w:rPr>
        <w:t>”</w:t>
      </w:r>
      <w:r>
        <w:rPr>
          <w:rFonts w:ascii="仿宋" w:eastAsia="仿宋" w:hAnsi="仿宋" w:cs="仿宋" w:hint="eastAsia"/>
        </w:rPr>
        <w:t>项目进行综合评价。</w:t>
      </w:r>
      <w:bookmarkStart w:id="117" w:name="_Toc9539"/>
    </w:p>
    <w:p w:rsidR="00B50614" w:rsidRDefault="00FF6DF4">
      <w:pPr>
        <w:ind w:firstLine="480"/>
        <w:rPr>
          <w:rFonts w:ascii="仿宋" w:eastAsia="仿宋" w:hAnsi="仿宋" w:cs="仿宋"/>
        </w:rPr>
      </w:pPr>
      <w:r>
        <w:rPr>
          <w:rFonts w:ascii="仿宋" w:eastAsia="仿宋" w:hAnsi="仿宋" w:cs="仿宋" w:hint="eastAsia"/>
        </w:rPr>
        <w:t>（</w:t>
      </w:r>
      <w:r>
        <w:rPr>
          <w:rFonts w:ascii="仿宋" w:eastAsia="仿宋" w:hAnsi="仿宋" w:cs="仿宋" w:hint="eastAsia"/>
        </w:rPr>
        <w:t>1</w:t>
      </w:r>
      <w:r>
        <w:rPr>
          <w:rFonts w:ascii="仿宋" w:eastAsia="仿宋" w:hAnsi="仿宋" w:cs="仿宋" w:hint="eastAsia"/>
        </w:rPr>
        <w:t>）项目</w:t>
      </w:r>
      <w:bookmarkEnd w:id="117"/>
      <w:r>
        <w:rPr>
          <w:rFonts w:ascii="仿宋" w:eastAsia="仿宋" w:hAnsi="仿宋" w:cs="仿宋" w:hint="eastAsia"/>
        </w:rPr>
        <w:t>决策</w:t>
      </w:r>
    </w:p>
    <w:p w:rsidR="00B50614" w:rsidRDefault="00FF6DF4">
      <w:pPr>
        <w:ind w:firstLine="480"/>
        <w:rPr>
          <w:rFonts w:ascii="仿宋" w:eastAsia="仿宋" w:hAnsi="仿宋" w:cs="仿宋"/>
        </w:rPr>
      </w:pPr>
      <w:r>
        <w:rPr>
          <w:rFonts w:ascii="仿宋" w:eastAsia="仿宋" w:hAnsi="仿宋" w:cs="仿宋" w:hint="eastAsia"/>
        </w:rPr>
        <w:t>该指标重点评价</w:t>
      </w:r>
      <w:r>
        <w:rPr>
          <w:rFonts w:ascii="仿宋" w:eastAsia="仿宋" w:hAnsi="仿宋" w:cs="仿宋" w:hint="eastAsia"/>
        </w:rPr>
        <w:t>项目立项的充分性和规范性、</w:t>
      </w:r>
      <w:r>
        <w:rPr>
          <w:rFonts w:ascii="仿宋" w:eastAsia="仿宋" w:hAnsi="仿宋" w:cs="仿宋" w:hint="eastAsia"/>
        </w:rPr>
        <w:t>绩效目标设定的合理性</w:t>
      </w:r>
      <w:r>
        <w:rPr>
          <w:rFonts w:ascii="仿宋" w:eastAsia="仿宋" w:hAnsi="仿宋" w:cs="仿宋" w:hint="eastAsia"/>
        </w:rPr>
        <w:t>、</w:t>
      </w:r>
      <w:r>
        <w:rPr>
          <w:rFonts w:ascii="仿宋" w:eastAsia="仿宋" w:hAnsi="仿宋" w:cs="仿宋" w:hint="eastAsia"/>
        </w:rPr>
        <w:t>预算编制科学性</w:t>
      </w:r>
      <w:r>
        <w:rPr>
          <w:rFonts w:ascii="仿宋" w:eastAsia="仿宋" w:hAnsi="仿宋" w:cs="仿宋" w:hint="eastAsia"/>
        </w:rPr>
        <w:t>和</w:t>
      </w:r>
      <w:r>
        <w:rPr>
          <w:rFonts w:ascii="仿宋" w:eastAsia="仿宋" w:hAnsi="仿宋" w:cs="仿宋" w:hint="eastAsia"/>
        </w:rPr>
        <w:t>资金分配合理性等</w:t>
      </w:r>
      <w:r>
        <w:rPr>
          <w:rFonts w:ascii="仿宋" w:eastAsia="仿宋" w:hAnsi="仿宋" w:cs="仿宋" w:hint="eastAsia"/>
        </w:rPr>
        <w:t>，由</w:t>
      </w:r>
      <w:r>
        <w:rPr>
          <w:rFonts w:ascii="仿宋" w:eastAsia="仿宋" w:hAnsi="仿宋" w:cs="仿宋" w:hint="eastAsia"/>
        </w:rPr>
        <w:t>3</w:t>
      </w:r>
      <w:r>
        <w:rPr>
          <w:rFonts w:ascii="仿宋" w:eastAsia="仿宋" w:hAnsi="仿宋" w:cs="仿宋" w:hint="eastAsia"/>
        </w:rPr>
        <w:t>个二级指标、</w:t>
      </w:r>
      <w:r>
        <w:rPr>
          <w:rFonts w:ascii="仿宋" w:eastAsia="仿宋" w:hAnsi="仿宋" w:cs="仿宋" w:hint="eastAsia"/>
        </w:rPr>
        <w:t>6</w:t>
      </w:r>
      <w:r>
        <w:rPr>
          <w:rFonts w:ascii="仿宋" w:eastAsia="仿宋" w:hAnsi="仿宋" w:cs="仿宋" w:hint="eastAsia"/>
        </w:rPr>
        <w:t>个三级指标组成，各指标的含义详见下表：</w:t>
      </w:r>
    </w:p>
    <w:p w:rsidR="00B50614" w:rsidRDefault="00FF6DF4">
      <w:pPr>
        <w:ind w:firstLineChars="150" w:firstLine="315"/>
        <w:rPr>
          <w:rFonts w:ascii="仿宋" w:eastAsia="仿宋" w:hAnsi="仿宋" w:cs="仿宋"/>
          <w:sz w:val="21"/>
          <w:szCs w:val="21"/>
        </w:rPr>
      </w:pPr>
      <w:r>
        <w:rPr>
          <w:rFonts w:ascii="仿宋" w:eastAsia="仿宋" w:hAnsi="仿宋" w:cs="仿宋" w:hint="eastAsia"/>
          <w:sz w:val="21"/>
          <w:szCs w:val="21"/>
        </w:rPr>
        <w:t>武汉市武昌区教育局</w:t>
      </w:r>
      <w:r>
        <w:rPr>
          <w:rFonts w:ascii="仿宋" w:eastAsia="仿宋" w:hAnsi="仿宋" w:cs="仿宋" w:hint="eastAsia"/>
          <w:sz w:val="21"/>
          <w:szCs w:val="21"/>
        </w:rPr>
        <w:t>2019</w:t>
      </w:r>
      <w:r>
        <w:rPr>
          <w:rFonts w:ascii="仿宋" w:eastAsia="仿宋" w:hAnsi="仿宋" w:cs="仿宋" w:hint="eastAsia"/>
          <w:sz w:val="21"/>
          <w:szCs w:val="21"/>
        </w:rPr>
        <w:t>年</w:t>
      </w:r>
      <w:r>
        <w:rPr>
          <w:rFonts w:ascii="仿宋" w:eastAsia="仿宋" w:hAnsi="仿宋" w:cs="仿宋" w:hint="eastAsia"/>
          <w:sz w:val="21"/>
          <w:szCs w:val="21"/>
        </w:rPr>
        <w:t>“</w:t>
      </w:r>
      <w:r>
        <w:rPr>
          <w:rFonts w:ascii="仿宋" w:eastAsia="仿宋" w:hAnsi="仿宋" w:cs="仿宋" w:hint="eastAsia"/>
          <w:sz w:val="21"/>
          <w:szCs w:val="21"/>
        </w:rPr>
        <w:t>学前教育专项经费</w:t>
      </w:r>
      <w:r>
        <w:rPr>
          <w:rFonts w:ascii="仿宋" w:eastAsia="仿宋" w:hAnsi="仿宋" w:cs="仿宋" w:hint="eastAsia"/>
          <w:sz w:val="21"/>
          <w:szCs w:val="21"/>
        </w:rPr>
        <w:t>”</w:t>
      </w:r>
      <w:r>
        <w:rPr>
          <w:rFonts w:ascii="仿宋" w:eastAsia="仿宋" w:hAnsi="仿宋" w:cs="仿宋" w:hint="eastAsia"/>
          <w:sz w:val="21"/>
          <w:szCs w:val="21"/>
        </w:rPr>
        <w:t>项目绩效评价指标及说明（项目</w:t>
      </w:r>
      <w:r>
        <w:rPr>
          <w:rFonts w:ascii="仿宋" w:eastAsia="仿宋" w:hAnsi="仿宋" w:cs="仿宋" w:hint="eastAsia"/>
          <w:sz w:val="21"/>
          <w:szCs w:val="21"/>
        </w:rPr>
        <w:t>决策</w:t>
      </w:r>
      <w:r>
        <w:rPr>
          <w:rFonts w:ascii="仿宋" w:eastAsia="仿宋" w:hAnsi="仿宋" w:cs="仿宋" w:hint="eastAsia"/>
          <w:sz w:val="21"/>
          <w:szCs w:val="21"/>
        </w:rPr>
        <w:t>）</w:t>
      </w:r>
    </w:p>
    <w:tbl>
      <w:tblPr>
        <w:tblW w:w="8400" w:type="dxa"/>
        <w:tblLayout w:type="fixed"/>
        <w:tblCellMar>
          <w:left w:w="0" w:type="dxa"/>
          <w:right w:w="0" w:type="dxa"/>
        </w:tblCellMar>
        <w:tblLook w:val="04A0"/>
      </w:tblPr>
      <w:tblGrid>
        <w:gridCol w:w="451"/>
        <w:gridCol w:w="456"/>
        <w:gridCol w:w="936"/>
        <w:gridCol w:w="432"/>
        <w:gridCol w:w="1356"/>
        <w:gridCol w:w="408"/>
        <w:gridCol w:w="4361"/>
      </w:tblGrid>
      <w:tr w:rsidR="00B50614">
        <w:trPr>
          <w:trHeight w:val="510"/>
        </w:trPr>
        <w:tc>
          <w:tcPr>
            <w:tcW w:w="451" w:type="dxa"/>
            <w:tcBorders>
              <w:top w:val="single" w:sz="4" w:space="0" w:color="auto"/>
              <w:left w:val="single" w:sz="4" w:space="0" w:color="auto"/>
              <w:bottom w:val="single" w:sz="4" w:space="0" w:color="auto"/>
              <w:right w:val="single" w:sz="4" w:space="0" w:color="000000"/>
            </w:tcBorders>
            <w:shd w:val="clear" w:color="auto" w:fill="auto"/>
            <w:tcMar>
              <w:top w:w="12" w:type="dxa"/>
              <w:left w:w="12" w:type="dxa"/>
              <w:right w:w="12" w:type="dxa"/>
            </w:tcMar>
            <w:vAlign w:val="center"/>
          </w:tcPr>
          <w:p w:rsidR="00B50614" w:rsidRDefault="00FF6DF4">
            <w:pPr>
              <w:widowControl/>
              <w:spacing w:line="240" w:lineRule="auto"/>
              <w:ind w:firstLineChars="0" w:firstLine="0"/>
              <w:jc w:val="center"/>
              <w:textAlignment w:val="center"/>
              <w:rPr>
                <w:rFonts w:ascii="仿宋" w:eastAsia="仿宋" w:hAnsi="仿宋" w:cs="仿宋"/>
                <w:color w:val="000000"/>
                <w:kern w:val="0"/>
                <w:sz w:val="18"/>
                <w:szCs w:val="18"/>
              </w:rPr>
            </w:pPr>
            <w:bookmarkStart w:id="118" w:name="_Toc26715"/>
            <w:r>
              <w:rPr>
                <w:rFonts w:ascii="仿宋" w:eastAsia="仿宋" w:hAnsi="仿宋" w:cs="仿宋" w:hint="eastAsia"/>
                <w:color w:val="000000"/>
                <w:kern w:val="0"/>
                <w:sz w:val="18"/>
                <w:szCs w:val="18"/>
              </w:rPr>
              <w:t>一级指标</w:t>
            </w:r>
          </w:p>
        </w:tc>
        <w:tc>
          <w:tcPr>
            <w:tcW w:w="456" w:type="dxa"/>
            <w:tcBorders>
              <w:top w:val="single" w:sz="4" w:space="0" w:color="auto"/>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50614" w:rsidRDefault="00FF6DF4">
            <w:pPr>
              <w:widowControl/>
              <w:spacing w:line="240" w:lineRule="auto"/>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权重</w:t>
            </w:r>
          </w:p>
        </w:tc>
        <w:tc>
          <w:tcPr>
            <w:tcW w:w="936" w:type="dxa"/>
            <w:tcBorders>
              <w:top w:val="single" w:sz="4" w:space="0" w:color="auto"/>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50614" w:rsidRDefault="00FF6DF4">
            <w:pPr>
              <w:widowControl/>
              <w:spacing w:line="240" w:lineRule="auto"/>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二级指标</w:t>
            </w:r>
          </w:p>
        </w:tc>
        <w:tc>
          <w:tcPr>
            <w:tcW w:w="432" w:type="dxa"/>
            <w:tcBorders>
              <w:top w:val="single" w:sz="4" w:space="0" w:color="auto"/>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50614" w:rsidRDefault="00FF6DF4">
            <w:pPr>
              <w:widowControl/>
              <w:spacing w:line="240" w:lineRule="auto"/>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权重</w:t>
            </w:r>
          </w:p>
        </w:tc>
        <w:tc>
          <w:tcPr>
            <w:tcW w:w="1356" w:type="dxa"/>
            <w:tcBorders>
              <w:top w:val="single" w:sz="4" w:space="0" w:color="auto"/>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50614" w:rsidRDefault="00FF6DF4">
            <w:pPr>
              <w:widowControl/>
              <w:spacing w:line="240" w:lineRule="auto"/>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三级指标</w:t>
            </w:r>
          </w:p>
        </w:tc>
        <w:tc>
          <w:tcPr>
            <w:tcW w:w="408" w:type="dxa"/>
            <w:tcBorders>
              <w:top w:val="single" w:sz="4" w:space="0" w:color="auto"/>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50614" w:rsidRDefault="00FF6DF4">
            <w:pPr>
              <w:widowControl/>
              <w:spacing w:line="240" w:lineRule="auto"/>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权重</w:t>
            </w:r>
          </w:p>
        </w:tc>
        <w:tc>
          <w:tcPr>
            <w:tcW w:w="4361" w:type="dxa"/>
            <w:tcBorders>
              <w:top w:val="single" w:sz="4" w:space="0" w:color="auto"/>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rsidR="00B50614" w:rsidRDefault="00FF6DF4">
            <w:pPr>
              <w:widowControl/>
              <w:spacing w:line="240" w:lineRule="auto"/>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评价内容</w:t>
            </w:r>
          </w:p>
        </w:tc>
      </w:tr>
      <w:tr w:rsidR="00B50614">
        <w:trPr>
          <w:trHeight w:val="665"/>
        </w:trPr>
        <w:tc>
          <w:tcPr>
            <w:tcW w:w="451"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240" w:lineRule="auto"/>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决策</w:t>
            </w: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240" w:lineRule="auto"/>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3</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240" w:lineRule="auto"/>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项目</w:t>
            </w:r>
            <w:r>
              <w:rPr>
                <w:rFonts w:ascii="仿宋" w:eastAsia="仿宋" w:hAnsi="仿宋" w:cs="仿宋" w:hint="eastAsia"/>
                <w:color w:val="000000"/>
                <w:kern w:val="0"/>
                <w:sz w:val="18"/>
                <w:szCs w:val="18"/>
              </w:rPr>
              <w:br/>
            </w:r>
            <w:r>
              <w:rPr>
                <w:rFonts w:ascii="仿宋" w:eastAsia="仿宋" w:hAnsi="仿宋" w:cs="仿宋" w:hint="eastAsia"/>
                <w:color w:val="000000"/>
                <w:kern w:val="0"/>
                <w:sz w:val="18"/>
                <w:szCs w:val="18"/>
              </w:rPr>
              <w:t>立项</w:t>
            </w:r>
          </w:p>
        </w:tc>
        <w:tc>
          <w:tcPr>
            <w:tcW w:w="432"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240" w:lineRule="auto"/>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4</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240" w:lineRule="auto"/>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立项依据充分性</w:t>
            </w:r>
          </w:p>
        </w:tc>
        <w:tc>
          <w:tcPr>
            <w:tcW w:w="40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240" w:lineRule="auto"/>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w:t>
            </w:r>
          </w:p>
        </w:tc>
        <w:tc>
          <w:tcPr>
            <w:tcW w:w="4361" w:type="dxa"/>
            <w:tcBorders>
              <w:top w:val="single" w:sz="4" w:space="0" w:color="000000"/>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项目符合经济社会发展规划和部门年度工作计划（</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分）；根据需要制定中长期实施规划（</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w:t>
            </w:r>
          </w:p>
        </w:tc>
      </w:tr>
      <w:tr w:rsidR="00B50614">
        <w:trPr>
          <w:trHeight w:val="566"/>
        </w:trPr>
        <w:tc>
          <w:tcPr>
            <w:tcW w:w="451"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ind w:firstLine="360"/>
              <w:jc w:val="center"/>
              <w:rPr>
                <w:rFonts w:ascii="仿宋" w:eastAsia="仿宋" w:hAnsi="仿宋" w:cs="仿宋"/>
                <w:color w:val="000000"/>
                <w:kern w:val="0"/>
                <w:sz w:val="18"/>
                <w:szCs w:val="18"/>
              </w:rPr>
            </w:pPr>
          </w:p>
        </w:tc>
        <w:tc>
          <w:tcPr>
            <w:tcW w:w="456"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ind w:firstLine="360"/>
              <w:jc w:val="center"/>
              <w:rPr>
                <w:rFonts w:ascii="仿宋" w:eastAsia="仿宋" w:hAnsi="仿宋" w:cs="仿宋"/>
                <w:color w:val="000000"/>
                <w:kern w:val="0"/>
                <w:sz w:val="18"/>
                <w:szCs w:val="18"/>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ind w:firstLine="360"/>
              <w:jc w:val="center"/>
              <w:rPr>
                <w:rFonts w:ascii="仿宋" w:eastAsia="仿宋" w:hAnsi="仿宋" w:cs="仿宋"/>
                <w:color w:val="000000"/>
                <w:kern w:val="0"/>
                <w:sz w:val="18"/>
                <w:szCs w:val="18"/>
              </w:rPr>
            </w:pPr>
          </w:p>
        </w:tc>
        <w:tc>
          <w:tcPr>
            <w:tcW w:w="432"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ind w:firstLine="360"/>
              <w:jc w:val="center"/>
              <w:rPr>
                <w:rFonts w:ascii="仿宋" w:eastAsia="仿宋" w:hAnsi="仿宋" w:cs="仿宋"/>
                <w:color w:val="000000"/>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立项程序规范性</w:t>
            </w:r>
          </w:p>
        </w:tc>
        <w:tc>
          <w:tcPr>
            <w:tcW w:w="40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w:t>
            </w:r>
          </w:p>
        </w:tc>
        <w:tc>
          <w:tcPr>
            <w:tcW w:w="4361" w:type="dxa"/>
            <w:tcBorders>
              <w:top w:val="single" w:sz="4" w:space="0" w:color="auto"/>
              <w:left w:val="single" w:sz="4" w:space="0" w:color="auto"/>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项目按照规定的程序申请设立（</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分）；审批文件、材料符合相关要求（</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w:t>
            </w:r>
          </w:p>
        </w:tc>
      </w:tr>
      <w:tr w:rsidR="00B50614">
        <w:trPr>
          <w:trHeight w:val="1254"/>
        </w:trPr>
        <w:tc>
          <w:tcPr>
            <w:tcW w:w="451"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ind w:firstLine="360"/>
              <w:jc w:val="center"/>
              <w:rPr>
                <w:rFonts w:ascii="仿宋" w:eastAsia="仿宋" w:hAnsi="仿宋" w:cs="仿宋"/>
                <w:color w:val="000000"/>
                <w:kern w:val="0"/>
                <w:sz w:val="18"/>
                <w:szCs w:val="18"/>
              </w:rPr>
            </w:pPr>
          </w:p>
        </w:tc>
        <w:tc>
          <w:tcPr>
            <w:tcW w:w="456"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ind w:firstLine="360"/>
              <w:jc w:val="center"/>
              <w:rPr>
                <w:rFonts w:ascii="仿宋" w:eastAsia="仿宋" w:hAnsi="仿宋" w:cs="仿宋"/>
                <w:color w:val="000000"/>
                <w:kern w:val="0"/>
                <w:sz w:val="18"/>
                <w:szCs w:val="18"/>
              </w:rPr>
            </w:pP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绩效</w:t>
            </w:r>
            <w:r>
              <w:rPr>
                <w:rFonts w:ascii="仿宋" w:eastAsia="仿宋" w:hAnsi="仿宋" w:cs="仿宋" w:hint="eastAsia"/>
                <w:color w:val="000000"/>
                <w:kern w:val="0"/>
                <w:sz w:val="18"/>
                <w:szCs w:val="18"/>
              </w:rPr>
              <w:br/>
            </w:r>
            <w:r>
              <w:rPr>
                <w:rFonts w:ascii="仿宋" w:eastAsia="仿宋" w:hAnsi="仿宋" w:cs="仿宋" w:hint="eastAsia"/>
                <w:color w:val="000000"/>
                <w:kern w:val="0"/>
                <w:sz w:val="18"/>
                <w:szCs w:val="18"/>
              </w:rPr>
              <w:t>目标</w:t>
            </w:r>
          </w:p>
        </w:tc>
        <w:tc>
          <w:tcPr>
            <w:tcW w:w="432"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5</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绩效目标合理性</w:t>
            </w:r>
          </w:p>
        </w:tc>
        <w:tc>
          <w:tcPr>
            <w:tcW w:w="40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3</w:t>
            </w:r>
          </w:p>
        </w:tc>
        <w:tc>
          <w:tcPr>
            <w:tcW w:w="4361" w:type="dxa"/>
            <w:tcBorders>
              <w:top w:val="single" w:sz="4" w:space="0" w:color="000000"/>
              <w:left w:val="single" w:sz="4" w:space="0" w:color="auto"/>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项目设定绩效目标，目标与实际工作内容具有相关性（</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分）；绩效目标与预算确定的项目投资额或资金量相匹配（</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分）；项目预期产出效益和效果符合正常的业绩水平（</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w:t>
            </w:r>
          </w:p>
        </w:tc>
      </w:tr>
      <w:tr w:rsidR="00B50614">
        <w:trPr>
          <w:trHeight w:val="700"/>
        </w:trPr>
        <w:tc>
          <w:tcPr>
            <w:tcW w:w="451"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ind w:firstLine="360"/>
              <w:jc w:val="center"/>
              <w:rPr>
                <w:rFonts w:ascii="仿宋" w:eastAsia="仿宋" w:hAnsi="仿宋" w:cs="仿宋"/>
                <w:color w:val="000000"/>
                <w:kern w:val="0"/>
                <w:sz w:val="18"/>
                <w:szCs w:val="18"/>
              </w:rPr>
            </w:pPr>
          </w:p>
        </w:tc>
        <w:tc>
          <w:tcPr>
            <w:tcW w:w="456"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ind w:firstLine="360"/>
              <w:jc w:val="center"/>
              <w:rPr>
                <w:rFonts w:ascii="仿宋" w:eastAsia="仿宋" w:hAnsi="仿宋" w:cs="仿宋"/>
                <w:color w:val="000000"/>
                <w:kern w:val="0"/>
                <w:sz w:val="18"/>
                <w:szCs w:val="18"/>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ind w:firstLine="360"/>
              <w:jc w:val="center"/>
              <w:rPr>
                <w:rFonts w:ascii="仿宋" w:eastAsia="仿宋" w:hAnsi="仿宋" w:cs="仿宋"/>
                <w:color w:val="000000"/>
                <w:kern w:val="0"/>
                <w:sz w:val="18"/>
                <w:szCs w:val="18"/>
              </w:rPr>
            </w:pPr>
          </w:p>
        </w:tc>
        <w:tc>
          <w:tcPr>
            <w:tcW w:w="432"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ind w:firstLine="360"/>
              <w:jc w:val="center"/>
              <w:rPr>
                <w:rFonts w:ascii="仿宋" w:eastAsia="仿宋" w:hAnsi="仿宋" w:cs="仿宋"/>
                <w:color w:val="000000"/>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绩效指标明确性</w:t>
            </w:r>
          </w:p>
        </w:tc>
        <w:tc>
          <w:tcPr>
            <w:tcW w:w="40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w:t>
            </w:r>
          </w:p>
        </w:tc>
        <w:tc>
          <w:tcPr>
            <w:tcW w:w="4361" w:type="dxa"/>
            <w:tcBorders>
              <w:top w:val="single" w:sz="4" w:space="0" w:color="000000"/>
              <w:left w:val="single" w:sz="4" w:space="0" w:color="auto"/>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绩效目标细化分解为具体的绩效指标且清晰可衡量（</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分）；绩效指标与项目年度计划相匹配（</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w:t>
            </w:r>
          </w:p>
        </w:tc>
      </w:tr>
      <w:tr w:rsidR="00B50614">
        <w:trPr>
          <w:trHeight w:val="934"/>
        </w:trPr>
        <w:tc>
          <w:tcPr>
            <w:tcW w:w="451"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ind w:firstLine="360"/>
              <w:jc w:val="center"/>
              <w:rPr>
                <w:rFonts w:ascii="仿宋" w:eastAsia="仿宋" w:hAnsi="仿宋" w:cs="仿宋"/>
                <w:color w:val="000000"/>
                <w:kern w:val="0"/>
                <w:sz w:val="18"/>
                <w:szCs w:val="18"/>
              </w:rPr>
            </w:pPr>
          </w:p>
        </w:tc>
        <w:tc>
          <w:tcPr>
            <w:tcW w:w="456"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ind w:firstLine="360"/>
              <w:jc w:val="center"/>
              <w:rPr>
                <w:rFonts w:ascii="仿宋" w:eastAsia="仿宋" w:hAnsi="仿宋" w:cs="仿宋"/>
                <w:color w:val="000000"/>
                <w:kern w:val="0"/>
                <w:sz w:val="18"/>
                <w:szCs w:val="18"/>
              </w:rPr>
            </w:pP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ind w:firstLineChars="0" w:firstLine="0"/>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资金投入</w:t>
            </w:r>
          </w:p>
        </w:tc>
        <w:tc>
          <w:tcPr>
            <w:tcW w:w="432"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4</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预算编制科学性</w:t>
            </w:r>
          </w:p>
        </w:tc>
        <w:tc>
          <w:tcPr>
            <w:tcW w:w="40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w:t>
            </w:r>
          </w:p>
        </w:tc>
        <w:tc>
          <w:tcPr>
            <w:tcW w:w="4361" w:type="dxa"/>
            <w:tcBorders>
              <w:top w:val="single" w:sz="4" w:space="0" w:color="000000"/>
              <w:left w:val="single" w:sz="4" w:space="0" w:color="auto"/>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项目预算额度测算依据充分，按照标准编制（</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分）；预算确定的项目投资额或资金量与工作任务相匹配（</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w:t>
            </w:r>
          </w:p>
        </w:tc>
      </w:tr>
      <w:tr w:rsidR="00B50614">
        <w:trPr>
          <w:trHeight w:val="703"/>
        </w:trPr>
        <w:tc>
          <w:tcPr>
            <w:tcW w:w="451"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ind w:firstLine="360"/>
              <w:jc w:val="center"/>
              <w:rPr>
                <w:rFonts w:ascii="仿宋" w:eastAsia="仿宋" w:hAnsi="仿宋" w:cs="仿宋"/>
                <w:color w:val="000000"/>
                <w:kern w:val="0"/>
                <w:sz w:val="18"/>
                <w:szCs w:val="18"/>
              </w:rPr>
            </w:pPr>
          </w:p>
        </w:tc>
        <w:tc>
          <w:tcPr>
            <w:tcW w:w="456"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ind w:firstLine="360"/>
              <w:jc w:val="center"/>
              <w:rPr>
                <w:rFonts w:ascii="仿宋" w:eastAsia="仿宋" w:hAnsi="仿宋" w:cs="仿宋"/>
                <w:color w:val="000000"/>
                <w:kern w:val="0"/>
                <w:sz w:val="18"/>
                <w:szCs w:val="18"/>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ind w:firstLine="360"/>
              <w:jc w:val="center"/>
              <w:rPr>
                <w:rFonts w:ascii="仿宋" w:eastAsia="仿宋" w:hAnsi="仿宋" w:cs="仿宋"/>
                <w:color w:val="000000"/>
                <w:kern w:val="0"/>
                <w:sz w:val="18"/>
                <w:szCs w:val="18"/>
              </w:rPr>
            </w:pPr>
          </w:p>
        </w:tc>
        <w:tc>
          <w:tcPr>
            <w:tcW w:w="432"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widowControl/>
              <w:ind w:firstLineChars="0" w:firstLine="0"/>
              <w:jc w:val="center"/>
              <w:textAlignment w:val="center"/>
              <w:rPr>
                <w:rFonts w:ascii="仿宋" w:eastAsia="仿宋" w:hAnsi="仿宋" w:cs="仿宋"/>
                <w:color w:val="000000"/>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资金分配合理性</w:t>
            </w:r>
          </w:p>
        </w:tc>
        <w:tc>
          <w:tcPr>
            <w:tcW w:w="40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w:t>
            </w:r>
          </w:p>
        </w:tc>
        <w:tc>
          <w:tcPr>
            <w:tcW w:w="4361" w:type="dxa"/>
            <w:tcBorders>
              <w:top w:val="single" w:sz="4" w:space="0" w:color="000000"/>
              <w:left w:val="single" w:sz="4" w:space="0" w:color="auto"/>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制定相关资金管理办法（</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分）；资金分配依据充分，资金分配办法全面、合理（</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w:t>
            </w:r>
          </w:p>
        </w:tc>
      </w:tr>
    </w:tbl>
    <w:p w:rsidR="00B50614" w:rsidRDefault="00FF6DF4">
      <w:pPr>
        <w:ind w:firstLine="480"/>
        <w:rPr>
          <w:rFonts w:ascii="仿宋" w:eastAsia="仿宋" w:hAnsi="仿宋" w:cs="仿宋"/>
        </w:rPr>
      </w:pPr>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）项目过程</w:t>
      </w:r>
      <w:bookmarkEnd w:id="118"/>
    </w:p>
    <w:p w:rsidR="00B50614" w:rsidRPr="009E24FA" w:rsidRDefault="00FF6DF4">
      <w:pPr>
        <w:ind w:firstLine="480"/>
        <w:rPr>
          <w:rFonts w:ascii="仿宋" w:eastAsia="仿宋" w:hAnsi="仿宋" w:cs="仿宋"/>
        </w:rPr>
      </w:pPr>
      <w:r>
        <w:rPr>
          <w:rFonts w:ascii="仿宋" w:eastAsia="仿宋" w:hAnsi="仿宋" w:cs="仿宋" w:hint="eastAsia"/>
        </w:rPr>
        <w:t>该指标重点评价项目单位</w:t>
      </w:r>
      <w:r>
        <w:rPr>
          <w:rFonts w:ascii="仿宋" w:eastAsia="仿宋" w:hAnsi="仿宋" w:cs="仿宋" w:hint="eastAsia"/>
        </w:rPr>
        <w:t>管理制度健全性</w:t>
      </w:r>
      <w:r>
        <w:rPr>
          <w:rFonts w:ascii="仿宋" w:eastAsia="仿宋" w:hAnsi="仿宋" w:cs="仿宋" w:hint="eastAsia"/>
        </w:rPr>
        <w:t>、制度执行的有效性</w:t>
      </w:r>
      <w:r>
        <w:rPr>
          <w:rFonts w:ascii="仿宋" w:eastAsia="仿宋" w:hAnsi="仿宋" w:cs="仿宋" w:hint="eastAsia"/>
        </w:rPr>
        <w:t>、</w:t>
      </w:r>
      <w:r>
        <w:rPr>
          <w:rFonts w:ascii="仿宋" w:eastAsia="仿宋" w:hAnsi="仿宋" w:cs="仿宋" w:hint="eastAsia"/>
        </w:rPr>
        <w:t>资金</w:t>
      </w:r>
      <w:r>
        <w:rPr>
          <w:rFonts w:ascii="仿宋" w:eastAsia="仿宋" w:hAnsi="仿宋" w:cs="仿宋" w:hint="eastAsia"/>
        </w:rPr>
        <w:t>使用合规性</w:t>
      </w:r>
      <w:r>
        <w:rPr>
          <w:rFonts w:ascii="仿宋" w:eastAsia="仿宋" w:hAnsi="仿宋" w:cs="仿宋" w:hint="eastAsia"/>
        </w:rPr>
        <w:t>、</w:t>
      </w:r>
      <w:r>
        <w:rPr>
          <w:rFonts w:ascii="仿宋" w:eastAsia="仿宋" w:hAnsi="仿宋" w:cs="仿宋" w:hint="eastAsia"/>
        </w:rPr>
        <w:t>资金到位率、预算执行率</w:t>
      </w:r>
      <w:r>
        <w:rPr>
          <w:rFonts w:ascii="仿宋" w:eastAsia="仿宋" w:hAnsi="仿宋" w:cs="仿宋" w:hint="eastAsia"/>
        </w:rPr>
        <w:t>等，由</w:t>
      </w:r>
      <w:r>
        <w:rPr>
          <w:rFonts w:ascii="仿宋" w:eastAsia="仿宋" w:hAnsi="仿宋" w:cs="仿宋" w:hint="eastAsia"/>
        </w:rPr>
        <w:t>2</w:t>
      </w:r>
      <w:r>
        <w:rPr>
          <w:rFonts w:ascii="仿宋" w:eastAsia="仿宋" w:hAnsi="仿宋" w:cs="仿宋" w:hint="eastAsia"/>
        </w:rPr>
        <w:t>个二级指标、</w:t>
      </w:r>
      <w:r>
        <w:rPr>
          <w:rFonts w:ascii="仿宋" w:eastAsia="仿宋" w:hAnsi="仿宋" w:cs="仿宋" w:hint="eastAsia"/>
        </w:rPr>
        <w:t>5</w:t>
      </w:r>
      <w:r>
        <w:rPr>
          <w:rFonts w:ascii="仿宋" w:eastAsia="仿宋" w:hAnsi="仿宋" w:cs="仿宋" w:hint="eastAsia"/>
        </w:rPr>
        <w:t>个三级指标组成，各指标的含义详</w:t>
      </w:r>
      <w:r w:rsidRPr="009E24FA">
        <w:rPr>
          <w:rFonts w:ascii="仿宋" w:eastAsia="仿宋" w:hAnsi="仿宋" w:cs="仿宋" w:hint="eastAsia"/>
        </w:rPr>
        <w:t>见下表：</w:t>
      </w:r>
    </w:p>
    <w:p w:rsidR="00B50614" w:rsidRPr="009E24FA" w:rsidRDefault="00FF6DF4">
      <w:pPr>
        <w:ind w:firstLineChars="0" w:firstLine="0"/>
        <w:rPr>
          <w:rFonts w:ascii="仿宋" w:eastAsia="仿宋" w:hAnsi="仿宋" w:cs="仿宋"/>
          <w:sz w:val="21"/>
          <w:szCs w:val="21"/>
        </w:rPr>
      </w:pPr>
      <w:r w:rsidRPr="009E24FA">
        <w:rPr>
          <w:rFonts w:ascii="仿宋" w:eastAsia="仿宋" w:hAnsi="仿宋" w:cs="仿宋" w:hint="eastAsia"/>
          <w:sz w:val="21"/>
          <w:szCs w:val="21"/>
        </w:rPr>
        <w:t>武汉市武昌区教育局</w:t>
      </w:r>
      <w:r w:rsidRPr="009E24FA">
        <w:rPr>
          <w:rFonts w:ascii="仿宋" w:eastAsia="仿宋" w:hAnsi="仿宋" w:cs="仿宋" w:hint="eastAsia"/>
          <w:sz w:val="21"/>
          <w:szCs w:val="21"/>
        </w:rPr>
        <w:t>2019</w:t>
      </w:r>
      <w:r w:rsidRPr="009E24FA">
        <w:rPr>
          <w:rFonts w:ascii="仿宋" w:eastAsia="仿宋" w:hAnsi="仿宋" w:cs="仿宋" w:hint="eastAsia"/>
          <w:sz w:val="21"/>
          <w:szCs w:val="21"/>
        </w:rPr>
        <w:t>年“学前教育专项经费”项目绩效评价指标及说明（项目过程）</w:t>
      </w:r>
    </w:p>
    <w:tbl>
      <w:tblPr>
        <w:tblW w:w="84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519"/>
        <w:gridCol w:w="734"/>
        <w:gridCol w:w="542"/>
        <w:gridCol w:w="1559"/>
        <w:gridCol w:w="426"/>
        <w:gridCol w:w="4072"/>
      </w:tblGrid>
      <w:tr w:rsidR="00B50614" w:rsidRPr="009E24FA">
        <w:trPr>
          <w:trHeight w:val="90"/>
          <w:tblHeader/>
        </w:trPr>
        <w:tc>
          <w:tcPr>
            <w:tcW w:w="630" w:type="dxa"/>
            <w:shd w:val="clear" w:color="000000" w:fill="FFFFFF"/>
            <w:vAlign w:val="center"/>
          </w:tcPr>
          <w:p w:rsidR="00B50614" w:rsidRPr="009E24FA" w:rsidRDefault="00FF6DF4">
            <w:pPr>
              <w:widowControl/>
              <w:ind w:firstLineChars="0" w:firstLine="0"/>
              <w:jc w:val="center"/>
              <w:rPr>
                <w:rFonts w:ascii="仿宋" w:eastAsia="仿宋" w:hAnsi="仿宋" w:cs="仿宋"/>
                <w:bCs/>
                <w:kern w:val="0"/>
                <w:sz w:val="18"/>
                <w:szCs w:val="18"/>
              </w:rPr>
            </w:pPr>
            <w:r w:rsidRPr="009E24FA">
              <w:rPr>
                <w:rFonts w:ascii="仿宋" w:eastAsia="仿宋" w:hAnsi="仿宋" w:cs="仿宋" w:hint="eastAsia"/>
                <w:bCs/>
                <w:kern w:val="0"/>
                <w:sz w:val="18"/>
                <w:szCs w:val="18"/>
              </w:rPr>
              <w:t>一级</w:t>
            </w:r>
            <w:r w:rsidRPr="009E24FA">
              <w:rPr>
                <w:rFonts w:ascii="仿宋" w:eastAsia="仿宋" w:hAnsi="仿宋" w:cs="仿宋" w:hint="eastAsia"/>
                <w:bCs/>
                <w:kern w:val="0"/>
                <w:sz w:val="18"/>
                <w:szCs w:val="18"/>
              </w:rPr>
              <w:br/>
            </w:r>
            <w:r w:rsidRPr="009E24FA">
              <w:rPr>
                <w:rFonts w:ascii="仿宋" w:eastAsia="仿宋" w:hAnsi="仿宋" w:cs="仿宋" w:hint="eastAsia"/>
                <w:bCs/>
                <w:kern w:val="0"/>
                <w:sz w:val="18"/>
                <w:szCs w:val="18"/>
              </w:rPr>
              <w:t>指标</w:t>
            </w:r>
          </w:p>
        </w:tc>
        <w:tc>
          <w:tcPr>
            <w:tcW w:w="519" w:type="dxa"/>
            <w:shd w:val="clear" w:color="000000" w:fill="FFFFFF"/>
            <w:vAlign w:val="center"/>
          </w:tcPr>
          <w:p w:rsidR="00B50614" w:rsidRPr="009E24FA" w:rsidRDefault="00FF6DF4">
            <w:pPr>
              <w:widowControl/>
              <w:ind w:firstLineChars="0" w:firstLine="0"/>
              <w:jc w:val="center"/>
              <w:rPr>
                <w:rFonts w:ascii="仿宋" w:eastAsia="仿宋" w:hAnsi="仿宋" w:cs="仿宋"/>
                <w:bCs/>
                <w:kern w:val="0"/>
                <w:sz w:val="18"/>
                <w:szCs w:val="18"/>
              </w:rPr>
            </w:pPr>
            <w:r w:rsidRPr="009E24FA">
              <w:rPr>
                <w:rFonts w:ascii="仿宋" w:eastAsia="仿宋" w:hAnsi="仿宋" w:cs="仿宋" w:hint="eastAsia"/>
                <w:bCs/>
                <w:kern w:val="0"/>
                <w:sz w:val="18"/>
                <w:szCs w:val="18"/>
              </w:rPr>
              <w:t>权重</w:t>
            </w:r>
          </w:p>
        </w:tc>
        <w:tc>
          <w:tcPr>
            <w:tcW w:w="734" w:type="dxa"/>
            <w:shd w:val="clear" w:color="000000" w:fill="FFFFFF"/>
            <w:vAlign w:val="center"/>
          </w:tcPr>
          <w:p w:rsidR="00B50614" w:rsidRPr="009E24FA" w:rsidRDefault="00FF6DF4">
            <w:pPr>
              <w:widowControl/>
              <w:ind w:firstLineChars="0" w:firstLine="0"/>
              <w:jc w:val="center"/>
              <w:rPr>
                <w:rFonts w:ascii="仿宋" w:eastAsia="仿宋" w:hAnsi="仿宋" w:cs="仿宋"/>
                <w:bCs/>
                <w:kern w:val="0"/>
                <w:sz w:val="18"/>
                <w:szCs w:val="18"/>
              </w:rPr>
            </w:pPr>
            <w:r w:rsidRPr="009E24FA">
              <w:rPr>
                <w:rFonts w:ascii="仿宋" w:eastAsia="仿宋" w:hAnsi="仿宋" w:cs="仿宋" w:hint="eastAsia"/>
                <w:bCs/>
                <w:kern w:val="0"/>
                <w:sz w:val="18"/>
                <w:szCs w:val="18"/>
              </w:rPr>
              <w:t>二级指标</w:t>
            </w:r>
          </w:p>
        </w:tc>
        <w:tc>
          <w:tcPr>
            <w:tcW w:w="542" w:type="dxa"/>
            <w:shd w:val="clear" w:color="000000" w:fill="FFFFFF"/>
            <w:vAlign w:val="center"/>
          </w:tcPr>
          <w:p w:rsidR="00B50614" w:rsidRPr="009E24FA" w:rsidRDefault="00FF6DF4">
            <w:pPr>
              <w:widowControl/>
              <w:ind w:firstLineChars="0" w:firstLine="0"/>
              <w:jc w:val="center"/>
              <w:rPr>
                <w:rFonts w:ascii="仿宋" w:eastAsia="仿宋" w:hAnsi="仿宋" w:cs="仿宋"/>
                <w:bCs/>
                <w:kern w:val="0"/>
                <w:sz w:val="18"/>
                <w:szCs w:val="18"/>
              </w:rPr>
            </w:pPr>
            <w:r w:rsidRPr="009E24FA">
              <w:rPr>
                <w:rFonts w:ascii="仿宋" w:eastAsia="仿宋" w:hAnsi="仿宋" w:cs="仿宋" w:hint="eastAsia"/>
                <w:bCs/>
                <w:kern w:val="0"/>
                <w:sz w:val="18"/>
                <w:szCs w:val="18"/>
              </w:rPr>
              <w:t>权重</w:t>
            </w:r>
          </w:p>
        </w:tc>
        <w:tc>
          <w:tcPr>
            <w:tcW w:w="1559" w:type="dxa"/>
            <w:shd w:val="clear" w:color="000000" w:fill="FFFFFF"/>
            <w:vAlign w:val="center"/>
          </w:tcPr>
          <w:p w:rsidR="00B50614" w:rsidRPr="009E24FA" w:rsidRDefault="00FF6DF4">
            <w:pPr>
              <w:widowControl/>
              <w:ind w:firstLineChars="0" w:firstLine="0"/>
              <w:jc w:val="center"/>
              <w:rPr>
                <w:rFonts w:ascii="仿宋" w:eastAsia="仿宋" w:hAnsi="仿宋" w:cs="仿宋"/>
                <w:bCs/>
                <w:kern w:val="0"/>
                <w:sz w:val="18"/>
                <w:szCs w:val="18"/>
              </w:rPr>
            </w:pPr>
            <w:r w:rsidRPr="009E24FA">
              <w:rPr>
                <w:rFonts w:ascii="仿宋" w:eastAsia="仿宋" w:hAnsi="仿宋" w:cs="仿宋" w:hint="eastAsia"/>
                <w:bCs/>
                <w:kern w:val="0"/>
                <w:sz w:val="18"/>
                <w:szCs w:val="18"/>
              </w:rPr>
              <w:t>三级指标</w:t>
            </w:r>
          </w:p>
        </w:tc>
        <w:tc>
          <w:tcPr>
            <w:tcW w:w="426" w:type="dxa"/>
            <w:shd w:val="clear" w:color="000000" w:fill="FFFFFF"/>
            <w:vAlign w:val="center"/>
          </w:tcPr>
          <w:p w:rsidR="00B50614" w:rsidRPr="009E24FA" w:rsidRDefault="00FF6DF4">
            <w:pPr>
              <w:widowControl/>
              <w:ind w:firstLineChars="0" w:firstLine="0"/>
              <w:jc w:val="center"/>
              <w:rPr>
                <w:rFonts w:ascii="仿宋" w:eastAsia="仿宋" w:hAnsi="仿宋" w:cs="仿宋"/>
                <w:bCs/>
                <w:kern w:val="0"/>
                <w:sz w:val="18"/>
                <w:szCs w:val="18"/>
              </w:rPr>
            </w:pPr>
            <w:r w:rsidRPr="009E24FA">
              <w:rPr>
                <w:rFonts w:ascii="仿宋" w:eastAsia="仿宋" w:hAnsi="仿宋" w:cs="仿宋" w:hint="eastAsia"/>
                <w:bCs/>
                <w:kern w:val="0"/>
                <w:sz w:val="18"/>
                <w:szCs w:val="18"/>
              </w:rPr>
              <w:t>权重</w:t>
            </w:r>
          </w:p>
        </w:tc>
        <w:tc>
          <w:tcPr>
            <w:tcW w:w="4072" w:type="dxa"/>
            <w:shd w:val="clear" w:color="auto" w:fill="auto"/>
            <w:vAlign w:val="center"/>
          </w:tcPr>
          <w:p w:rsidR="00B50614" w:rsidRPr="009E24FA" w:rsidRDefault="00FF6DF4">
            <w:pPr>
              <w:widowControl/>
              <w:ind w:firstLine="360"/>
              <w:jc w:val="center"/>
              <w:rPr>
                <w:rFonts w:ascii="仿宋" w:eastAsia="仿宋" w:hAnsi="仿宋" w:cs="仿宋"/>
                <w:bCs/>
                <w:kern w:val="0"/>
                <w:sz w:val="18"/>
                <w:szCs w:val="18"/>
              </w:rPr>
            </w:pPr>
            <w:r w:rsidRPr="009E24FA">
              <w:rPr>
                <w:rFonts w:ascii="仿宋" w:eastAsia="仿宋" w:hAnsi="仿宋" w:cs="仿宋" w:hint="eastAsia"/>
                <w:bCs/>
                <w:kern w:val="0"/>
                <w:sz w:val="18"/>
                <w:szCs w:val="18"/>
              </w:rPr>
              <w:t>评价内容</w:t>
            </w:r>
          </w:p>
        </w:tc>
      </w:tr>
      <w:tr w:rsidR="00B50614">
        <w:trPr>
          <w:trHeight w:val="390"/>
        </w:trPr>
        <w:tc>
          <w:tcPr>
            <w:tcW w:w="630" w:type="dxa"/>
            <w:vMerge w:val="restart"/>
            <w:vAlign w:val="center"/>
          </w:tcPr>
          <w:p w:rsidR="00B50614" w:rsidRPr="009E24FA" w:rsidRDefault="00FF6DF4">
            <w:pPr>
              <w:widowControl/>
              <w:spacing w:line="240" w:lineRule="auto"/>
              <w:ind w:firstLineChars="0" w:firstLine="0"/>
              <w:jc w:val="left"/>
              <w:textAlignment w:val="center"/>
              <w:rPr>
                <w:rFonts w:ascii="仿宋" w:eastAsia="仿宋" w:hAnsi="仿宋" w:cs="仿宋"/>
                <w:kern w:val="0"/>
                <w:sz w:val="18"/>
                <w:szCs w:val="18"/>
              </w:rPr>
            </w:pPr>
            <w:r w:rsidRPr="009E24FA">
              <w:rPr>
                <w:rFonts w:ascii="仿宋" w:eastAsia="仿宋" w:hAnsi="仿宋" w:cs="仿宋"/>
                <w:color w:val="000000"/>
                <w:kern w:val="0"/>
                <w:sz w:val="18"/>
                <w:szCs w:val="18"/>
              </w:rPr>
              <w:t>过程</w:t>
            </w:r>
          </w:p>
        </w:tc>
        <w:tc>
          <w:tcPr>
            <w:tcW w:w="519" w:type="dxa"/>
            <w:vMerge w:val="restart"/>
            <w:vAlign w:val="center"/>
          </w:tcPr>
          <w:p w:rsidR="00B50614" w:rsidRPr="009E24FA" w:rsidRDefault="00FF6DF4">
            <w:pPr>
              <w:widowControl/>
              <w:spacing w:line="240" w:lineRule="auto"/>
              <w:ind w:firstLineChars="0" w:firstLine="0"/>
              <w:jc w:val="center"/>
              <w:textAlignment w:val="center"/>
              <w:rPr>
                <w:rFonts w:ascii="仿宋" w:eastAsia="仿宋" w:hAnsi="仿宋" w:cs="仿宋"/>
                <w:kern w:val="0"/>
                <w:sz w:val="18"/>
                <w:szCs w:val="18"/>
              </w:rPr>
            </w:pPr>
            <w:r w:rsidRPr="009E24FA">
              <w:rPr>
                <w:rFonts w:ascii="仿宋" w:eastAsia="仿宋" w:hAnsi="仿宋" w:cs="仿宋" w:hint="eastAsia"/>
                <w:kern w:val="0"/>
                <w:sz w:val="18"/>
                <w:szCs w:val="18"/>
              </w:rPr>
              <w:t>21</w:t>
            </w:r>
          </w:p>
        </w:tc>
        <w:tc>
          <w:tcPr>
            <w:tcW w:w="734" w:type="dxa"/>
            <w:vMerge w:val="restart"/>
            <w:shd w:val="clear" w:color="auto" w:fill="auto"/>
            <w:vAlign w:val="center"/>
          </w:tcPr>
          <w:p w:rsidR="00B50614" w:rsidRPr="009E24FA" w:rsidRDefault="00FF6DF4">
            <w:pPr>
              <w:widowControl/>
              <w:spacing w:line="240" w:lineRule="auto"/>
              <w:ind w:firstLineChars="0" w:firstLine="0"/>
              <w:jc w:val="center"/>
              <w:textAlignment w:val="center"/>
              <w:rPr>
                <w:rFonts w:ascii="仿宋" w:eastAsia="仿宋" w:hAnsi="仿宋" w:cs="仿宋"/>
                <w:sz w:val="18"/>
                <w:szCs w:val="18"/>
              </w:rPr>
            </w:pPr>
            <w:r w:rsidRPr="009E24FA">
              <w:rPr>
                <w:rFonts w:ascii="仿宋" w:eastAsia="仿宋" w:hAnsi="仿宋" w:cs="仿宋" w:hint="eastAsia"/>
                <w:color w:val="000000"/>
                <w:kern w:val="0"/>
                <w:sz w:val="18"/>
                <w:szCs w:val="18"/>
              </w:rPr>
              <w:t>资金</w:t>
            </w:r>
            <w:r w:rsidRPr="009E24FA">
              <w:rPr>
                <w:rFonts w:ascii="仿宋" w:eastAsia="仿宋" w:hAnsi="仿宋" w:cs="仿宋"/>
                <w:color w:val="000000"/>
                <w:kern w:val="0"/>
                <w:sz w:val="18"/>
                <w:szCs w:val="18"/>
              </w:rPr>
              <w:br/>
            </w:r>
            <w:r w:rsidRPr="009E24FA">
              <w:rPr>
                <w:rFonts w:ascii="仿宋" w:eastAsia="仿宋" w:hAnsi="仿宋" w:cs="仿宋"/>
                <w:color w:val="000000"/>
                <w:kern w:val="0"/>
                <w:sz w:val="18"/>
                <w:szCs w:val="18"/>
              </w:rPr>
              <w:t>管理</w:t>
            </w:r>
          </w:p>
        </w:tc>
        <w:tc>
          <w:tcPr>
            <w:tcW w:w="542" w:type="dxa"/>
            <w:vMerge w:val="restart"/>
            <w:shd w:val="clear" w:color="auto" w:fill="auto"/>
            <w:vAlign w:val="center"/>
          </w:tcPr>
          <w:p w:rsidR="00B50614" w:rsidRPr="009E24FA" w:rsidRDefault="00FF6DF4">
            <w:pPr>
              <w:widowControl/>
              <w:spacing w:line="240" w:lineRule="auto"/>
              <w:ind w:firstLineChars="0" w:firstLine="0"/>
              <w:jc w:val="center"/>
              <w:textAlignment w:val="center"/>
              <w:rPr>
                <w:rFonts w:ascii="仿宋" w:eastAsia="仿宋" w:hAnsi="仿宋" w:cs="仿宋"/>
                <w:kern w:val="0"/>
                <w:sz w:val="18"/>
                <w:szCs w:val="18"/>
              </w:rPr>
            </w:pPr>
            <w:r w:rsidRPr="009E24FA">
              <w:rPr>
                <w:rFonts w:ascii="仿宋" w:eastAsia="仿宋" w:hAnsi="仿宋" w:cs="仿宋"/>
                <w:color w:val="000000"/>
                <w:kern w:val="0"/>
                <w:sz w:val="18"/>
                <w:szCs w:val="18"/>
              </w:rPr>
              <w:t>1</w:t>
            </w:r>
            <w:r w:rsidRPr="009E24FA">
              <w:rPr>
                <w:rFonts w:ascii="仿宋" w:eastAsia="仿宋" w:hAnsi="仿宋" w:cs="仿宋" w:hint="eastAsia"/>
                <w:color w:val="000000"/>
                <w:kern w:val="0"/>
                <w:sz w:val="18"/>
                <w:szCs w:val="18"/>
              </w:rPr>
              <w:t>2</w:t>
            </w:r>
          </w:p>
        </w:tc>
        <w:tc>
          <w:tcPr>
            <w:tcW w:w="1559" w:type="dxa"/>
            <w:shd w:val="clear" w:color="auto" w:fill="auto"/>
            <w:vAlign w:val="center"/>
          </w:tcPr>
          <w:p w:rsidR="00B50614" w:rsidRPr="009E24FA" w:rsidRDefault="00FF6DF4">
            <w:pPr>
              <w:widowControl/>
              <w:spacing w:line="240" w:lineRule="auto"/>
              <w:ind w:firstLineChars="0" w:firstLine="0"/>
              <w:jc w:val="center"/>
              <w:textAlignment w:val="center"/>
              <w:rPr>
                <w:rFonts w:ascii="仿宋" w:eastAsia="仿宋" w:hAnsi="仿宋" w:cs="仿宋"/>
                <w:sz w:val="18"/>
                <w:szCs w:val="18"/>
              </w:rPr>
            </w:pPr>
            <w:r w:rsidRPr="009E24FA">
              <w:rPr>
                <w:rFonts w:ascii="仿宋" w:eastAsia="仿宋" w:hAnsi="仿宋" w:cs="仿宋" w:hint="eastAsia"/>
                <w:sz w:val="18"/>
                <w:szCs w:val="18"/>
              </w:rPr>
              <w:t>资金到位率</w:t>
            </w:r>
          </w:p>
        </w:tc>
        <w:tc>
          <w:tcPr>
            <w:tcW w:w="426" w:type="dxa"/>
            <w:shd w:val="clear" w:color="auto" w:fill="auto"/>
            <w:vAlign w:val="center"/>
          </w:tcPr>
          <w:p w:rsidR="00B50614" w:rsidRPr="009E24FA" w:rsidRDefault="00FF6DF4">
            <w:pPr>
              <w:widowControl/>
              <w:spacing w:line="240" w:lineRule="auto"/>
              <w:ind w:firstLineChars="0" w:firstLine="0"/>
              <w:jc w:val="center"/>
              <w:textAlignment w:val="center"/>
              <w:rPr>
                <w:rFonts w:ascii="仿宋" w:eastAsia="仿宋" w:hAnsi="仿宋" w:cs="仿宋"/>
                <w:sz w:val="18"/>
                <w:szCs w:val="18"/>
              </w:rPr>
            </w:pPr>
            <w:r w:rsidRPr="009E24FA">
              <w:rPr>
                <w:rFonts w:ascii="仿宋" w:eastAsia="仿宋" w:hAnsi="仿宋" w:cs="仿宋" w:hint="eastAsia"/>
                <w:sz w:val="18"/>
                <w:szCs w:val="18"/>
              </w:rPr>
              <w:t>4</w:t>
            </w:r>
          </w:p>
        </w:tc>
        <w:tc>
          <w:tcPr>
            <w:tcW w:w="4072" w:type="dxa"/>
            <w:shd w:val="clear" w:color="auto" w:fill="auto"/>
            <w:vAlign w:val="center"/>
          </w:tcPr>
          <w:p w:rsidR="00B50614" w:rsidRPr="009E24FA"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sidRPr="009E24FA">
              <w:rPr>
                <w:rFonts w:ascii="仿宋" w:eastAsia="仿宋" w:hAnsi="仿宋" w:cs="仿宋" w:hint="eastAsia"/>
                <w:color w:val="000000"/>
                <w:kern w:val="0"/>
                <w:sz w:val="18"/>
                <w:szCs w:val="18"/>
              </w:rPr>
              <w:t>按资金到位率分档评价，资金到位率</w:t>
            </w:r>
            <w:r w:rsidRPr="009E24FA">
              <w:rPr>
                <w:rFonts w:ascii="仿宋" w:eastAsia="仿宋" w:hAnsi="仿宋" w:cs="仿宋" w:hint="eastAsia"/>
                <w:color w:val="000000"/>
                <w:kern w:val="0"/>
                <w:sz w:val="18"/>
                <w:szCs w:val="18"/>
              </w:rPr>
              <w:t>=(</w:t>
            </w:r>
            <w:r w:rsidRPr="009E24FA">
              <w:rPr>
                <w:rFonts w:ascii="仿宋" w:eastAsia="仿宋" w:hAnsi="仿宋" w:cs="仿宋" w:hint="eastAsia"/>
                <w:color w:val="000000"/>
                <w:kern w:val="0"/>
                <w:sz w:val="18"/>
                <w:szCs w:val="18"/>
              </w:rPr>
              <w:t>实际到位资金</w:t>
            </w:r>
            <w:r w:rsidRPr="009E24FA">
              <w:rPr>
                <w:rFonts w:ascii="仿宋" w:eastAsia="仿宋" w:hAnsi="仿宋" w:cs="仿宋" w:hint="eastAsia"/>
                <w:color w:val="000000"/>
                <w:kern w:val="0"/>
                <w:sz w:val="18"/>
                <w:szCs w:val="18"/>
              </w:rPr>
              <w:t>/</w:t>
            </w:r>
            <w:r w:rsidRPr="009E24FA">
              <w:rPr>
                <w:rFonts w:ascii="仿宋" w:eastAsia="仿宋" w:hAnsi="仿宋" w:cs="仿宋" w:hint="eastAsia"/>
                <w:color w:val="000000"/>
                <w:kern w:val="0"/>
                <w:sz w:val="18"/>
                <w:szCs w:val="18"/>
              </w:rPr>
              <w:t>预算资金</w:t>
            </w:r>
            <w:r w:rsidRPr="009E24FA">
              <w:rPr>
                <w:rFonts w:ascii="仿宋" w:eastAsia="仿宋" w:hAnsi="仿宋" w:cs="仿宋" w:hint="eastAsia"/>
                <w:color w:val="000000"/>
                <w:kern w:val="0"/>
                <w:sz w:val="18"/>
                <w:szCs w:val="18"/>
              </w:rPr>
              <w:t>)</w:t>
            </w:r>
            <w:r w:rsidRPr="009E24FA">
              <w:rPr>
                <w:rFonts w:ascii="仿宋" w:eastAsia="仿宋" w:hAnsi="仿宋" w:cs="仿宋" w:hint="eastAsia"/>
                <w:color w:val="000000"/>
                <w:kern w:val="0"/>
                <w:sz w:val="18"/>
                <w:szCs w:val="18"/>
              </w:rPr>
              <w:t>×</w:t>
            </w:r>
            <w:r w:rsidRPr="009E24FA">
              <w:rPr>
                <w:rFonts w:ascii="仿宋" w:eastAsia="仿宋" w:hAnsi="仿宋" w:cs="仿宋" w:hint="eastAsia"/>
                <w:color w:val="000000"/>
                <w:kern w:val="0"/>
                <w:sz w:val="18"/>
                <w:szCs w:val="18"/>
              </w:rPr>
              <w:t>100%</w:t>
            </w:r>
            <w:r w:rsidRPr="009E24FA">
              <w:rPr>
                <w:rFonts w:ascii="仿宋" w:eastAsia="仿宋" w:hAnsi="仿宋" w:cs="仿宋" w:hint="eastAsia"/>
                <w:color w:val="000000"/>
                <w:kern w:val="0"/>
                <w:sz w:val="18"/>
                <w:szCs w:val="18"/>
              </w:rPr>
              <w:t>，资金到位率分档标准为到位率达到</w:t>
            </w:r>
            <w:r w:rsidRPr="009E24FA">
              <w:rPr>
                <w:rFonts w:ascii="仿宋" w:eastAsia="仿宋" w:hAnsi="仿宋" w:cs="仿宋" w:hint="eastAsia"/>
                <w:color w:val="000000"/>
                <w:kern w:val="0"/>
                <w:sz w:val="18"/>
                <w:szCs w:val="18"/>
              </w:rPr>
              <w:t>100%</w:t>
            </w:r>
            <w:r w:rsidRPr="009E24FA">
              <w:rPr>
                <w:rFonts w:ascii="仿宋" w:eastAsia="仿宋" w:hAnsi="仿宋" w:cs="仿宋" w:hint="eastAsia"/>
                <w:color w:val="000000"/>
                <w:kern w:val="0"/>
                <w:sz w:val="18"/>
                <w:szCs w:val="18"/>
              </w:rPr>
              <w:t>计</w:t>
            </w:r>
            <w:r w:rsidRPr="009E24FA">
              <w:rPr>
                <w:rFonts w:ascii="仿宋" w:eastAsia="仿宋" w:hAnsi="仿宋" w:cs="仿宋" w:hint="eastAsia"/>
                <w:color w:val="000000"/>
                <w:kern w:val="0"/>
                <w:sz w:val="18"/>
                <w:szCs w:val="18"/>
              </w:rPr>
              <w:t>4</w:t>
            </w:r>
            <w:r w:rsidRPr="009E24FA">
              <w:rPr>
                <w:rFonts w:ascii="仿宋" w:eastAsia="仿宋" w:hAnsi="仿宋" w:cs="仿宋" w:hint="eastAsia"/>
                <w:color w:val="000000"/>
                <w:kern w:val="0"/>
                <w:sz w:val="18"/>
                <w:szCs w:val="18"/>
              </w:rPr>
              <w:t>分、</w:t>
            </w:r>
          </w:p>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sidRPr="009E24FA">
              <w:rPr>
                <w:rFonts w:ascii="仿宋" w:eastAsia="仿宋" w:hAnsi="仿宋" w:cs="仿宋" w:hint="eastAsia"/>
                <w:color w:val="000000"/>
                <w:kern w:val="0"/>
                <w:sz w:val="18"/>
                <w:szCs w:val="18"/>
              </w:rPr>
              <w:t>90%</w:t>
            </w:r>
            <w:r w:rsidRPr="009E24FA">
              <w:rPr>
                <w:rFonts w:ascii="仿宋" w:eastAsia="仿宋" w:hAnsi="仿宋" w:cs="仿宋" w:hint="eastAsia"/>
                <w:color w:val="000000"/>
                <w:kern w:val="0"/>
                <w:sz w:val="18"/>
                <w:szCs w:val="18"/>
              </w:rPr>
              <w:t>≤到位率＜</w:t>
            </w:r>
            <w:r w:rsidRPr="009E24FA">
              <w:rPr>
                <w:rFonts w:ascii="仿宋" w:eastAsia="仿宋" w:hAnsi="仿宋" w:cs="仿宋" w:hint="eastAsia"/>
                <w:color w:val="000000"/>
                <w:kern w:val="0"/>
                <w:sz w:val="18"/>
                <w:szCs w:val="18"/>
              </w:rPr>
              <w:t>100%</w:t>
            </w:r>
            <w:r w:rsidRPr="009E24FA">
              <w:rPr>
                <w:rFonts w:ascii="仿宋" w:eastAsia="仿宋" w:hAnsi="仿宋" w:cs="仿宋" w:hint="eastAsia"/>
                <w:color w:val="000000"/>
                <w:kern w:val="0"/>
                <w:sz w:val="18"/>
                <w:szCs w:val="18"/>
              </w:rPr>
              <w:t>计</w:t>
            </w:r>
            <w:r w:rsidRPr="009E24FA">
              <w:rPr>
                <w:rFonts w:ascii="仿宋" w:eastAsia="仿宋" w:hAnsi="仿宋" w:cs="仿宋" w:hint="eastAsia"/>
                <w:color w:val="000000"/>
                <w:kern w:val="0"/>
                <w:sz w:val="18"/>
                <w:szCs w:val="18"/>
              </w:rPr>
              <w:t>3</w:t>
            </w:r>
            <w:r w:rsidRPr="009E24FA">
              <w:rPr>
                <w:rFonts w:ascii="仿宋" w:eastAsia="仿宋" w:hAnsi="仿宋" w:cs="仿宋" w:hint="eastAsia"/>
                <w:color w:val="000000"/>
                <w:kern w:val="0"/>
                <w:sz w:val="18"/>
                <w:szCs w:val="18"/>
              </w:rPr>
              <w:t>分、</w:t>
            </w:r>
            <w:r w:rsidRPr="009E24FA">
              <w:rPr>
                <w:rFonts w:ascii="仿宋" w:eastAsia="仿宋" w:hAnsi="仿宋" w:cs="仿宋" w:hint="eastAsia"/>
                <w:color w:val="000000"/>
                <w:kern w:val="0"/>
                <w:sz w:val="18"/>
                <w:szCs w:val="18"/>
              </w:rPr>
              <w:t xml:space="preserve">                                       80%</w:t>
            </w:r>
            <w:r w:rsidRPr="009E24FA">
              <w:rPr>
                <w:rFonts w:ascii="仿宋" w:eastAsia="仿宋" w:hAnsi="仿宋" w:cs="仿宋" w:hint="eastAsia"/>
                <w:color w:val="000000"/>
                <w:kern w:val="0"/>
                <w:sz w:val="18"/>
                <w:szCs w:val="18"/>
              </w:rPr>
              <w:t>≤到位率＜</w:t>
            </w:r>
            <w:r w:rsidRPr="009E24FA">
              <w:rPr>
                <w:rFonts w:ascii="仿宋" w:eastAsia="仿宋" w:hAnsi="仿宋" w:cs="仿宋" w:hint="eastAsia"/>
                <w:color w:val="000000"/>
                <w:kern w:val="0"/>
                <w:sz w:val="18"/>
                <w:szCs w:val="18"/>
              </w:rPr>
              <w:t>90%</w:t>
            </w:r>
            <w:r w:rsidRPr="009E24FA">
              <w:rPr>
                <w:rFonts w:ascii="仿宋" w:eastAsia="仿宋" w:hAnsi="仿宋" w:cs="仿宋" w:hint="eastAsia"/>
                <w:color w:val="000000"/>
                <w:kern w:val="0"/>
                <w:sz w:val="18"/>
                <w:szCs w:val="18"/>
              </w:rPr>
              <w:t>计</w:t>
            </w:r>
            <w:r w:rsidRPr="009E24FA">
              <w:rPr>
                <w:rFonts w:ascii="仿宋" w:eastAsia="仿宋" w:hAnsi="仿宋" w:cs="仿宋" w:hint="eastAsia"/>
                <w:color w:val="000000"/>
                <w:kern w:val="0"/>
                <w:sz w:val="18"/>
                <w:szCs w:val="18"/>
              </w:rPr>
              <w:t>2</w:t>
            </w:r>
            <w:r w:rsidRPr="009E24FA">
              <w:rPr>
                <w:rFonts w:ascii="仿宋" w:eastAsia="仿宋" w:hAnsi="仿宋" w:cs="仿宋" w:hint="eastAsia"/>
                <w:color w:val="000000"/>
                <w:kern w:val="0"/>
                <w:sz w:val="18"/>
                <w:szCs w:val="18"/>
              </w:rPr>
              <w:t>分、</w:t>
            </w:r>
            <w:r w:rsidRPr="009E24FA">
              <w:rPr>
                <w:rFonts w:ascii="仿宋" w:eastAsia="仿宋" w:hAnsi="仿宋" w:cs="仿宋" w:hint="eastAsia"/>
                <w:color w:val="000000"/>
                <w:kern w:val="0"/>
                <w:sz w:val="18"/>
                <w:szCs w:val="18"/>
              </w:rPr>
              <w:t xml:space="preserve">                                               60%</w:t>
            </w:r>
            <w:r w:rsidRPr="009E24FA">
              <w:rPr>
                <w:rFonts w:ascii="仿宋" w:eastAsia="仿宋" w:hAnsi="仿宋" w:cs="仿宋" w:hint="eastAsia"/>
                <w:color w:val="000000"/>
                <w:kern w:val="0"/>
                <w:sz w:val="18"/>
                <w:szCs w:val="18"/>
              </w:rPr>
              <w:t>≤到位率＜</w:t>
            </w:r>
            <w:r w:rsidRPr="009E24FA">
              <w:rPr>
                <w:rFonts w:ascii="仿宋" w:eastAsia="仿宋" w:hAnsi="仿宋" w:cs="仿宋" w:hint="eastAsia"/>
                <w:color w:val="000000"/>
                <w:kern w:val="0"/>
                <w:sz w:val="18"/>
                <w:szCs w:val="18"/>
              </w:rPr>
              <w:t>80%</w:t>
            </w:r>
            <w:r w:rsidRPr="009E24FA">
              <w:rPr>
                <w:rFonts w:ascii="仿宋" w:eastAsia="仿宋" w:hAnsi="仿宋" w:cs="仿宋" w:hint="eastAsia"/>
                <w:color w:val="000000"/>
                <w:kern w:val="0"/>
                <w:sz w:val="18"/>
                <w:szCs w:val="18"/>
              </w:rPr>
              <w:t>计</w:t>
            </w:r>
            <w:r w:rsidRPr="009E24FA">
              <w:rPr>
                <w:rFonts w:ascii="仿宋" w:eastAsia="仿宋" w:hAnsi="仿宋" w:cs="仿宋" w:hint="eastAsia"/>
                <w:color w:val="000000"/>
                <w:kern w:val="0"/>
                <w:sz w:val="18"/>
                <w:szCs w:val="18"/>
              </w:rPr>
              <w:t>1</w:t>
            </w:r>
            <w:r w:rsidRPr="009E24FA">
              <w:rPr>
                <w:rFonts w:ascii="仿宋" w:eastAsia="仿宋" w:hAnsi="仿宋" w:cs="仿宋" w:hint="eastAsia"/>
                <w:color w:val="000000"/>
                <w:kern w:val="0"/>
                <w:sz w:val="18"/>
                <w:szCs w:val="18"/>
              </w:rPr>
              <w:t>分、</w:t>
            </w:r>
            <w:r w:rsidRPr="009E24FA">
              <w:rPr>
                <w:rFonts w:ascii="仿宋" w:eastAsia="仿宋" w:hAnsi="仿宋" w:cs="仿宋" w:hint="eastAsia"/>
                <w:color w:val="000000"/>
                <w:kern w:val="0"/>
                <w:sz w:val="18"/>
                <w:szCs w:val="18"/>
              </w:rPr>
              <w:t xml:space="preserve">                                                       </w:t>
            </w:r>
            <w:r w:rsidRPr="009E24FA">
              <w:rPr>
                <w:rFonts w:ascii="仿宋" w:eastAsia="仿宋" w:hAnsi="仿宋" w:cs="仿宋" w:hint="eastAsia"/>
                <w:color w:val="000000"/>
                <w:kern w:val="0"/>
                <w:sz w:val="18"/>
                <w:szCs w:val="18"/>
              </w:rPr>
              <w:t>到位率＜</w:t>
            </w:r>
            <w:r w:rsidRPr="009E24FA">
              <w:rPr>
                <w:rFonts w:ascii="仿宋" w:eastAsia="仿宋" w:hAnsi="仿宋" w:cs="仿宋" w:hint="eastAsia"/>
                <w:color w:val="000000"/>
                <w:kern w:val="0"/>
                <w:sz w:val="18"/>
                <w:szCs w:val="18"/>
              </w:rPr>
              <w:t>60%</w:t>
            </w:r>
            <w:r w:rsidRPr="009E24FA">
              <w:rPr>
                <w:rFonts w:ascii="仿宋" w:eastAsia="仿宋" w:hAnsi="仿宋" w:cs="仿宋" w:hint="eastAsia"/>
                <w:color w:val="000000"/>
                <w:kern w:val="0"/>
                <w:sz w:val="18"/>
                <w:szCs w:val="18"/>
              </w:rPr>
              <w:t>不得</w:t>
            </w:r>
            <w:r w:rsidRPr="009E24FA">
              <w:rPr>
                <w:rFonts w:ascii="仿宋" w:eastAsia="仿宋" w:hAnsi="仿宋" w:cs="仿宋" w:hint="eastAsia"/>
                <w:color w:val="000000"/>
                <w:kern w:val="0"/>
                <w:sz w:val="18"/>
                <w:szCs w:val="18"/>
              </w:rPr>
              <w:t>分。</w:t>
            </w:r>
          </w:p>
        </w:tc>
      </w:tr>
      <w:tr w:rsidR="00B50614">
        <w:trPr>
          <w:trHeight w:val="390"/>
        </w:trPr>
        <w:tc>
          <w:tcPr>
            <w:tcW w:w="630" w:type="dxa"/>
            <w:vMerge/>
            <w:vAlign w:val="center"/>
          </w:tcPr>
          <w:p w:rsidR="00B50614" w:rsidRDefault="00B50614">
            <w:pPr>
              <w:spacing w:line="240" w:lineRule="auto"/>
              <w:ind w:firstLine="360"/>
              <w:jc w:val="center"/>
              <w:rPr>
                <w:rFonts w:ascii="仿宋" w:eastAsia="仿宋" w:hAnsi="仿宋" w:cs="仿宋"/>
                <w:kern w:val="0"/>
                <w:sz w:val="18"/>
                <w:szCs w:val="18"/>
              </w:rPr>
            </w:pPr>
          </w:p>
        </w:tc>
        <w:tc>
          <w:tcPr>
            <w:tcW w:w="519" w:type="dxa"/>
            <w:vMerge/>
            <w:vAlign w:val="center"/>
          </w:tcPr>
          <w:p w:rsidR="00B50614" w:rsidRDefault="00B50614">
            <w:pPr>
              <w:spacing w:line="240" w:lineRule="auto"/>
              <w:ind w:firstLine="360"/>
              <w:jc w:val="center"/>
              <w:rPr>
                <w:rFonts w:ascii="仿宋" w:eastAsia="仿宋" w:hAnsi="仿宋" w:cs="仿宋"/>
                <w:kern w:val="0"/>
                <w:sz w:val="18"/>
                <w:szCs w:val="18"/>
              </w:rPr>
            </w:pPr>
          </w:p>
        </w:tc>
        <w:tc>
          <w:tcPr>
            <w:tcW w:w="734" w:type="dxa"/>
            <w:vMerge/>
            <w:shd w:val="clear" w:color="auto" w:fill="auto"/>
            <w:vAlign w:val="center"/>
          </w:tcPr>
          <w:p w:rsidR="00B50614" w:rsidRDefault="00B50614">
            <w:pPr>
              <w:spacing w:line="240" w:lineRule="auto"/>
              <w:ind w:firstLine="360"/>
              <w:jc w:val="center"/>
              <w:rPr>
                <w:rFonts w:ascii="仿宋" w:eastAsia="仿宋" w:hAnsi="仿宋" w:cs="仿宋"/>
                <w:sz w:val="18"/>
                <w:szCs w:val="18"/>
              </w:rPr>
            </w:pPr>
          </w:p>
        </w:tc>
        <w:tc>
          <w:tcPr>
            <w:tcW w:w="542" w:type="dxa"/>
            <w:vMerge/>
            <w:shd w:val="clear" w:color="auto" w:fill="auto"/>
            <w:vAlign w:val="center"/>
          </w:tcPr>
          <w:p w:rsidR="00B50614" w:rsidRDefault="00B50614">
            <w:pPr>
              <w:spacing w:line="240" w:lineRule="auto"/>
              <w:ind w:firstLine="360"/>
              <w:jc w:val="center"/>
              <w:rPr>
                <w:rFonts w:ascii="仿宋" w:eastAsia="仿宋" w:hAnsi="仿宋" w:cs="仿宋"/>
                <w:kern w:val="0"/>
                <w:sz w:val="18"/>
                <w:szCs w:val="18"/>
              </w:rPr>
            </w:pPr>
          </w:p>
        </w:tc>
        <w:tc>
          <w:tcPr>
            <w:tcW w:w="1559" w:type="dxa"/>
            <w:shd w:val="clear" w:color="auto" w:fill="auto"/>
            <w:vAlign w:val="center"/>
          </w:tcPr>
          <w:p w:rsidR="00B50614" w:rsidRDefault="00FF6DF4">
            <w:pPr>
              <w:widowControl/>
              <w:spacing w:line="240" w:lineRule="auto"/>
              <w:ind w:firstLineChars="0" w:firstLine="0"/>
              <w:jc w:val="center"/>
              <w:textAlignment w:val="center"/>
              <w:rPr>
                <w:rFonts w:ascii="仿宋" w:eastAsia="仿宋" w:hAnsi="仿宋" w:cs="仿宋"/>
                <w:sz w:val="18"/>
                <w:szCs w:val="18"/>
              </w:rPr>
            </w:pPr>
            <w:r>
              <w:rPr>
                <w:rFonts w:ascii="仿宋" w:eastAsia="仿宋" w:hAnsi="仿宋" w:cs="仿宋" w:hint="eastAsia"/>
                <w:color w:val="000000"/>
                <w:kern w:val="0"/>
                <w:sz w:val="18"/>
                <w:szCs w:val="18"/>
              </w:rPr>
              <w:t>预算执行率</w:t>
            </w:r>
          </w:p>
        </w:tc>
        <w:tc>
          <w:tcPr>
            <w:tcW w:w="426" w:type="dxa"/>
            <w:shd w:val="clear" w:color="auto" w:fill="auto"/>
            <w:vAlign w:val="center"/>
          </w:tcPr>
          <w:p w:rsidR="00B50614" w:rsidRDefault="00FF6DF4">
            <w:pPr>
              <w:widowControl/>
              <w:spacing w:line="240" w:lineRule="auto"/>
              <w:ind w:firstLineChars="0" w:firstLine="0"/>
              <w:jc w:val="center"/>
              <w:textAlignment w:val="center"/>
              <w:rPr>
                <w:rFonts w:ascii="仿宋" w:eastAsia="仿宋" w:hAnsi="仿宋" w:cs="仿宋"/>
                <w:sz w:val="18"/>
                <w:szCs w:val="18"/>
              </w:rPr>
            </w:pPr>
            <w:r>
              <w:rPr>
                <w:rFonts w:ascii="仿宋" w:eastAsia="仿宋" w:hAnsi="仿宋" w:cs="仿宋" w:hint="eastAsia"/>
                <w:sz w:val="18"/>
                <w:szCs w:val="18"/>
              </w:rPr>
              <w:t>4</w:t>
            </w:r>
          </w:p>
        </w:tc>
        <w:tc>
          <w:tcPr>
            <w:tcW w:w="4072" w:type="dxa"/>
            <w:shd w:val="clear" w:color="auto" w:fill="auto"/>
            <w:vAlign w:val="center"/>
          </w:tcPr>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按预算执行率分档评价，预算执行率</w:t>
            </w:r>
            <w:r>
              <w:rPr>
                <w:rFonts w:ascii="仿宋" w:eastAsia="仿宋" w:hAnsi="仿宋" w:cs="仿宋" w:hint="eastAsia"/>
                <w:color w:val="000000"/>
                <w:kern w:val="0"/>
                <w:sz w:val="18"/>
                <w:szCs w:val="18"/>
              </w:rPr>
              <w:t>=</w:t>
            </w:r>
            <w:r>
              <w:rPr>
                <w:rFonts w:ascii="仿宋" w:eastAsia="仿宋" w:hAnsi="仿宋" w:cs="仿宋" w:hint="eastAsia"/>
                <w:color w:val="000000"/>
                <w:kern w:val="0"/>
                <w:sz w:val="18"/>
                <w:szCs w:val="18"/>
              </w:rPr>
              <w:t>实际支出资金</w:t>
            </w:r>
            <w:r>
              <w:rPr>
                <w:rFonts w:ascii="仿宋" w:eastAsia="仿宋" w:hAnsi="仿宋" w:cs="仿宋" w:hint="eastAsia"/>
                <w:color w:val="000000"/>
                <w:kern w:val="0"/>
                <w:sz w:val="18"/>
                <w:szCs w:val="18"/>
              </w:rPr>
              <w:t>/</w:t>
            </w:r>
            <w:r>
              <w:rPr>
                <w:rFonts w:ascii="仿宋" w:eastAsia="仿宋" w:hAnsi="仿宋" w:cs="仿宋" w:hint="eastAsia"/>
                <w:color w:val="000000"/>
                <w:kern w:val="0"/>
                <w:sz w:val="18"/>
                <w:szCs w:val="18"/>
              </w:rPr>
              <w:t>实际到位资金×</w:t>
            </w:r>
            <w:r>
              <w:rPr>
                <w:rFonts w:ascii="仿宋" w:eastAsia="仿宋" w:hAnsi="仿宋" w:cs="仿宋" w:hint="eastAsia"/>
                <w:color w:val="000000"/>
                <w:kern w:val="0"/>
                <w:sz w:val="18"/>
                <w:szCs w:val="18"/>
              </w:rPr>
              <w:t>100%</w:t>
            </w:r>
            <w:r>
              <w:rPr>
                <w:rFonts w:ascii="仿宋" w:eastAsia="仿宋" w:hAnsi="仿宋" w:cs="仿宋" w:hint="eastAsia"/>
                <w:color w:val="000000"/>
                <w:kern w:val="0"/>
                <w:sz w:val="18"/>
                <w:szCs w:val="18"/>
              </w:rPr>
              <w:t>，预算执行率分档标准为执行率达到</w:t>
            </w:r>
            <w:r>
              <w:rPr>
                <w:rFonts w:ascii="仿宋" w:eastAsia="仿宋" w:hAnsi="仿宋" w:cs="仿宋" w:hint="eastAsia"/>
                <w:color w:val="000000"/>
                <w:kern w:val="0"/>
                <w:sz w:val="18"/>
                <w:szCs w:val="18"/>
              </w:rPr>
              <w:t>100%</w:t>
            </w:r>
            <w:r>
              <w:rPr>
                <w:rFonts w:ascii="仿宋" w:eastAsia="仿宋" w:hAnsi="仿宋" w:cs="仿宋" w:hint="eastAsia"/>
                <w:color w:val="000000"/>
                <w:kern w:val="0"/>
                <w:sz w:val="18"/>
                <w:szCs w:val="18"/>
              </w:rPr>
              <w:t>计</w:t>
            </w:r>
            <w:r>
              <w:rPr>
                <w:rFonts w:ascii="仿宋" w:eastAsia="仿宋" w:hAnsi="仿宋" w:cs="仿宋" w:hint="eastAsia"/>
                <w:color w:val="000000"/>
                <w:kern w:val="0"/>
                <w:sz w:val="18"/>
                <w:szCs w:val="18"/>
              </w:rPr>
              <w:t>4</w:t>
            </w:r>
            <w:r>
              <w:rPr>
                <w:rFonts w:ascii="仿宋" w:eastAsia="仿宋" w:hAnsi="仿宋" w:cs="仿宋" w:hint="eastAsia"/>
                <w:color w:val="000000"/>
                <w:kern w:val="0"/>
                <w:sz w:val="18"/>
                <w:szCs w:val="18"/>
              </w:rPr>
              <w:t>分、</w:t>
            </w:r>
            <w:r>
              <w:rPr>
                <w:rFonts w:ascii="仿宋" w:eastAsia="仿宋" w:hAnsi="仿宋" w:cs="仿宋" w:hint="eastAsia"/>
                <w:color w:val="000000"/>
                <w:kern w:val="0"/>
                <w:sz w:val="18"/>
                <w:szCs w:val="18"/>
              </w:rPr>
              <w:t xml:space="preserve">                  </w:t>
            </w:r>
          </w:p>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90%</w:t>
            </w:r>
            <w:r>
              <w:rPr>
                <w:rFonts w:ascii="仿宋" w:eastAsia="仿宋" w:hAnsi="仿宋" w:cs="仿宋" w:hint="eastAsia"/>
                <w:color w:val="000000"/>
                <w:kern w:val="0"/>
                <w:sz w:val="18"/>
                <w:szCs w:val="18"/>
              </w:rPr>
              <w:t>≤执行率＜</w:t>
            </w:r>
            <w:r>
              <w:rPr>
                <w:rFonts w:ascii="仿宋" w:eastAsia="仿宋" w:hAnsi="仿宋" w:cs="仿宋" w:hint="eastAsia"/>
                <w:color w:val="000000"/>
                <w:kern w:val="0"/>
                <w:sz w:val="18"/>
                <w:szCs w:val="18"/>
              </w:rPr>
              <w:t>100%</w:t>
            </w:r>
            <w:r>
              <w:rPr>
                <w:rFonts w:ascii="仿宋" w:eastAsia="仿宋" w:hAnsi="仿宋" w:cs="仿宋" w:hint="eastAsia"/>
                <w:color w:val="000000"/>
                <w:kern w:val="0"/>
                <w:sz w:val="18"/>
                <w:szCs w:val="18"/>
              </w:rPr>
              <w:t>计</w:t>
            </w:r>
            <w:r>
              <w:rPr>
                <w:rFonts w:ascii="仿宋" w:eastAsia="仿宋" w:hAnsi="仿宋" w:cs="仿宋" w:hint="eastAsia"/>
                <w:color w:val="000000"/>
                <w:kern w:val="0"/>
                <w:sz w:val="18"/>
                <w:szCs w:val="18"/>
              </w:rPr>
              <w:t>3</w:t>
            </w:r>
            <w:r>
              <w:rPr>
                <w:rFonts w:ascii="仿宋" w:eastAsia="仿宋" w:hAnsi="仿宋" w:cs="仿宋" w:hint="eastAsia"/>
                <w:color w:val="000000"/>
                <w:kern w:val="0"/>
                <w:sz w:val="18"/>
                <w:szCs w:val="18"/>
              </w:rPr>
              <w:t>分、</w:t>
            </w:r>
          </w:p>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80%</w:t>
            </w:r>
            <w:r>
              <w:rPr>
                <w:rFonts w:ascii="仿宋" w:eastAsia="仿宋" w:hAnsi="仿宋" w:cs="仿宋" w:hint="eastAsia"/>
                <w:color w:val="000000"/>
                <w:kern w:val="0"/>
                <w:sz w:val="18"/>
                <w:szCs w:val="18"/>
              </w:rPr>
              <w:t>≤执行率＜</w:t>
            </w:r>
            <w:r>
              <w:rPr>
                <w:rFonts w:ascii="仿宋" w:eastAsia="仿宋" w:hAnsi="仿宋" w:cs="仿宋" w:hint="eastAsia"/>
                <w:color w:val="000000"/>
                <w:kern w:val="0"/>
                <w:sz w:val="18"/>
                <w:szCs w:val="18"/>
              </w:rPr>
              <w:t>90%</w:t>
            </w:r>
            <w:r>
              <w:rPr>
                <w:rFonts w:ascii="仿宋" w:eastAsia="仿宋" w:hAnsi="仿宋" w:cs="仿宋" w:hint="eastAsia"/>
                <w:color w:val="000000"/>
                <w:kern w:val="0"/>
                <w:sz w:val="18"/>
                <w:szCs w:val="18"/>
              </w:rPr>
              <w:t>计</w:t>
            </w: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分、</w:t>
            </w:r>
            <w:r>
              <w:rPr>
                <w:rFonts w:ascii="仿宋" w:eastAsia="仿宋" w:hAnsi="仿宋" w:cs="仿宋" w:hint="eastAsia"/>
                <w:color w:val="000000"/>
                <w:kern w:val="0"/>
                <w:sz w:val="18"/>
                <w:szCs w:val="18"/>
              </w:rPr>
              <w:t xml:space="preserve">         </w:t>
            </w:r>
          </w:p>
        </w:tc>
      </w:tr>
      <w:tr w:rsidR="00B50614">
        <w:trPr>
          <w:trHeight w:val="1310"/>
        </w:trPr>
        <w:tc>
          <w:tcPr>
            <w:tcW w:w="630" w:type="dxa"/>
            <w:vMerge/>
            <w:vAlign w:val="center"/>
          </w:tcPr>
          <w:p w:rsidR="00B50614" w:rsidRDefault="00B50614">
            <w:pPr>
              <w:spacing w:line="240" w:lineRule="auto"/>
              <w:ind w:firstLine="360"/>
              <w:jc w:val="center"/>
              <w:rPr>
                <w:rFonts w:ascii="仿宋" w:eastAsia="仿宋" w:hAnsi="仿宋" w:cs="仿宋"/>
                <w:kern w:val="0"/>
                <w:sz w:val="18"/>
                <w:szCs w:val="18"/>
              </w:rPr>
            </w:pPr>
          </w:p>
        </w:tc>
        <w:tc>
          <w:tcPr>
            <w:tcW w:w="519" w:type="dxa"/>
            <w:vMerge/>
            <w:vAlign w:val="center"/>
          </w:tcPr>
          <w:p w:rsidR="00B50614" w:rsidRDefault="00B50614">
            <w:pPr>
              <w:spacing w:line="240" w:lineRule="auto"/>
              <w:ind w:firstLine="360"/>
              <w:jc w:val="center"/>
              <w:rPr>
                <w:rFonts w:ascii="仿宋" w:eastAsia="仿宋" w:hAnsi="仿宋" w:cs="仿宋"/>
                <w:kern w:val="0"/>
                <w:sz w:val="18"/>
                <w:szCs w:val="18"/>
              </w:rPr>
            </w:pPr>
          </w:p>
        </w:tc>
        <w:tc>
          <w:tcPr>
            <w:tcW w:w="734" w:type="dxa"/>
            <w:vMerge/>
            <w:shd w:val="clear" w:color="auto" w:fill="auto"/>
            <w:vAlign w:val="center"/>
          </w:tcPr>
          <w:p w:rsidR="00B50614" w:rsidRDefault="00B50614">
            <w:pPr>
              <w:spacing w:line="240" w:lineRule="auto"/>
              <w:ind w:firstLine="360"/>
              <w:jc w:val="center"/>
              <w:rPr>
                <w:rFonts w:ascii="仿宋" w:eastAsia="仿宋" w:hAnsi="仿宋" w:cs="仿宋"/>
                <w:kern w:val="0"/>
                <w:sz w:val="18"/>
                <w:szCs w:val="18"/>
              </w:rPr>
            </w:pPr>
          </w:p>
        </w:tc>
        <w:tc>
          <w:tcPr>
            <w:tcW w:w="542" w:type="dxa"/>
            <w:vMerge/>
            <w:shd w:val="clear" w:color="auto" w:fill="auto"/>
            <w:vAlign w:val="center"/>
          </w:tcPr>
          <w:p w:rsidR="00B50614" w:rsidRDefault="00B50614">
            <w:pPr>
              <w:spacing w:line="240" w:lineRule="auto"/>
              <w:ind w:firstLine="360"/>
              <w:jc w:val="center"/>
              <w:rPr>
                <w:rFonts w:ascii="仿宋" w:eastAsia="仿宋" w:hAnsi="仿宋" w:cs="仿宋"/>
                <w:kern w:val="0"/>
                <w:sz w:val="18"/>
                <w:szCs w:val="18"/>
              </w:rPr>
            </w:pPr>
          </w:p>
        </w:tc>
        <w:tc>
          <w:tcPr>
            <w:tcW w:w="1559" w:type="dxa"/>
            <w:shd w:val="clear" w:color="auto" w:fill="auto"/>
            <w:vAlign w:val="center"/>
          </w:tcPr>
          <w:p w:rsidR="00B50614" w:rsidRDefault="00FF6DF4">
            <w:pPr>
              <w:widowControl/>
              <w:spacing w:line="240" w:lineRule="auto"/>
              <w:ind w:firstLineChars="0" w:firstLine="0"/>
              <w:jc w:val="center"/>
              <w:textAlignment w:val="center"/>
              <w:rPr>
                <w:rFonts w:ascii="仿宋" w:eastAsia="仿宋" w:hAnsi="仿宋" w:cs="仿宋"/>
                <w:sz w:val="18"/>
                <w:szCs w:val="18"/>
              </w:rPr>
            </w:pPr>
            <w:r>
              <w:rPr>
                <w:rFonts w:ascii="仿宋" w:eastAsia="仿宋" w:hAnsi="仿宋" w:cs="仿宋" w:hint="eastAsia"/>
                <w:sz w:val="18"/>
                <w:szCs w:val="18"/>
              </w:rPr>
              <w:t>资金使用合规性</w:t>
            </w:r>
          </w:p>
        </w:tc>
        <w:tc>
          <w:tcPr>
            <w:tcW w:w="426" w:type="dxa"/>
            <w:shd w:val="clear" w:color="auto" w:fill="auto"/>
            <w:vAlign w:val="center"/>
          </w:tcPr>
          <w:p w:rsidR="00B50614" w:rsidRDefault="00FF6DF4">
            <w:pPr>
              <w:widowControl/>
              <w:spacing w:line="240" w:lineRule="auto"/>
              <w:ind w:firstLineChars="0" w:firstLine="0"/>
              <w:jc w:val="center"/>
              <w:textAlignment w:val="center"/>
              <w:rPr>
                <w:rFonts w:ascii="仿宋" w:eastAsia="仿宋" w:hAnsi="仿宋" w:cs="仿宋"/>
                <w:sz w:val="18"/>
                <w:szCs w:val="18"/>
              </w:rPr>
            </w:pPr>
            <w:r>
              <w:rPr>
                <w:rFonts w:ascii="仿宋" w:eastAsia="仿宋" w:hAnsi="仿宋" w:cs="仿宋" w:hint="eastAsia"/>
                <w:sz w:val="18"/>
                <w:szCs w:val="18"/>
              </w:rPr>
              <w:t>4</w:t>
            </w:r>
          </w:p>
        </w:tc>
        <w:tc>
          <w:tcPr>
            <w:tcW w:w="4072" w:type="dxa"/>
            <w:shd w:val="clear" w:color="auto" w:fill="auto"/>
            <w:vAlign w:val="center"/>
          </w:tcPr>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项目支出不存在虚列支出情况（</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分）；不存在支出手续不合规情况（</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分）；不存在截留、挤占、挪用情况（</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分），不存在超标准开支情况（</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w:t>
            </w:r>
          </w:p>
        </w:tc>
      </w:tr>
      <w:tr w:rsidR="00B50614">
        <w:trPr>
          <w:trHeight w:val="260"/>
        </w:trPr>
        <w:tc>
          <w:tcPr>
            <w:tcW w:w="630" w:type="dxa"/>
            <w:vMerge/>
            <w:vAlign w:val="center"/>
          </w:tcPr>
          <w:p w:rsidR="00B50614" w:rsidRDefault="00B50614">
            <w:pPr>
              <w:spacing w:line="240" w:lineRule="auto"/>
              <w:ind w:firstLine="360"/>
              <w:jc w:val="center"/>
              <w:rPr>
                <w:rFonts w:ascii="仿宋" w:eastAsia="仿宋" w:hAnsi="仿宋" w:cs="仿宋"/>
                <w:kern w:val="0"/>
                <w:sz w:val="18"/>
                <w:szCs w:val="18"/>
              </w:rPr>
            </w:pPr>
          </w:p>
        </w:tc>
        <w:tc>
          <w:tcPr>
            <w:tcW w:w="519" w:type="dxa"/>
            <w:vMerge/>
            <w:vAlign w:val="center"/>
          </w:tcPr>
          <w:p w:rsidR="00B50614" w:rsidRDefault="00B50614">
            <w:pPr>
              <w:spacing w:line="240" w:lineRule="auto"/>
              <w:ind w:firstLine="360"/>
              <w:jc w:val="center"/>
              <w:rPr>
                <w:rFonts w:ascii="仿宋" w:eastAsia="仿宋" w:hAnsi="仿宋" w:cs="仿宋"/>
                <w:kern w:val="0"/>
                <w:sz w:val="18"/>
                <w:szCs w:val="18"/>
              </w:rPr>
            </w:pPr>
          </w:p>
        </w:tc>
        <w:tc>
          <w:tcPr>
            <w:tcW w:w="734" w:type="dxa"/>
            <w:vMerge w:val="restart"/>
            <w:shd w:val="clear" w:color="auto" w:fill="auto"/>
            <w:vAlign w:val="center"/>
          </w:tcPr>
          <w:p w:rsidR="00B50614" w:rsidRDefault="00FF6DF4">
            <w:pPr>
              <w:widowControl/>
              <w:spacing w:line="240" w:lineRule="auto"/>
              <w:ind w:firstLineChars="0" w:firstLine="0"/>
              <w:jc w:val="center"/>
              <w:textAlignment w:val="center"/>
              <w:rPr>
                <w:rFonts w:ascii="仿宋" w:eastAsia="仿宋" w:hAnsi="仿宋" w:cs="仿宋"/>
                <w:kern w:val="0"/>
                <w:sz w:val="18"/>
                <w:szCs w:val="18"/>
              </w:rPr>
            </w:pPr>
            <w:r>
              <w:rPr>
                <w:rFonts w:ascii="仿宋" w:eastAsia="仿宋" w:hAnsi="仿宋" w:cs="仿宋" w:hint="eastAsia"/>
                <w:color w:val="000000"/>
                <w:kern w:val="0"/>
                <w:sz w:val="18"/>
                <w:szCs w:val="18"/>
              </w:rPr>
              <w:t>组织</w:t>
            </w:r>
            <w:r>
              <w:rPr>
                <w:rFonts w:ascii="仿宋" w:eastAsia="仿宋" w:hAnsi="仿宋" w:cs="仿宋"/>
                <w:color w:val="000000"/>
                <w:kern w:val="0"/>
                <w:sz w:val="18"/>
                <w:szCs w:val="18"/>
              </w:rPr>
              <w:br/>
            </w:r>
            <w:r>
              <w:rPr>
                <w:rFonts w:ascii="仿宋" w:eastAsia="仿宋" w:hAnsi="仿宋" w:cs="仿宋" w:hint="eastAsia"/>
                <w:color w:val="000000"/>
                <w:kern w:val="0"/>
                <w:sz w:val="18"/>
                <w:szCs w:val="18"/>
              </w:rPr>
              <w:t>实施</w:t>
            </w:r>
          </w:p>
        </w:tc>
        <w:tc>
          <w:tcPr>
            <w:tcW w:w="542" w:type="dxa"/>
            <w:vMerge w:val="restart"/>
            <w:shd w:val="clear" w:color="auto" w:fill="auto"/>
            <w:vAlign w:val="center"/>
          </w:tcPr>
          <w:p w:rsidR="00B50614" w:rsidRDefault="00FF6DF4">
            <w:pPr>
              <w:widowControl/>
              <w:spacing w:line="240" w:lineRule="auto"/>
              <w:ind w:firstLineChars="0" w:firstLine="0"/>
              <w:jc w:val="center"/>
              <w:textAlignment w:val="center"/>
              <w:rPr>
                <w:rFonts w:ascii="仿宋" w:eastAsia="仿宋" w:hAnsi="仿宋" w:cs="仿宋"/>
                <w:kern w:val="0"/>
                <w:sz w:val="18"/>
                <w:szCs w:val="18"/>
              </w:rPr>
            </w:pPr>
            <w:r>
              <w:rPr>
                <w:rFonts w:ascii="仿宋" w:eastAsia="仿宋" w:hAnsi="仿宋" w:cs="仿宋" w:hint="eastAsia"/>
                <w:color w:val="000000"/>
                <w:kern w:val="0"/>
                <w:sz w:val="18"/>
                <w:szCs w:val="18"/>
              </w:rPr>
              <w:t>9</w:t>
            </w:r>
          </w:p>
        </w:tc>
        <w:tc>
          <w:tcPr>
            <w:tcW w:w="1559" w:type="dxa"/>
            <w:shd w:val="clear" w:color="auto" w:fill="auto"/>
            <w:vAlign w:val="center"/>
          </w:tcPr>
          <w:p w:rsidR="00B50614" w:rsidRDefault="00FF6DF4">
            <w:pPr>
              <w:widowControl/>
              <w:spacing w:line="240" w:lineRule="auto"/>
              <w:ind w:firstLineChars="0" w:firstLine="0"/>
              <w:jc w:val="center"/>
              <w:textAlignment w:val="center"/>
              <w:rPr>
                <w:rFonts w:ascii="仿宋" w:eastAsia="仿宋" w:hAnsi="仿宋" w:cs="仿宋"/>
                <w:sz w:val="18"/>
                <w:szCs w:val="18"/>
              </w:rPr>
            </w:pPr>
            <w:r>
              <w:rPr>
                <w:rFonts w:ascii="仿宋" w:eastAsia="仿宋" w:hAnsi="仿宋" w:cs="仿宋" w:hint="eastAsia"/>
                <w:sz w:val="18"/>
                <w:szCs w:val="18"/>
              </w:rPr>
              <w:t>管理制度健全性</w:t>
            </w:r>
          </w:p>
        </w:tc>
        <w:tc>
          <w:tcPr>
            <w:tcW w:w="426" w:type="dxa"/>
            <w:shd w:val="clear" w:color="auto" w:fill="auto"/>
            <w:vAlign w:val="center"/>
          </w:tcPr>
          <w:p w:rsidR="00B50614" w:rsidRDefault="00FF6DF4">
            <w:pPr>
              <w:widowControl/>
              <w:spacing w:line="240" w:lineRule="auto"/>
              <w:ind w:firstLineChars="0" w:firstLine="0"/>
              <w:jc w:val="center"/>
              <w:textAlignment w:val="center"/>
              <w:rPr>
                <w:rFonts w:ascii="仿宋" w:eastAsia="仿宋" w:hAnsi="仿宋" w:cs="仿宋"/>
                <w:sz w:val="18"/>
                <w:szCs w:val="18"/>
              </w:rPr>
            </w:pPr>
            <w:r>
              <w:rPr>
                <w:rFonts w:ascii="仿宋" w:eastAsia="仿宋" w:hAnsi="仿宋" w:cs="仿宋" w:hint="eastAsia"/>
                <w:sz w:val="18"/>
                <w:szCs w:val="18"/>
              </w:rPr>
              <w:t>4</w:t>
            </w:r>
          </w:p>
        </w:tc>
        <w:tc>
          <w:tcPr>
            <w:tcW w:w="4072" w:type="dxa"/>
            <w:shd w:val="clear" w:color="auto" w:fill="auto"/>
            <w:vAlign w:val="center"/>
          </w:tcPr>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已制定或具有相应的财务和业务管理制度（</w:t>
            </w: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分）；财务和业务管理制度是否合法、合规、完整（</w:t>
            </w: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分）。</w:t>
            </w:r>
          </w:p>
        </w:tc>
      </w:tr>
      <w:tr w:rsidR="00B50614">
        <w:trPr>
          <w:trHeight w:val="630"/>
        </w:trPr>
        <w:tc>
          <w:tcPr>
            <w:tcW w:w="630" w:type="dxa"/>
            <w:vMerge/>
            <w:vAlign w:val="center"/>
          </w:tcPr>
          <w:p w:rsidR="00B50614" w:rsidRDefault="00B50614">
            <w:pPr>
              <w:spacing w:line="240" w:lineRule="auto"/>
              <w:ind w:firstLine="360"/>
              <w:jc w:val="center"/>
              <w:rPr>
                <w:rFonts w:ascii="仿宋" w:eastAsia="仿宋" w:hAnsi="仿宋" w:cs="仿宋"/>
                <w:kern w:val="0"/>
                <w:sz w:val="18"/>
                <w:szCs w:val="18"/>
              </w:rPr>
            </w:pPr>
          </w:p>
        </w:tc>
        <w:tc>
          <w:tcPr>
            <w:tcW w:w="519" w:type="dxa"/>
            <w:vMerge/>
            <w:vAlign w:val="center"/>
          </w:tcPr>
          <w:p w:rsidR="00B50614" w:rsidRDefault="00B50614">
            <w:pPr>
              <w:spacing w:line="240" w:lineRule="auto"/>
              <w:ind w:firstLine="360"/>
              <w:jc w:val="center"/>
              <w:rPr>
                <w:rFonts w:ascii="仿宋" w:eastAsia="仿宋" w:hAnsi="仿宋" w:cs="仿宋"/>
                <w:kern w:val="0"/>
                <w:sz w:val="18"/>
                <w:szCs w:val="18"/>
              </w:rPr>
            </w:pPr>
          </w:p>
        </w:tc>
        <w:tc>
          <w:tcPr>
            <w:tcW w:w="734" w:type="dxa"/>
            <w:vMerge/>
            <w:shd w:val="clear" w:color="auto" w:fill="auto"/>
            <w:vAlign w:val="center"/>
          </w:tcPr>
          <w:p w:rsidR="00B50614" w:rsidRDefault="00B50614">
            <w:pPr>
              <w:spacing w:line="240" w:lineRule="auto"/>
              <w:ind w:firstLine="360"/>
              <w:jc w:val="center"/>
              <w:rPr>
                <w:rFonts w:ascii="仿宋" w:eastAsia="仿宋" w:hAnsi="仿宋" w:cs="仿宋"/>
                <w:sz w:val="18"/>
                <w:szCs w:val="18"/>
              </w:rPr>
            </w:pPr>
          </w:p>
        </w:tc>
        <w:tc>
          <w:tcPr>
            <w:tcW w:w="542" w:type="dxa"/>
            <w:vMerge/>
            <w:shd w:val="clear" w:color="auto" w:fill="auto"/>
            <w:vAlign w:val="center"/>
          </w:tcPr>
          <w:p w:rsidR="00B50614" w:rsidRDefault="00B50614">
            <w:pPr>
              <w:spacing w:line="240" w:lineRule="auto"/>
              <w:ind w:firstLine="360"/>
              <w:jc w:val="center"/>
              <w:rPr>
                <w:rFonts w:ascii="仿宋" w:eastAsia="仿宋" w:hAnsi="仿宋" w:cs="仿宋"/>
                <w:kern w:val="0"/>
                <w:sz w:val="18"/>
                <w:szCs w:val="18"/>
              </w:rPr>
            </w:pPr>
          </w:p>
        </w:tc>
        <w:tc>
          <w:tcPr>
            <w:tcW w:w="1559" w:type="dxa"/>
            <w:shd w:val="clear" w:color="auto" w:fill="auto"/>
            <w:vAlign w:val="center"/>
          </w:tcPr>
          <w:p w:rsidR="00B50614" w:rsidRDefault="00FF6DF4">
            <w:pPr>
              <w:widowControl/>
              <w:spacing w:line="240" w:lineRule="auto"/>
              <w:ind w:firstLineChars="0" w:firstLine="0"/>
              <w:jc w:val="center"/>
              <w:textAlignment w:val="center"/>
              <w:rPr>
                <w:rFonts w:ascii="仿宋" w:eastAsia="仿宋" w:hAnsi="仿宋" w:cs="仿宋"/>
                <w:sz w:val="18"/>
                <w:szCs w:val="18"/>
              </w:rPr>
            </w:pPr>
            <w:r>
              <w:rPr>
                <w:rFonts w:ascii="仿宋" w:eastAsia="仿宋" w:hAnsi="仿宋" w:cs="仿宋" w:hint="eastAsia"/>
                <w:color w:val="000000"/>
                <w:kern w:val="0"/>
                <w:sz w:val="18"/>
                <w:szCs w:val="18"/>
              </w:rPr>
              <w:t>制度执行有效性</w:t>
            </w:r>
          </w:p>
        </w:tc>
        <w:tc>
          <w:tcPr>
            <w:tcW w:w="426" w:type="dxa"/>
            <w:shd w:val="clear" w:color="auto" w:fill="auto"/>
            <w:vAlign w:val="center"/>
          </w:tcPr>
          <w:p w:rsidR="00B50614" w:rsidRDefault="00FF6DF4">
            <w:pPr>
              <w:widowControl/>
              <w:spacing w:line="240" w:lineRule="auto"/>
              <w:ind w:firstLineChars="0" w:firstLine="0"/>
              <w:jc w:val="center"/>
              <w:textAlignment w:val="center"/>
              <w:rPr>
                <w:rFonts w:ascii="仿宋" w:eastAsia="仿宋" w:hAnsi="仿宋" w:cs="仿宋"/>
                <w:sz w:val="18"/>
                <w:szCs w:val="18"/>
              </w:rPr>
            </w:pPr>
            <w:r>
              <w:rPr>
                <w:rFonts w:ascii="仿宋" w:eastAsia="仿宋" w:hAnsi="仿宋" w:cs="仿宋" w:hint="eastAsia"/>
                <w:sz w:val="18"/>
                <w:szCs w:val="18"/>
              </w:rPr>
              <w:t>5</w:t>
            </w:r>
          </w:p>
        </w:tc>
        <w:tc>
          <w:tcPr>
            <w:tcW w:w="4072" w:type="dxa"/>
            <w:shd w:val="clear" w:color="auto" w:fill="auto"/>
            <w:vAlign w:val="center"/>
          </w:tcPr>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项目按管理制度进行管理并严格执行项目管理程序（</w:t>
            </w:r>
            <w:r>
              <w:rPr>
                <w:rFonts w:ascii="仿宋" w:eastAsia="仿宋" w:hAnsi="仿宋" w:cs="仿宋" w:hint="eastAsia"/>
                <w:color w:val="000000"/>
                <w:kern w:val="0"/>
                <w:sz w:val="18"/>
                <w:szCs w:val="18"/>
              </w:rPr>
              <w:t>2</w:t>
            </w:r>
            <w:r>
              <w:rPr>
                <w:rFonts w:ascii="仿宋" w:eastAsia="仿宋" w:hAnsi="仿宋" w:cs="仿宋" w:hint="eastAsia"/>
                <w:color w:val="000000"/>
                <w:kern w:val="0"/>
                <w:sz w:val="18"/>
                <w:szCs w:val="18"/>
              </w:rPr>
              <w:t>分）；项目合同书、验收报告、技术鉴定等资料齐全并及时归档，发现一处不符合规定扣</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分，扣完即止（</w:t>
            </w:r>
            <w:r>
              <w:rPr>
                <w:rFonts w:ascii="仿宋" w:eastAsia="仿宋" w:hAnsi="仿宋" w:cs="仿宋" w:hint="eastAsia"/>
                <w:color w:val="000000"/>
                <w:kern w:val="0"/>
                <w:sz w:val="18"/>
                <w:szCs w:val="18"/>
              </w:rPr>
              <w:t>3</w:t>
            </w:r>
            <w:r>
              <w:rPr>
                <w:rFonts w:ascii="仿宋" w:eastAsia="仿宋" w:hAnsi="仿宋" w:cs="仿宋" w:hint="eastAsia"/>
                <w:color w:val="000000"/>
                <w:kern w:val="0"/>
                <w:sz w:val="18"/>
                <w:szCs w:val="18"/>
              </w:rPr>
              <w:t>分）。</w:t>
            </w:r>
          </w:p>
        </w:tc>
      </w:tr>
    </w:tbl>
    <w:p w:rsidR="00B50614" w:rsidRDefault="00FF6DF4">
      <w:pPr>
        <w:ind w:firstLine="480"/>
        <w:rPr>
          <w:rFonts w:ascii="仿宋" w:eastAsia="仿宋" w:hAnsi="仿宋" w:cs="仿宋"/>
        </w:rPr>
      </w:pPr>
      <w:bookmarkStart w:id="119" w:name="_Toc26629"/>
      <w:r>
        <w:rPr>
          <w:rFonts w:ascii="仿宋" w:eastAsia="仿宋" w:hAnsi="仿宋" w:cs="仿宋" w:hint="eastAsia"/>
        </w:rPr>
        <w:t>（</w:t>
      </w:r>
      <w:r>
        <w:rPr>
          <w:rFonts w:ascii="仿宋" w:eastAsia="仿宋" w:hAnsi="仿宋" w:cs="仿宋" w:hint="eastAsia"/>
        </w:rPr>
        <w:t>3</w:t>
      </w:r>
      <w:r>
        <w:rPr>
          <w:rFonts w:ascii="仿宋" w:eastAsia="仿宋" w:hAnsi="仿宋" w:cs="仿宋" w:hint="eastAsia"/>
        </w:rPr>
        <w:t>）项目产出</w:t>
      </w:r>
      <w:bookmarkEnd w:id="119"/>
    </w:p>
    <w:p w:rsidR="00B50614" w:rsidRDefault="00FF6DF4">
      <w:pPr>
        <w:ind w:firstLine="480"/>
        <w:rPr>
          <w:rFonts w:ascii="仿宋" w:eastAsia="仿宋" w:hAnsi="仿宋" w:cs="仿宋"/>
        </w:rPr>
      </w:pPr>
      <w:r>
        <w:rPr>
          <w:rFonts w:ascii="仿宋" w:eastAsia="仿宋" w:hAnsi="仿宋" w:cs="仿宋" w:hint="eastAsia"/>
        </w:rPr>
        <w:t>该指标重点评价项目的实际完成情况、目标完成及时性情况、质量情况和成</w:t>
      </w:r>
      <w:r>
        <w:rPr>
          <w:rFonts w:ascii="仿宋" w:eastAsia="仿宋" w:hAnsi="仿宋" w:cs="仿宋" w:hint="eastAsia"/>
        </w:rPr>
        <w:lastRenderedPageBreak/>
        <w:t>本情况，由</w:t>
      </w:r>
      <w:r>
        <w:rPr>
          <w:rFonts w:ascii="仿宋" w:eastAsia="仿宋" w:hAnsi="仿宋" w:cs="仿宋" w:hint="eastAsia"/>
        </w:rPr>
        <w:t>4</w:t>
      </w:r>
      <w:r>
        <w:rPr>
          <w:rFonts w:ascii="仿宋" w:eastAsia="仿宋" w:hAnsi="仿宋" w:cs="仿宋" w:hint="eastAsia"/>
        </w:rPr>
        <w:t>个二级指标、</w:t>
      </w:r>
      <w:r>
        <w:rPr>
          <w:rFonts w:ascii="仿宋" w:eastAsia="仿宋" w:hAnsi="仿宋" w:cs="仿宋" w:hint="eastAsia"/>
        </w:rPr>
        <w:t>9</w:t>
      </w:r>
      <w:r>
        <w:rPr>
          <w:rFonts w:ascii="仿宋" w:eastAsia="仿宋" w:hAnsi="仿宋" w:cs="仿宋" w:hint="eastAsia"/>
        </w:rPr>
        <w:t>个三级指标组成，各指标的含义详见下表：</w:t>
      </w:r>
    </w:p>
    <w:p w:rsidR="00B50614" w:rsidRDefault="00FF6DF4">
      <w:pPr>
        <w:ind w:firstLineChars="0" w:firstLine="0"/>
        <w:rPr>
          <w:rFonts w:ascii="仿宋" w:eastAsia="仿宋" w:hAnsi="仿宋" w:cs="仿宋"/>
          <w:sz w:val="21"/>
          <w:szCs w:val="21"/>
        </w:rPr>
      </w:pPr>
      <w:r>
        <w:rPr>
          <w:rFonts w:ascii="仿宋" w:eastAsia="仿宋" w:hAnsi="仿宋" w:cs="仿宋" w:hint="eastAsia"/>
          <w:sz w:val="21"/>
          <w:szCs w:val="21"/>
        </w:rPr>
        <w:t>武汉市武昌区教育局</w:t>
      </w:r>
      <w:r>
        <w:rPr>
          <w:rFonts w:ascii="仿宋" w:eastAsia="仿宋" w:hAnsi="仿宋" w:cs="仿宋" w:hint="eastAsia"/>
          <w:sz w:val="21"/>
          <w:szCs w:val="21"/>
        </w:rPr>
        <w:t>2019</w:t>
      </w:r>
      <w:r>
        <w:rPr>
          <w:rFonts w:ascii="仿宋" w:eastAsia="仿宋" w:hAnsi="仿宋" w:cs="仿宋" w:hint="eastAsia"/>
          <w:sz w:val="21"/>
          <w:szCs w:val="21"/>
        </w:rPr>
        <w:t>年</w:t>
      </w:r>
      <w:r>
        <w:rPr>
          <w:rFonts w:ascii="仿宋" w:eastAsia="仿宋" w:hAnsi="仿宋" w:cs="仿宋" w:hint="eastAsia"/>
          <w:sz w:val="21"/>
          <w:szCs w:val="21"/>
        </w:rPr>
        <w:t>“</w:t>
      </w:r>
      <w:r>
        <w:rPr>
          <w:rFonts w:ascii="仿宋" w:eastAsia="仿宋" w:hAnsi="仿宋" w:cs="仿宋" w:hint="eastAsia"/>
          <w:sz w:val="21"/>
          <w:szCs w:val="21"/>
        </w:rPr>
        <w:t>学前教育专项经费</w:t>
      </w:r>
      <w:r>
        <w:rPr>
          <w:rFonts w:ascii="仿宋" w:eastAsia="仿宋" w:hAnsi="仿宋" w:cs="仿宋" w:hint="eastAsia"/>
          <w:sz w:val="21"/>
          <w:szCs w:val="21"/>
        </w:rPr>
        <w:t>”</w:t>
      </w:r>
      <w:r>
        <w:rPr>
          <w:rFonts w:ascii="仿宋" w:eastAsia="仿宋" w:hAnsi="仿宋" w:cs="仿宋" w:hint="eastAsia"/>
          <w:sz w:val="21"/>
          <w:szCs w:val="21"/>
        </w:rPr>
        <w:t>项目绩效评价指标及说明（项目产出）</w:t>
      </w:r>
    </w:p>
    <w:tbl>
      <w:tblPr>
        <w:tblW w:w="8479" w:type="dxa"/>
        <w:tblLayout w:type="fixed"/>
        <w:tblCellMar>
          <w:left w:w="0" w:type="dxa"/>
          <w:right w:w="0" w:type="dxa"/>
        </w:tblCellMar>
        <w:tblLook w:val="04A0"/>
      </w:tblPr>
      <w:tblGrid>
        <w:gridCol w:w="463"/>
        <w:gridCol w:w="420"/>
        <w:gridCol w:w="528"/>
        <w:gridCol w:w="540"/>
        <w:gridCol w:w="1596"/>
        <w:gridCol w:w="432"/>
        <w:gridCol w:w="4500"/>
      </w:tblGrid>
      <w:tr w:rsidR="00B50614">
        <w:trPr>
          <w:trHeight w:val="934"/>
        </w:trPr>
        <w:tc>
          <w:tcPr>
            <w:tcW w:w="463" w:type="dxa"/>
            <w:tcBorders>
              <w:top w:val="single" w:sz="4" w:space="0" w:color="auto"/>
              <w:left w:val="single" w:sz="4" w:space="0" w:color="auto"/>
              <w:bottom w:val="single" w:sz="4" w:space="0" w:color="auto"/>
              <w:right w:val="single" w:sz="4" w:space="0" w:color="000000"/>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kern w:val="0"/>
                <w:sz w:val="18"/>
                <w:szCs w:val="18"/>
              </w:rPr>
              <w:t>一级指标</w:t>
            </w:r>
          </w:p>
        </w:tc>
        <w:tc>
          <w:tcPr>
            <w:tcW w:w="420" w:type="dxa"/>
            <w:tcBorders>
              <w:top w:val="single" w:sz="4" w:space="0" w:color="auto"/>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权重</w:t>
            </w:r>
          </w:p>
        </w:tc>
        <w:tc>
          <w:tcPr>
            <w:tcW w:w="528" w:type="dxa"/>
            <w:tcBorders>
              <w:top w:val="single" w:sz="4" w:space="0" w:color="auto"/>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kern w:val="0"/>
                <w:sz w:val="18"/>
                <w:szCs w:val="18"/>
              </w:rPr>
              <w:t>二级指标</w:t>
            </w:r>
          </w:p>
        </w:tc>
        <w:tc>
          <w:tcPr>
            <w:tcW w:w="540" w:type="dxa"/>
            <w:tcBorders>
              <w:top w:val="single" w:sz="4" w:space="0" w:color="auto"/>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权重</w:t>
            </w:r>
          </w:p>
        </w:tc>
        <w:tc>
          <w:tcPr>
            <w:tcW w:w="1596" w:type="dxa"/>
            <w:tcBorders>
              <w:top w:val="single" w:sz="4" w:space="0" w:color="auto"/>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kern w:val="0"/>
                <w:sz w:val="18"/>
                <w:szCs w:val="18"/>
              </w:rPr>
              <w:t>三级指标</w:t>
            </w:r>
          </w:p>
        </w:tc>
        <w:tc>
          <w:tcPr>
            <w:tcW w:w="432" w:type="dxa"/>
            <w:tcBorders>
              <w:top w:val="single" w:sz="4" w:space="0" w:color="auto"/>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权重</w:t>
            </w:r>
          </w:p>
        </w:tc>
        <w:tc>
          <w:tcPr>
            <w:tcW w:w="4500" w:type="dxa"/>
            <w:tcBorders>
              <w:top w:val="single" w:sz="4" w:space="0" w:color="auto"/>
              <w:left w:val="single" w:sz="4" w:space="0" w:color="000000"/>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评价内容</w:t>
            </w:r>
          </w:p>
        </w:tc>
      </w:tr>
      <w:tr w:rsidR="00B50614">
        <w:trPr>
          <w:trHeight w:val="934"/>
        </w:trPr>
        <w:tc>
          <w:tcPr>
            <w:tcW w:w="463"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产出</w:t>
            </w:r>
          </w:p>
        </w:tc>
        <w:tc>
          <w:tcPr>
            <w:tcW w:w="420"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37</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产出数量</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1</w:t>
            </w:r>
            <w:r>
              <w:rPr>
                <w:rFonts w:ascii="仿宋" w:eastAsia="仿宋" w:hAnsi="仿宋" w:cs="仿宋" w:hint="eastAsia"/>
                <w:kern w:val="0"/>
                <w:sz w:val="18"/>
                <w:szCs w:val="18"/>
              </w:rPr>
              <w:t>2</w:t>
            </w:r>
          </w:p>
          <w:p w:rsidR="00B50614" w:rsidRDefault="00B50614">
            <w:pPr>
              <w:spacing w:line="240" w:lineRule="auto"/>
              <w:ind w:firstLineChars="0" w:firstLine="0"/>
              <w:rPr>
                <w:rFonts w:ascii="仿宋" w:eastAsia="仿宋" w:hAnsi="仿宋" w:cs="仿宋"/>
                <w:kern w:val="0"/>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highlight w:val="cyan"/>
              </w:rPr>
            </w:pPr>
            <w:r>
              <w:rPr>
                <w:rFonts w:ascii="仿宋" w:eastAsia="仿宋" w:hAnsi="仿宋" w:cs="仿宋" w:hint="eastAsia"/>
                <w:kern w:val="0"/>
                <w:sz w:val="18"/>
                <w:szCs w:val="18"/>
              </w:rPr>
              <w:t>2019</w:t>
            </w:r>
            <w:r>
              <w:rPr>
                <w:rFonts w:ascii="仿宋" w:eastAsia="仿宋" w:hAnsi="仿宋" w:cs="仿宋" w:hint="eastAsia"/>
                <w:kern w:val="0"/>
                <w:sz w:val="18"/>
                <w:szCs w:val="18"/>
              </w:rPr>
              <w:t>年春季普惠性民办幼儿园补助数量</w:t>
            </w:r>
          </w:p>
        </w:tc>
        <w:tc>
          <w:tcPr>
            <w:tcW w:w="4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4</w:t>
            </w:r>
          </w:p>
        </w:tc>
        <w:tc>
          <w:tcPr>
            <w:tcW w:w="45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按照《武昌区</w:t>
            </w:r>
            <w:r>
              <w:rPr>
                <w:rFonts w:ascii="仿宋" w:eastAsia="仿宋" w:hAnsi="仿宋" w:cs="仿宋" w:hint="eastAsia"/>
                <w:color w:val="000000"/>
                <w:kern w:val="0"/>
                <w:sz w:val="18"/>
                <w:szCs w:val="18"/>
              </w:rPr>
              <w:t>2019</w:t>
            </w:r>
            <w:r>
              <w:rPr>
                <w:rFonts w:ascii="仿宋" w:eastAsia="仿宋" w:hAnsi="仿宋" w:cs="仿宋" w:hint="eastAsia"/>
                <w:color w:val="000000"/>
                <w:kern w:val="0"/>
                <w:sz w:val="18"/>
                <w:szCs w:val="18"/>
              </w:rPr>
              <w:t>年（上半年）普惠性民办幼儿园奖补经费》名单，拨付给</w:t>
            </w:r>
            <w:r>
              <w:rPr>
                <w:rFonts w:ascii="仿宋" w:eastAsia="仿宋" w:hAnsi="仿宋" w:cs="仿宋" w:hint="eastAsia"/>
                <w:color w:val="000000"/>
                <w:kern w:val="0"/>
                <w:sz w:val="18"/>
                <w:szCs w:val="18"/>
              </w:rPr>
              <w:t>44</w:t>
            </w:r>
            <w:r>
              <w:rPr>
                <w:rFonts w:ascii="仿宋" w:eastAsia="仿宋" w:hAnsi="仿宋" w:cs="仿宋" w:hint="eastAsia"/>
                <w:color w:val="000000"/>
                <w:kern w:val="0"/>
                <w:sz w:val="18"/>
                <w:szCs w:val="18"/>
              </w:rPr>
              <w:t>家</w:t>
            </w:r>
            <w:r>
              <w:rPr>
                <w:rFonts w:ascii="仿宋" w:eastAsia="仿宋" w:hAnsi="仿宋" w:cs="仿宋" w:hint="eastAsia"/>
                <w:color w:val="000000"/>
                <w:kern w:val="0"/>
                <w:sz w:val="18"/>
                <w:szCs w:val="18"/>
              </w:rPr>
              <w:t>普惠性民办幼儿园奖补经费。足数拨付计满分，否则每发现一例，扣</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分，扣完为止。</w:t>
            </w:r>
          </w:p>
        </w:tc>
      </w:tr>
      <w:tr w:rsidR="00B50614">
        <w:trPr>
          <w:trHeight w:val="934"/>
        </w:trPr>
        <w:tc>
          <w:tcPr>
            <w:tcW w:w="463"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center"/>
              <w:rPr>
                <w:rFonts w:ascii="仿宋" w:eastAsia="仿宋" w:hAnsi="仿宋" w:cs="仿宋"/>
                <w:kern w:val="0"/>
                <w:sz w:val="18"/>
                <w:szCs w:val="18"/>
                <w:highlight w:val="cyan"/>
              </w:rPr>
            </w:pPr>
          </w:p>
        </w:tc>
        <w:tc>
          <w:tcPr>
            <w:tcW w:w="4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center"/>
              <w:rPr>
                <w:rFonts w:ascii="仿宋" w:eastAsia="仿宋" w:hAnsi="仿宋" w:cs="仿宋"/>
                <w:kern w:val="0"/>
                <w:sz w:val="18"/>
                <w:szCs w:val="18"/>
                <w:highlight w:val="cyan"/>
              </w:rPr>
            </w:pPr>
          </w:p>
        </w:tc>
        <w:tc>
          <w:tcPr>
            <w:tcW w:w="528"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center"/>
              <w:rPr>
                <w:rFonts w:ascii="仿宋" w:eastAsia="仿宋" w:hAnsi="仿宋" w:cs="仿宋"/>
                <w:kern w:val="0"/>
                <w:sz w:val="18"/>
                <w:szCs w:val="18"/>
                <w:highlight w:val="cyan"/>
              </w:rPr>
            </w:pPr>
          </w:p>
        </w:tc>
        <w:tc>
          <w:tcPr>
            <w:tcW w:w="54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center"/>
              <w:rPr>
                <w:rFonts w:ascii="仿宋" w:eastAsia="仿宋" w:hAnsi="仿宋" w:cs="仿宋"/>
                <w:kern w:val="0"/>
                <w:sz w:val="18"/>
                <w:szCs w:val="18"/>
                <w:highlight w:val="cyan"/>
              </w:rPr>
            </w:pPr>
          </w:p>
        </w:tc>
        <w:tc>
          <w:tcPr>
            <w:tcW w:w="159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2019</w:t>
            </w:r>
            <w:r>
              <w:rPr>
                <w:rFonts w:ascii="仿宋" w:eastAsia="仿宋" w:hAnsi="仿宋" w:cs="仿宋" w:hint="eastAsia"/>
                <w:kern w:val="0"/>
                <w:sz w:val="18"/>
                <w:szCs w:val="18"/>
              </w:rPr>
              <w:t>年秋季普惠性民办幼儿园补助数量</w:t>
            </w:r>
          </w:p>
        </w:tc>
        <w:tc>
          <w:tcPr>
            <w:tcW w:w="4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4</w:t>
            </w:r>
          </w:p>
        </w:tc>
        <w:tc>
          <w:tcPr>
            <w:tcW w:w="45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按照《武昌区</w:t>
            </w:r>
            <w:r>
              <w:rPr>
                <w:rFonts w:ascii="仿宋" w:eastAsia="仿宋" w:hAnsi="仿宋" w:cs="仿宋" w:hint="eastAsia"/>
                <w:color w:val="000000"/>
                <w:kern w:val="0"/>
                <w:sz w:val="18"/>
                <w:szCs w:val="18"/>
              </w:rPr>
              <w:t>2019</w:t>
            </w:r>
            <w:r>
              <w:rPr>
                <w:rFonts w:ascii="仿宋" w:eastAsia="仿宋" w:hAnsi="仿宋" w:cs="仿宋" w:hint="eastAsia"/>
                <w:color w:val="000000"/>
                <w:kern w:val="0"/>
                <w:sz w:val="18"/>
                <w:szCs w:val="18"/>
              </w:rPr>
              <w:t>年（下半年）普惠性民办幼儿园奖补经费》名单，拨付给</w:t>
            </w:r>
            <w:r>
              <w:rPr>
                <w:rFonts w:ascii="仿宋" w:eastAsia="仿宋" w:hAnsi="仿宋" w:cs="仿宋" w:hint="eastAsia"/>
                <w:color w:val="000000"/>
                <w:kern w:val="0"/>
                <w:sz w:val="18"/>
                <w:szCs w:val="18"/>
              </w:rPr>
              <w:t>42</w:t>
            </w:r>
            <w:r>
              <w:rPr>
                <w:rFonts w:ascii="仿宋" w:eastAsia="仿宋" w:hAnsi="仿宋" w:cs="仿宋" w:hint="eastAsia"/>
                <w:color w:val="000000"/>
                <w:kern w:val="0"/>
                <w:sz w:val="18"/>
                <w:szCs w:val="18"/>
              </w:rPr>
              <w:t>家</w:t>
            </w:r>
            <w:r>
              <w:rPr>
                <w:rFonts w:ascii="仿宋" w:eastAsia="仿宋" w:hAnsi="仿宋" w:cs="仿宋" w:hint="eastAsia"/>
                <w:color w:val="000000"/>
                <w:kern w:val="0"/>
                <w:sz w:val="18"/>
                <w:szCs w:val="18"/>
              </w:rPr>
              <w:t>普惠性民办幼儿园奖补经费。足数拨付计满分，否则每发现一例，扣</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分，扣完为止。</w:t>
            </w:r>
          </w:p>
        </w:tc>
      </w:tr>
      <w:tr w:rsidR="00B50614">
        <w:trPr>
          <w:trHeight w:val="934"/>
        </w:trPr>
        <w:tc>
          <w:tcPr>
            <w:tcW w:w="463"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center"/>
              <w:rPr>
                <w:rFonts w:ascii="仿宋" w:eastAsia="仿宋" w:hAnsi="仿宋" w:cs="仿宋"/>
                <w:kern w:val="0"/>
                <w:sz w:val="18"/>
                <w:szCs w:val="18"/>
                <w:highlight w:val="cyan"/>
              </w:rPr>
            </w:pPr>
          </w:p>
        </w:tc>
        <w:tc>
          <w:tcPr>
            <w:tcW w:w="4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center"/>
              <w:rPr>
                <w:rFonts w:ascii="仿宋" w:eastAsia="仿宋" w:hAnsi="仿宋" w:cs="仿宋"/>
                <w:kern w:val="0"/>
                <w:sz w:val="18"/>
                <w:szCs w:val="18"/>
                <w:highlight w:val="cyan"/>
              </w:rPr>
            </w:pPr>
          </w:p>
        </w:tc>
        <w:tc>
          <w:tcPr>
            <w:tcW w:w="528"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center"/>
              <w:rPr>
                <w:rFonts w:ascii="仿宋" w:eastAsia="仿宋" w:hAnsi="仿宋" w:cs="仿宋"/>
                <w:kern w:val="0"/>
                <w:sz w:val="18"/>
                <w:szCs w:val="18"/>
                <w:highlight w:val="cyan"/>
              </w:rPr>
            </w:pPr>
          </w:p>
        </w:tc>
        <w:tc>
          <w:tcPr>
            <w:tcW w:w="54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center"/>
              <w:rPr>
                <w:rFonts w:ascii="仿宋" w:eastAsia="仿宋" w:hAnsi="仿宋" w:cs="仿宋"/>
                <w:kern w:val="0"/>
                <w:sz w:val="18"/>
                <w:szCs w:val="18"/>
                <w:highlight w:val="cyan"/>
              </w:rPr>
            </w:pPr>
          </w:p>
        </w:tc>
        <w:tc>
          <w:tcPr>
            <w:tcW w:w="159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2019</w:t>
            </w:r>
            <w:r>
              <w:rPr>
                <w:rFonts w:ascii="仿宋" w:eastAsia="仿宋" w:hAnsi="仿宋" w:cs="仿宋" w:hint="eastAsia"/>
                <w:kern w:val="0"/>
                <w:sz w:val="18"/>
                <w:szCs w:val="18"/>
              </w:rPr>
              <w:t>年地区公办幼儿园补助数量</w:t>
            </w:r>
          </w:p>
        </w:tc>
        <w:tc>
          <w:tcPr>
            <w:tcW w:w="4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4</w:t>
            </w:r>
          </w:p>
        </w:tc>
        <w:tc>
          <w:tcPr>
            <w:tcW w:w="45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按照《武昌区</w:t>
            </w:r>
            <w:r>
              <w:rPr>
                <w:rFonts w:ascii="仿宋" w:eastAsia="仿宋" w:hAnsi="仿宋" w:cs="仿宋" w:hint="eastAsia"/>
                <w:color w:val="000000"/>
                <w:kern w:val="0"/>
                <w:sz w:val="18"/>
                <w:szCs w:val="18"/>
              </w:rPr>
              <w:t>2019</w:t>
            </w:r>
            <w:r>
              <w:rPr>
                <w:rFonts w:ascii="仿宋" w:eastAsia="仿宋" w:hAnsi="仿宋" w:cs="仿宋" w:hint="eastAsia"/>
                <w:color w:val="000000"/>
                <w:kern w:val="0"/>
                <w:sz w:val="18"/>
                <w:szCs w:val="18"/>
              </w:rPr>
              <w:t>年地区公办幼儿园专项资金》名单，补助</w:t>
            </w:r>
            <w:r>
              <w:rPr>
                <w:rFonts w:ascii="仿宋" w:eastAsia="仿宋" w:hAnsi="仿宋" w:cs="仿宋" w:hint="eastAsia"/>
                <w:color w:val="000000"/>
                <w:kern w:val="0"/>
                <w:sz w:val="18"/>
                <w:szCs w:val="18"/>
              </w:rPr>
              <w:t>18</w:t>
            </w:r>
            <w:r>
              <w:rPr>
                <w:rFonts w:ascii="仿宋" w:eastAsia="仿宋" w:hAnsi="仿宋" w:cs="仿宋" w:hint="eastAsia"/>
                <w:color w:val="000000"/>
                <w:kern w:val="0"/>
                <w:sz w:val="18"/>
                <w:szCs w:val="18"/>
              </w:rPr>
              <w:t>家</w:t>
            </w:r>
            <w:r>
              <w:rPr>
                <w:rFonts w:ascii="仿宋" w:eastAsia="仿宋" w:hAnsi="仿宋" w:cs="仿宋" w:hint="eastAsia"/>
                <w:color w:val="000000"/>
                <w:kern w:val="0"/>
                <w:sz w:val="18"/>
                <w:szCs w:val="18"/>
              </w:rPr>
              <w:t>公办幼儿园专项经费。足数拨付计满分，否则每发现一例，扣</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分，扣完为止。</w:t>
            </w:r>
          </w:p>
        </w:tc>
      </w:tr>
      <w:tr w:rsidR="00B50614">
        <w:trPr>
          <w:trHeight w:val="90"/>
        </w:trPr>
        <w:tc>
          <w:tcPr>
            <w:tcW w:w="463"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left"/>
              <w:rPr>
                <w:rFonts w:ascii="仿宋" w:eastAsia="仿宋" w:hAnsi="仿宋" w:cs="仿宋"/>
                <w:kern w:val="0"/>
                <w:sz w:val="18"/>
                <w:szCs w:val="18"/>
                <w:highlight w:val="cyan"/>
              </w:rPr>
            </w:pPr>
          </w:p>
        </w:tc>
        <w:tc>
          <w:tcPr>
            <w:tcW w:w="4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left"/>
              <w:rPr>
                <w:rFonts w:ascii="仿宋" w:eastAsia="仿宋" w:hAnsi="仿宋" w:cs="仿宋"/>
                <w:kern w:val="0"/>
                <w:sz w:val="18"/>
                <w:szCs w:val="18"/>
                <w:highlight w:val="cyan"/>
              </w:rPr>
            </w:pPr>
          </w:p>
        </w:tc>
        <w:tc>
          <w:tcPr>
            <w:tcW w:w="528"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highlight w:val="cyan"/>
              </w:rPr>
            </w:pPr>
            <w:r>
              <w:rPr>
                <w:rFonts w:ascii="仿宋" w:eastAsia="仿宋" w:hAnsi="仿宋" w:cs="仿宋" w:hint="eastAsia"/>
                <w:kern w:val="0"/>
                <w:sz w:val="18"/>
                <w:szCs w:val="18"/>
              </w:rPr>
              <w:t>产出质量</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12</w:t>
            </w:r>
          </w:p>
        </w:tc>
        <w:tc>
          <w:tcPr>
            <w:tcW w:w="159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highlight w:val="cyan"/>
              </w:rPr>
            </w:pPr>
            <w:r>
              <w:rPr>
                <w:rFonts w:ascii="仿宋" w:eastAsia="仿宋" w:hAnsi="仿宋" w:cs="仿宋" w:hint="eastAsia"/>
                <w:kern w:val="0"/>
                <w:sz w:val="18"/>
                <w:szCs w:val="18"/>
              </w:rPr>
              <w:t>2019</w:t>
            </w:r>
            <w:r>
              <w:rPr>
                <w:rFonts w:ascii="仿宋" w:eastAsia="仿宋" w:hAnsi="仿宋" w:cs="仿宋" w:hint="eastAsia"/>
                <w:kern w:val="0"/>
                <w:sz w:val="18"/>
                <w:szCs w:val="18"/>
              </w:rPr>
              <w:t>年春季普惠性民办幼儿园补助标准达标率</w:t>
            </w:r>
          </w:p>
        </w:tc>
        <w:tc>
          <w:tcPr>
            <w:tcW w:w="4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4</w:t>
            </w:r>
          </w:p>
        </w:tc>
        <w:tc>
          <w:tcPr>
            <w:tcW w:w="45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2019</w:t>
            </w:r>
            <w:r>
              <w:rPr>
                <w:rFonts w:ascii="仿宋" w:eastAsia="仿宋" w:hAnsi="仿宋" w:cs="仿宋" w:hint="eastAsia"/>
                <w:color w:val="000000"/>
                <w:kern w:val="0"/>
                <w:sz w:val="18"/>
                <w:szCs w:val="18"/>
              </w:rPr>
              <w:t>年春季普惠性民办幼儿园按等级奖励标准和月补助标准进行补助计</w:t>
            </w:r>
            <w:r>
              <w:rPr>
                <w:rFonts w:ascii="仿宋" w:eastAsia="仿宋" w:hAnsi="仿宋" w:cs="仿宋" w:hint="eastAsia"/>
                <w:color w:val="000000"/>
                <w:kern w:val="0"/>
                <w:sz w:val="18"/>
                <w:szCs w:val="18"/>
              </w:rPr>
              <w:t>4</w:t>
            </w:r>
            <w:r>
              <w:rPr>
                <w:rFonts w:ascii="仿宋" w:eastAsia="仿宋" w:hAnsi="仿宋" w:cs="仿宋" w:hint="eastAsia"/>
                <w:color w:val="000000"/>
                <w:kern w:val="0"/>
                <w:sz w:val="18"/>
                <w:szCs w:val="18"/>
              </w:rPr>
              <w:t>分，否则每发现一例扣</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分，扣完为止。</w:t>
            </w:r>
          </w:p>
        </w:tc>
      </w:tr>
      <w:tr w:rsidR="00B50614">
        <w:trPr>
          <w:trHeight w:val="1036"/>
        </w:trPr>
        <w:tc>
          <w:tcPr>
            <w:tcW w:w="463"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left"/>
              <w:rPr>
                <w:rFonts w:ascii="仿宋" w:eastAsia="仿宋" w:hAnsi="仿宋" w:cs="仿宋"/>
                <w:kern w:val="0"/>
                <w:sz w:val="18"/>
                <w:szCs w:val="18"/>
                <w:highlight w:val="cyan"/>
              </w:rPr>
            </w:pPr>
          </w:p>
        </w:tc>
        <w:tc>
          <w:tcPr>
            <w:tcW w:w="4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left"/>
              <w:rPr>
                <w:rFonts w:ascii="仿宋" w:eastAsia="仿宋" w:hAnsi="仿宋" w:cs="仿宋"/>
                <w:kern w:val="0"/>
                <w:sz w:val="18"/>
                <w:szCs w:val="18"/>
                <w:highlight w:val="cyan"/>
              </w:rPr>
            </w:pPr>
          </w:p>
        </w:tc>
        <w:tc>
          <w:tcPr>
            <w:tcW w:w="528"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center"/>
              <w:rPr>
                <w:rFonts w:ascii="仿宋" w:eastAsia="仿宋" w:hAnsi="仿宋" w:cs="仿宋"/>
                <w:kern w:val="0"/>
                <w:sz w:val="18"/>
                <w:szCs w:val="18"/>
                <w:highlight w:val="cyan"/>
              </w:rPr>
            </w:pPr>
          </w:p>
        </w:tc>
        <w:tc>
          <w:tcPr>
            <w:tcW w:w="54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center"/>
              <w:rPr>
                <w:rFonts w:ascii="仿宋" w:eastAsia="仿宋" w:hAnsi="仿宋" w:cs="仿宋"/>
                <w:kern w:val="0"/>
                <w:sz w:val="18"/>
                <w:szCs w:val="18"/>
                <w:highlight w:val="cyan"/>
              </w:rPr>
            </w:pPr>
          </w:p>
        </w:tc>
        <w:tc>
          <w:tcPr>
            <w:tcW w:w="159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highlight w:val="cyan"/>
              </w:rPr>
            </w:pPr>
            <w:r>
              <w:rPr>
                <w:rFonts w:ascii="仿宋" w:eastAsia="仿宋" w:hAnsi="仿宋" w:cs="仿宋" w:hint="eastAsia"/>
                <w:kern w:val="0"/>
                <w:sz w:val="18"/>
                <w:szCs w:val="18"/>
              </w:rPr>
              <w:t>2019</w:t>
            </w:r>
            <w:r>
              <w:rPr>
                <w:rFonts w:ascii="仿宋" w:eastAsia="仿宋" w:hAnsi="仿宋" w:cs="仿宋" w:hint="eastAsia"/>
                <w:kern w:val="0"/>
                <w:sz w:val="18"/>
                <w:szCs w:val="18"/>
              </w:rPr>
              <w:t>年秋季普惠性民办幼儿园补助标准达标率</w:t>
            </w:r>
          </w:p>
        </w:tc>
        <w:tc>
          <w:tcPr>
            <w:tcW w:w="4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4</w:t>
            </w:r>
          </w:p>
        </w:tc>
        <w:tc>
          <w:tcPr>
            <w:tcW w:w="45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2019</w:t>
            </w:r>
            <w:r>
              <w:rPr>
                <w:rFonts w:ascii="仿宋" w:eastAsia="仿宋" w:hAnsi="仿宋" w:cs="仿宋" w:hint="eastAsia"/>
                <w:color w:val="000000"/>
                <w:kern w:val="0"/>
                <w:sz w:val="18"/>
                <w:szCs w:val="18"/>
              </w:rPr>
              <w:t>年秋季普惠性民办幼儿园按等级奖励标准和月补助标准进行补助计</w:t>
            </w:r>
            <w:r>
              <w:rPr>
                <w:rFonts w:ascii="仿宋" w:eastAsia="仿宋" w:hAnsi="仿宋" w:cs="仿宋" w:hint="eastAsia"/>
                <w:color w:val="000000"/>
                <w:kern w:val="0"/>
                <w:sz w:val="18"/>
                <w:szCs w:val="18"/>
              </w:rPr>
              <w:t>4</w:t>
            </w:r>
            <w:r>
              <w:rPr>
                <w:rFonts w:ascii="仿宋" w:eastAsia="仿宋" w:hAnsi="仿宋" w:cs="仿宋" w:hint="eastAsia"/>
                <w:color w:val="000000"/>
                <w:kern w:val="0"/>
                <w:sz w:val="18"/>
                <w:szCs w:val="18"/>
              </w:rPr>
              <w:t>分，否则每发现一例扣</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分，扣完为止。</w:t>
            </w:r>
          </w:p>
        </w:tc>
      </w:tr>
      <w:tr w:rsidR="00B50614">
        <w:trPr>
          <w:trHeight w:val="90"/>
        </w:trPr>
        <w:tc>
          <w:tcPr>
            <w:tcW w:w="463"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left"/>
              <w:rPr>
                <w:rFonts w:ascii="仿宋" w:eastAsia="仿宋" w:hAnsi="仿宋" w:cs="仿宋"/>
                <w:kern w:val="0"/>
                <w:sz w:val="18"/>
                <w:szCs w:val="18"/>
                <w:highlight w:val="cyan"/>
              </w:rPr>
            </w:pPr>
          </w:p>
        </w:tc>
        <w:tc>
          <w:tcPr>
            <w:tcW w:w="4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left"/>
              <w:rPr>
                <w:rFonts w:ascii="仿宋" w:eastAsia="仿宋" w:hAnsi="仿宋" w:cs="仿宋"/>
                <w:kern w:val="0"/>
                <w:sz w:val="18"/>
                <w:szCs w:val="18"/>
                <w:highlight w:val="cyan"/>
              </w:rPr>
            </w:pPr>
          </w:p>
        </w:tc>
        <w:tc>
          <w:tcPr>
            <w:tcW w:w="528"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center"/>
              <w:rPr>
                <w:rFonts w:ascii="仿宋" w:eastAsia="仿宋" w:hAnsi="仿宋" w:cs="仿宋"/>
                <w:kern w:val="0"/>
                <w:sz w:val="18"/>
                <w:szCs w:val="18"/>
                <w:highlight w:val="cyan"/>
              </w:rPr>
            </w:pPr>
          </w:p>
        </w:tc>
        <w:tc>
          <w:tcPr>
            <w:tcW w:w="54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center"/>
              <w:rPr>
                <w:rFonts w:ascii="仿宋" w:eastAsia="仿宋" w:hAnsi="仿宋" w:cs="仿宋"/>
                <w:kern w:val="0"/>
                <w:sz w:val="18"/>
                <w:szCs w:val="18"/>
                <w:highlight w:val="cyan"/>
              </w:rPr>
            </w:pPr>
          </w:p>
        </w:tc>
        <w:tc>
          <w:tcPr>
            <w:tcW w:w="159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highlight w:val="cyan"/>
              </w:rPr>
            </w:pPr>
            <w:r>
              <w:rPr>
                <w:rFonts w:ascii="仿宋" w:eastAsia="仿宋" w:hAnsi="仿宋" w:cs="仿宋" w:hint="eastAsia"/>
                <w:kern w:val="0"/>
                <w:sz w:val="18"/>
                <w:szCs w:val="18"/>
              </w:rPr>
              <w:t>公办幼儿园补助标准达标率</w:t>
            </w:r>
          </w:p>
        </w:tc>
        <w:tc>
          <w:tcPr>
            <w:tcW w:w="4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4</w:t>
            </w:r>
          </w:p>
        </w:tc>
        <w:tc>
          <w:tcPr>
            <w:tcW w:w="45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2019</w:t>
            </w:r>
            <w:r>
              <w:rPr>
                <w:rFonts w:ascii="仿宋" w:eastAsia="仿宋" w:hAnsi="仿宋" w:cs="仿宋" w:hint="eastAsia"/>
                <w:color w:val="000000"/>
                <w:kern w:val="0"/>
                <w:sz w:val="18"/>
                <w:szCs w:val="18"/>
              </w:rPr>
              <w:t>年地区公办幼儿园严格按照公办幼儿园相关奖补政策文件规定补助，计</w:t>
            </w:r>
            <w:r>
              <w:rPr>
                <w:rFonts w:ascii="仿宋" w:eastAsia="仿宋" w:hAnsi="仿宋" w:cs="仿宋" w:hint="eastAsia"/>
                <w:color w:val="000000"/>
                <w:kern w:val="0"/>
                <w:sz w:val="18"/>
                <w:szCs w:val="18"/>
              </w:rPr>
              <w:t>4</w:t>
            </w:r>
            <w:r>
              <w:rPr>
                <w:rFonts w:ascii="仿宋" w:eastAsia="仿宋" w:hAnsi="仿宋" w:cs="仿宋" w:hint="eastAsia"/>
                <w:color w:val="000000"/>
                <w:kern w:val="0"/>
                <w:sz w:val="18"/>
                <w:szCs w:val="18"/>
              </w:rPr>
              <w:t>分，否则每发现一例扣</w:t>
            </w:r>
            <w:r>
              <w:rPr>
                <w:rFonts w:ascii="仿宋" w:eastAsia="仿宋" w:hAnsi="仿宋" w:cs="仿宋" w:hint="eastAsia"/>
                <w:color w:val="000000"/>
                <w:kern w:val="0"/>
                <w:sz w:val="18"/>
                <w:szCs w:val="18"/>
              </w:rPr>
              <w:t>1</w:t>
            </w:r>
            <w:r>
              <w:rPr>
                <w:rFonts w:ascii="仿宋" w:eastAsia="仿宋" w:hAnsi="仿宋" w:cs="仿宋" w:hint="eastAsia"/>
                <w:color w:val="000000"/>
                <w:kern w:val="0"/>
                <w:sz w:val="18"/>
                <w:szCs w:val="18"/>
              </w:rPr>
              <w:t>分，扣完为止。</w:t>
            </w:r>
          </w:p>
        </w:tc>
      </w:tr>
      <w:tr w:rsidR="00B50614">
        <w:trPr>
          <w:trHeight w:val="1658"/>
        </w:trPr>
        <w:tc>
          <w:tcPr>
            <w:tcW w:w="463"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left"/>
              <w:rPr>
                <w:rFonts w:ascii="仿宋" w:eastAsia="仿宋" w:hAnsi="仿宋" w:cs="仿宋"/>
                <w:kern w:val="0"/>
                <w:sz w:val="18"/>
                <w:szCs w:val="18"/>
                <w:highlight w:val="cyan"/>
              </w:rPr>
            </w:pPr>
          </w:p>
        </w:tc>
        <w:tc>
          <w:tcPr>
            <w:tcW w:w="4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left"/>
              <w:rPr>
                <w:rFonts w:ascii="仿宋" w:eastAsia="仿宋" w:hAnsi="仿宋" w:cs="仿宋"/>
                <w:kern w:val="0"/>
                <w:sz w:val="18"/>
                <w:szCs w:val="18"/>
                <w:highlight w:val="cyan"/>
              </w:rPr>
            </w:pPr>
          </w:p>
        </w:tc>
        <w:tc>
          <w:tcPr>
            <w:tcW w:w="528"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highlight w:val="cyan"/>
              </w:rPr>
            </w:pPr>
            <w:r>
              <w:rPr>
                <w:rFonts w:ascii="仿宋" w:eastAsia="仿宋" w:hAnsi="仿宋" w:cs="仿宋" w:hint="eastAsia"/>
                <w:kern w:val="0"/>
                <w:sz w:val="18"/>
                <w:szCs w:val="18"/>
              </w:rPr>
              <w:t>产出时效</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8</w:t>
            </w:r>
          </w:p>
        </w:tc>
        <w:tc>
          <w:tcPr>
            <w:tcW w:w="159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奖补资金发放及时率</w:t>
            </w:r>
          </w:p>
        </w:tc>
        <w:tc>
          <w:tcPr>
            <w:tcW w:w="4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4</w:t>
            </w:r>
          </w:p>
        </w:tc>
        <w:tc>
          <w:tcPr>
            <w:tcW w:w="45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按奖补资金发放及时率分档评价，奖补资金发放及时率</w:t>
            </w:r>
            <w:r>
              <w:rPr>
                <w:rFonts w:ascii="仿宋" w:eastAsia="仿宋" w:hAnsi="仿宋" w:cs="仿宋" w:hint="eastAsia"/>
                <w:kern w:val="0"/>
                <w:sz w:val="18"/>
                <w:szCs w:val="18"/>
              </w:rPr>
              <w:t>=</w:t>
            </w:r>
            <w:r>
              <w:rPr>
                <w:rFonts w:ascii="仿宋" w:eastAsia="仿宋" w:hAnsi="仿宋" w:cs="仿宋" w:hint="eastAsia"/>
                <w:kern w:val="0"/>
                <w:sz w:val="18"/>
                <w:szCs w:val="18"/>
              </w:rPr>
              <w:t>奖补资金实际发放时间</w:t>
            </w:r>
            <w:r>
              <w:rPr>
                <w:rFonts w:ascii="仿宋" w:eastAsia="仿宋" w:hAnsi="仿宋" w:cs="仿宋" w:hint="eastAsia"/>
                <w:kern w:val="0"/>
                <w:sz w:val="18"/>
                <w:szCs w:val="18"/>
              </w:rPr>
              <w:t>/</w:t>
            </w:r>
            <w:r>
              <w:rPr>
                <w:rFonts w:ascii="仿宋" w:eastAsia="仿宋" w:hAnsi="仿宋" w:cs="仿宋" w:hint="eastAsia"/>
                <w:kern w:val="0"/>
                <w:sz w:val="18"/>
                <w:szCs w:val="18"/>
              </w:rPr>
              <w:t>奖补资金计划发放时间×</w:t>
            </w:r>
            <w:r>
              <w:rPr>
                <w:rFonts w:ascii="仿宋" w:eastAsia="仿宋" w:hAnsi="仿宋" w:cs="仿宋" w:hint="eastAsia"/>
                <w:kern w:val="0"/>
                <w:sz w:val="18"/>
                <w:szCs w:val="18"/>
              </w:rPr>
              <w:t>100%</w:t>
            </w:r>
            <w:r>
              <w:rPr>
                <w:rFonts w:ascii="仿宋" w:eastAsia="仿宋" w:hAnsi="仿宋" w:cs="仿宋" w:hint="eastAsia"/>
                <w:kern w:val="0"/>
                <w:sz w:val="18"/>
                <w:szCs w:val="18"/>
              </w:rPr>
              <w:t>，奖补资金发放及时率分档标准为及时率达到</w:t>
            </w:r>
            <w:r>
              <w:rPr>
                <w:rFonts w:ascii="仿宋" w:eastAsia="仿宋" w:hAnsi="仿宋" w:cs="仿宋" w:hint="eastAsia"/>
                <w:kern w:val="0"/>
                <w:sz w:val="18"/>
                <w:szCs w:val="18"/>
              </w:rPr>
              <w:t>100%</w:t>
            </w:r>
            <w:r>
              <w:rPr>
                <w:rFonts w:ascii="仿宋" w:eastAsia="仿宋" w:hAnsi="仿宋" w:cs="仿宋" w:hint="eastAsia"/>
                <w:kern w:val="0"/>
                <w:sz w:val="18"/>
                <w:szCs w:val="18"/>
              </w:rPr>
              <w:t>计</w:t>
            </w:r>
            <w:r>
              <w:rPr>
                <w:rFonts w:ascii="仿宋" w:eastAsia="仿宋" w:hAnsi="仿宋" w:cs="仿宋" w:hint="eastAsia"/>
                <w:kern w:val="0"/>
                <w:sz w:val="18"/>
                <w:szCs w:val="18"/>
              </w:rPr>
              <w:t>4</w:t>
            </w:r>
            <w:r>
              <w:rPr>
                <w:rFonts w:ascii="仿宋" w:eastAsia="仿宋" w:hAnsi="仿宋" w:cs="仿宋" w:hint="eastAsia"/>
                <w:kern w:val="0"/>
                <w:sz w:val="18"/>
                <w:szCs w:val="18"/>
              </w:rPr>
              <w:t>分、</w:t>
            </w:r>
            <w:r>
              <w:rPr>
                <w:rFonts w:ascii="仿宋" w:eastAsia="仿宋" w:hAnsi="仿宋" w:cs="仿宋" w:hint="eastAsia"/>
                <w:kern w:val="0"/>
                <w:sz w:val="18"/>
                <w:szCs w:val="18"/>
              </w:rPr>
              <w:t xml:space="preserve">                   </w:t>
            </w:r>
          </w:p>
          <w:p w:rsidR="00B50614" w:rsidRDefault="00FF6DF4">
            <w:pPr>
              <w:spacing w:line="240" w:lineRule="auto"/>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95%</w:t>
            </w:r>
            <w:r>
              <w:rPr>
                <w:rFonts w:ascii="仿宋" w:eastAsia="仿宋" w:hAnsi="仿宋" w:cs="仿宋" w:hint="eastAsia"/>
                <w:kern w:val="0"/>
                <w:sz w:val="18"/>
                <w:szCs w:val="18"/>
              </w:rPr>
              <w:t>≤及时率＜</w:t>
            </w:r>
            <w:r>
              <w:rPr>
                <w:rFonts w:ascii="仿宋" w:eastAsia="仿宋" w:hAnsi="仿宋" w:cs="仿宋" w:hint="eastAsia"/>
                <w:kern w:val="0"/>
                <w:sz w:val="18"/>
                <w:szCs w:val="18"/>
              </w:rPr>
              <w:t>100%</w:t>
            </w:r>
            <w:r>
              <w:rPr>
                <w:rFonts w:ascii="仿宋" w:eastAsia="仿宋" w:hAnsi="仿宋" w:cs="仿宋" w:hint="eastAsia"/>
                <w:kern w:val="0"/>
                <w:sz w:val="18"/>
                <w:szCs w:val="18"/>
              </w:rPr>
              <w:t>计</w:t>
            </w:r>
            <w:r>
              <w:rPr>
                <w:rFonts w:ascii="仿宋" w:eastAsia="仿宋" w:hAnsi="仿宋" w:cs="仿宋" w:hint="eastAsia"/>
                <w:kern w:val="0"/>
                <w:sz w:val="18"/>
                <w:szCs w:val="18"/>
              </w:rPr>
              <w:t>3</w:t>
            </w:r>
            <w:r>
              <w:rPr>
                <w:rFonts w:ascii="仿宋" w:eastAsia="仿宋" w:hAnsi="仿宋" w:cs="仿宋" w:hint="eastAsia"/>
                <w:kern w:val="0"/>
                <w:sz w:val="18"/>
                <w:szCs w:val="18"/>
              </w:rPr>
              <w:t>分、</w:t>
            </w:r>
            <w:r>
              <w:rPr>
                <w:rFonts w:ascii="仿宋" w:eastAsia="仿宋" w:hAnsi="仿宋" w:cs="仿宋" w:hint="eastAsia"/>
                <w:kern w:val="0"/>
                <w:sz w:val="18"/>
                <w:szCs w:val="18"/>
              </w:rPr>
              <w:t xml:space="preserve">                                               90%</w:t>
            </w:r>
            <w:r>
              <w:rPr>
                <w:rFonts w:ascii="仿宋" w:eastAsia="仿宋" w:hAnsi="仿宋" w:cs="仿宋" w:hint="eastAsia"/>
                <w:kern w:val="0"/>
                <w:sz w:val="18"/>
                <w:szCs w:val="18"/>
              </w:rPr>
              <w:t>≤及时率＜</w:t>
            </w:r>
            <w:r>
              <w:rPr>
                <w:rFonts w:ascii="仿宋" w:eastAsia="仿宋" w:hAnsi="仿宋" w:cs="仿宋" w:hint="eastAsia"/>
                <w:kern w:val="0"/>
                <w:sz w:val="18"/>
                <w:szCs w:val="18"/>
              </w:rPr>
              <w:t>95%</w:t>
            </w:r>
            <w:r>
              <w:rPr>
                <w:rFonts w:ascii="仿宋" w:eastAsia="仿宋" w:hAnsi="仿宋" w:cs="仿宋" w:hint="eastAsia"/>
                <w:kern w:val="0"/>
                <w:sz w:val="18"/>
                <w:szCs w:val="18"/>
              </w:rPr>
              <w:t>计</w:t>
            </w:r>
            <w:r>
              <w:rPr>
                <w:rFonts w:ascii="仿宋" w:eastAsia="仿宋" w:hAnsi="仿宋" w:cs="仿宋" w:hint="eastAsia"/>
                <w:kern w:val="0"/>
                <w:sz w:val="18"/>
                <w:szCs w:val="18"/>
              </w:rPr>
              <w:t>2</w:t>
            </w:r>
            <w:r>
              <w:rPr>
                <w:rFonts w:ascii="仿宋" w:eastAsia="仿宋" w:hAnsi="仿宋" w:cs="仿宋" w:hint="eastAsia"/>
                <w:kern w:val="0"/>
                <w:sz w:val="18"/>
                <w:szCs w:val="18"/>
              </w:rPr>
              <w:t>分、</w:t>
            </w:r>
            <w:r>
              <w:rPr>
                <w:rFonts w:ascii="仿宋" w:eastAsia="仿宋" w:hAnsi="仿宋" w:cs="仿宋" w:hint="eastAsia"/>
                <w:kern w:val="0"/>
                <w:sz w:val="18"/>
                <w:szCs w:val="18"/>
              </w:rPr>
              <w:t xml:space="preserve">                                                       85%</w:t>
            </w:r>
            <w:r>
              <w:rPr>
                <w:rFonts w:ascii="仿宋" w:eastAsia="仿宋" w:hAnsi="仿宋" w:cs="仿宋" w:hint="eastAsia"/>
                <w:kern w:val="0"/>
                <w:sz w:val="18"/>
                <w:szCs w:val="18"/>
              </w:rPr>
              <w:t>≤及时率＜</w:t>
            </w:r>
            <w:r>
              <w:rPr>
                <w:rFonts w:ascii="仿宋" w:eastAsia="仿宋" w:hAnsi="仿宋" w:cs="仿宋" w:hint="eastAsia"/>
                <w:kern w:val="0"/>
                <w:sz w:val="18"/>
                <w:szCs w:val="18"/>
              </w:rPr>
              <w:t>90%</w:t>
            </w:r>
            <w:r>
              <w:rPr>
                <w:rFonts w:ascii="仿宋" w:eastAsia="仿宋" w:hAnsi="仿宋" w:cs="仿宋" w:hint="eastAsia"/>
                <w:kern w:val="0"/>
                <w:sz w:val="18"/>
                <w:szCs w:val="18"/>
              </w:rPr>
              <w:t>计</w:t>
            </w:r>
            <w:r>
              <w:rPr>
                <w:rFonts w:ascii="仿宋" w:eastAsia="仿宋" w:hAnsi="仿宋" w:cs="仿宋" w:hint="eastAsia"/>
                <w:kern w:val="0"/>
                <w:sz w:val="18"/>
                <w:szCs w:val="18"/>
              </w:rPr>
              <w:t>1</w:t>
            </w:r>
            <w:r>
              <w:rPr>
                <w:rFonts w:ascii="仿宋" w:eastAsia="仿宋" w:hAnsi="仿宋" w:cs="仿宋" w:hint="eastAsia"/>
                <w:kern w:val="0"/>
                <w:sz w:val="18"/>
                <w:szCs w:val="18"/>
              </w:rPr>
              <w:t>分、</w:t>
            </w:r>
          </w:p>
          <w:p w:rsidR="00B50614" w:rsidRDefault="00FF6DF4">
            <w:pPr>
              <w:spacing w:line="240" w:lineRule="auto"/>
              <w:ind w:firstLineChars="0" w:firstLine="0"/>
              <w:jc w:val="left"/>
              <w:rPr>
                <w:rFonts w:ascii="仿宋" w:eastAsia="仿宋" w:hAnsi="仿宋" w:cs="仿宋"/>
                <w:kern w:val="0"/>
                <w:sz w:val="18"/>
                <w:szCs w:val="18"/>
                <w:highlight w:val="cyan"/>
              </w:rPr>
            </w:pPr>
            <w:r>
              <w:rPr>
                <w:rFonts w:ascii="仿宋" w:eastAsia="仿宋" w:hAnsi="仿宋" w:cs="仿宋" w:hint="eastAsia"/>
                <w:kern w:val="0"/>
                <w:sz w:val="18"/>
                <w:szCs w:val="18"/>
              </w:rPr>
              <w:t>及时率＜</w:t>
            </w:r>
            <w:r>
              <w:rPr>
                <w:rFonts w:ascii="仿宋" w:eastAsia="仿宋" w:hAnsi="仿宋" w:cs="仿宋" w:hint="eastAsia"/>
                <w:kern w:val="0"/>
                <w:sz w:val="18"/>
                <w:szCs w:val="18"/>
              </w:rPr>
              <w:t>85%</w:t>
            </w:r>
            <w:r>
              <w:rPr>
                <w:rFonts w:ascii="仿宋" w:eastAsia="仿宋" w:hAnsi="仿宋" w:cs="仿宋" w:hint="eastAsia"/>
                <w:kern w:val="0"/>
                <w:sz w:val="18"/>
                <w:szCs w:val="18"/>
              </w:rPr>
              <w:t>不得分。</w:t>
            </w:r>
          </w:p>
        </w:tc>
      </w:tr>
      <w:tr w:rsidR="00B50614">
        <w:trPr>
          <w:trHeight w:val="732"/>
        </w:trPr>
        <w:tc>
          <w:tcPr>
            <w:tcW w:w="463"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left"/>
              <w:rPr>
                <w:rFonts w:ascii="仿宋" w:eastAsia="仿宋" w:hAnsi="仿宋" w:cs="仿宋"/>
                <w:kern w:val="0"/>
                <w:sz w:val="18"/>
                <w:szCs w:val="18"/>
                <w:highlight w:val="cyan"/>
              </w:rPr>
            </w:pPr>
          </w:p>
        </w:tc>
        <w:tc>
          <w:tcPr>
            <w:tcW w:w="4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left"/>
              <w:rPr>
                <w:rFonts w:ascii="仿宋" w:eastAsia="仿宋" w:hAnsi="仿宋" w:cs="仿宋"/>
                <w:kern w:val="0"/>
                <w:sz w:val="18"/>
                <w:szCs w:val="18"/>
                <w:highlight w:val="cyan"/>
              </w:rPr>
            </w:pPr>
          </w:p>
        </w:tc>
        <w:tc>
          <w:tcPr>
            <w:tcW w:w="528"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center"/>
              <w:rPr>
                <w:rFonts w:ascii="仿宋" w:eastAsia="仿宋" w:hAnsi="仿宋" w:cs="仿宋"/>
                <w:kern w:val="0"/>
                <w:sz w:val="18"/>
                <w:szCs w:val="18"/>
              </w:rPr>
            </w:pPr>
          </w:p>
        </w:tc>
        <w:tc>
          <w:tcPr>
            <w:tcW w:w="54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center"/>
              <w:rPr>
                <w:rFonts w:ascii="仿宋" w:eastAsia="仿宋" w:hAnsi="仿宋" w:cs="仿宋"/>
                <w:kern w:val="0"/>
                <w:sz w:val="18"/>
                <w:szCs w:val="18"/>
                <w:highlight w:val="cyan"/>
              </w:rPr>
            </w:pPr>
          </w:p>
        </w:tc>
        <w:tc>
          <w:tcPr>
            <w:tcW w:w="159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highlight w:val="cyan"/>
              </w:rPr>
            </w:pPr>
            <w:r>
              <w:rPr>
                <w:rFonts w:ascii="仿宋" w:eastAsia="仿宋" w:hAnsi="仿宋" w:cs="仿宋" w:hint="eastAsia"/>
                <w:kern w:val="0"/>
                <w:sz w:val="18"/>
                <w:szCs w:val="18"/>
              </w:rPr>
              <w:t>普惠性民办幼儿园名单公示时间</w:t>
            </w:r>
          </w:p>
        </w:tc>
        <w:tc>
          <w:tcPr>
            <w:tcW w:w="4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highlight w:val="cyan"/>
              </w:rPr>
            </w:pPr>
            <w:r>
              <w:rPr>
                <w:rFonts w:ascii="仿宋" w:eastAsia="仿宋" w:hAnsi="仿宋" w:cs="仿宋" w:hint="eastAsia"/>
                <w:kern w:val="0"/>
                <w:sz w:val="18"/>
                <w:szCs w:val="18"/>
              </w:rPr>
              <w:t>4</w:t>
            </w:r>
          </w:p>
        </w:tc>
        <w:tc>
          <w:tcPr>
            <w:tcW w:w="45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left"/>
              <w:rPr>
                <w:rFonts w:ascii="仿宋" w:eastAsia="仿宋" w:hAnsi="仿宋" w:cs="仿宋"/>
                <w:kern w:val="0"/>
                <w:sz w:val="18"/>
                <w:szCs w:val="18"/>
                <w:highlight w:val="cyan"/>
              </w:rPr>
            </w:pPr>
            <w:r>
              <w:rPr>
                <w:rFonts w:ascii="仿宋" w:eastAsia="仿宋" w:hAnsi="仿宋" w:cs="仿宋" w:hint="eastAsia"/>
                <w:kern w:val="0"/>
                <w:sz w:val="18"/>
                <w:szCs w:val="18"/>
              </w:rPr>
              <w:t>普惠性民办幼儿园名单在区政府门户网站上常年公示计满分，否则不得分。</w:t>
            </w:r>
          </w:p>
        </w:tc>
      </w:tr>
      <w:tr w:rsidR="00B50614">
        <w:trPr>
          <w:trHeight w:val="1706"/>
        </w:trPr>
        <w:tc>
          <w:tcPr>
            <w:tcW w:w="463" w:type="dxa"/>
            <w:vMerge/>
            <w:tcBorders>
              <w:top w:val="single" w:sz="4" w:space="0" w:color="auto"/>
              <w:left w:val="single" w:sz="4" w:space="0" w:color="auto"/>
              <w:bottom w:val="single" w:sz="4" w:space="0" w:color="000000"/>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left"/>
              <w:rPr>
                <w:rFonts w:ascii="仿宋" w:eastAsia="仿宋" w:hAnsi="仿宋" w:cs="仿宋"/>
                <w:kern w:val="0"/>
                <w:sz w:val="18"/>
                <w:szCs w:val="18"/>
                <w:highlight w:val="cyan"/>
              </w:rPr>
            </w:pPr>
          </w:p>
        </w:tc>
        <w:tc>
          <w:tcPr>
            <w:tcW w:w="420" w:type="dxa"/>
            <w:vMerge/>
            <w:tcBorders>
              <w:top w:val="single" w:sz="4" w:space="0" w:color="auto"/>
              <w:left w:val="single" w:sz="4" w:space="0" w:color="auto"/>
              <w:bottom w:val="single" w:sz="4" w:space="0" w:color="000000"/>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left"/>
              <w:rPr>
                <w:rFonts w:ascii="仿宋" w:eastAsia="仿宋" w:hAnsi="仿宋" w:cs="仿宋"/>
                <w:kern w:val="0"/>
                <w:sz w:val="18"/>
                <w:szCs w:val="18"/>
                <w:highlight w:val="cyan"/>
              </w:rPr>
            </w:pPr>
          </w:p>
        </w:tc>
        <w:tc>
          <w:tcPr>
            <w:tcW w:w="528"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产出成本</w:t>
            </w:r>
          </w:p>
        </w:tc>
        <w:tc>
          <w:tcPr>
            <w:tcW w:w="540"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5</w:t>
            </w:r>
          </w:p>
        </w:tc>
        <w:tc>
          <w:tcPr>
            <w:tcW w:w="1596"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成本控制率</w:t>
            </w:r>
          </w:p>
        </w:tc>
        <w:tc>
          <w:tcPr>
            <w:tcW w:w="432"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highlight w:val="cyan"/>
              </w:rPr>
            </w:pPr>
            <w:r>
              <w:rPr>
                <w:rFonts w:ascii="仿宋" w:eastAsia="仿宋" w:hAnsi="仿宋" w:cs="仿宋" w:hint="eastAsia"/>
                <w:kern w:val="0"/>
                <w:sz w:val="18"/>
                <w:szCs w:val="18"/>
              </w:rPr>
              <w:t>5</w:t>
            </w:r>
          </w:p>
        </w:tc>
        <w:tc>
          <w:tcPr>
            <w:tcW w:w="4500"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spacing w:line="240" w:lineRule="auto"/>
              <w:ind w:firstLineChars="0" w:firstLine="0"/>
              <w:jc w:val="left"/>
              <w:rPr>
                <w:rFonts w:ascii="仿宋" w:eastAsia="仿宋" w:hAnsi="仿宋" w:cs="仿宋"/>
                <w:kern w:val="0"/>
                <w:sz w:val="18"/>
                <w:szCs w:val="18"/>
                <w:highlight w:val="cyan"/>
              </w:rPr>
            </w:pPr>
            <w:r>
              <w:rPr>
                <w:rFonts w:ascii="仿宋" w:eastAsia="仿宋" w:hAnsi="仿宋" w:cs="仿宋" w:hint="eastAsia"/>
                <w:kern w:val="0"/>
                <w:sz w:val="18"/>
                <w:szCs w:val="18"/>
              </w:rPr>
              <w:t>成本控制率</w:t>
            </w:r>
            <w:r>
              <w:rPr>
                <w:rFonts w:ascii="仿宋" w:eastAsia="仿宋" w:hAnsi="仿宋" w:cs="仿宋" w:hint="eastAsia"/>
                <w:kern w:val="0"/>
                <w:sz w:val="18"/>
                <w:szCs w:val="18"/>
              </w:rPr>
              <w:t>=</w:t>
            </w:r>
            <w:r>
              <w:rPr>
                <w:rFonts w:ascii="仿宋" w:eastAsia="仿宋" w:hAnsi="仿宋" w:cs="仿宋" w:hint="eastAsia"/>
                <w:kern w:val="0"/>
                <w:sz w:val="18"/>
                <w:szCs w:val="18"/>
              </w:rPr>
              <w:t>截至年末累计实际支出数</w:t>
            </w:r>
            <w:r>
              <w:rPr>
                <w:rFonts w:ascii="仿宋" w:eastAsia="仿宋" w:hAnsi="仿宋" w:cs="仿宋" w:hint="eastAsia"/>
                <w:kern w:val="0"/>
                <w:sz w:val="18"/>
                <w:szCs w:val="18"/>
              </w:rPr>
              <w:t>/</w:t>
            </w:r>
            <w:r>
              <w:rPr>
                <w:rFonts w:ascii="仿宋" w:eastAsia="仿宋" w:hAnsi="仿宋" w:cs="仿宋" w:hint="eastAsia"/>
                <w:kern w:val="0"/>
                <w:sz w:val="18"/>
                <w:szCs w:val="18"/>
              </w:rPr>
              <w:t>项目资金当年预算数。成本控制率≦</w:t>
            </w:r>
            <w:r>
              <w:rPr>
                <w:rFonts w:ascii="仿宋" w:eastAsia="仿宋" w:hAnsi="仿宋" w:cs="仿宋" w:hint="eastAsia"/>
                <w:kern w:val="0"/>
                <w:sz w:val="18"/>
                <w:szCs w:val="18"/>
              </w:rPr>
              <w:t>100%</w:t>
            </w:r>
            <w:r>
              <w:rPr>
                <w:rFonts w:ascii="仿宋" w:eastAsia="仿宋" w:hAnsi="仿宋" w:cs="仿宋" w:hint="eastAsia"/>
                <w:kern w:val="0"/>
                <w:sz w:val="18"/>
                <w:szCs w:val="18"/>
              </w:rPr>
              <w:t>得满分；</w:t>
            </w:r>
            <w:r>
              <w:rPr>
                <w:rFonts w:ascii="仿宋" w:eastAsia="仿宋" w:hAnsi="仿宋" w:cs="仿宋" w:hint="eastAsia"/>
                <w:kern w:val="0"/>
                <w:sz w:val="18"/>
                <w:szCs w:val="18"/>
              </w:rPr>
              <w:t>100%</w:t>
            </w:r>
            <w:r>
              <w:rPr>
                <w:rFonts w:ascii="仿宋" w:eastAsia="仿宋" w:hAnsi="仿宋" w:cs="仿宋" w:hint="eastAsia"/>
                <w:kern w:val="0"/>
                <w:sz w:val="18"/>
                <w:szCs w:val="18"/>
              </w:rPr>
              <w:t>﹤成本控制率≦</w:t>
            </w:r>
            <w:r>
              <w:rPr>
                <w:rFonts w:ascii="仿宋" w:eastAsia="仿宋" w:hAnsi="仿宋" w:cs="仿宋" w:hint="eastAsia"/>
                <w:kern w:val="0"/>
                <w:sz w:val="18"/>
                <w:szCs w:val="18"/>
              </w:rPr>
              <w:t>105%</w:t>
            </w:r>
            <w:r>
              <w:rPr>
                <w:rFonts w:ascii="仿宋" w:eastAsia="仿宋" w:hAnsi="仿宋" w:cs="仿宋" w:hint="eastAsia"/>
                <w:kern w:val="0"/>
                <w:sz w:val="18"/>
                <w:szCs w:val="18"/>
              </w:rPr>
              <w:t>时，得分为此项指标满分值</w:t>
            </w:r>
            <w:r>
              <w:rPr>
                <w:rFonts w:ascii="仿宋" w:eastAsia="仿宋" w:hAnsi="仿宋" w:cs="仿宋" w:hint="eastAsia"/>
                <w:kern w:val="0"/>
                <w:sz w:val="18"/>
                <w:szCs w:val="18"/>
              </w:rPr>
              <w:t>-100</w:t>
            </w:r>
            <w:r>
              <w:rPr>
                <w:rFonts w:ascii="仿宋" w:eastAsia="仿宋" w:hAnsi="仿宋" w:cs="仿宋" w:hint="eastAsia"/>
                <w:kern w:val="0"/>
                <w:sz w:val="18"/>
                <w:szCs w:val="18"/>
              </w:rPr>
              <w:t>×（成本控制率</w:t>
            </w:r>
            <w:r>
              <w:rPr>
                <w:rFonts w:ascii="仿宋" w:eastAsia="仿宋" w:hAnsi="仿宋" w:cs="仿宋" w:hint="eastAsia"/>
                <w:kern w:val="0"/>
                <w:sz w:val="18"/>
                <w:szCs w:val="18"/>
              </w:rPr>
              <w:t>-100%</w:t>
            </w:r>
            <w:r>
              <w:rPr>
                <w:rFonts w:ascii="仿宋" w:eastAsia="仿宋" w:hAnsi="仿宋" w:cs="仿宋" w:hint="eastAsia"/>
                <w:kern w:val="0"/>
                <w:sz w:val="18"/>
                <w:szCs w:val="18"/>
              </w:rPr>
              <w:t>）（如：成本控制率</w:t>
            </w:r>
            <w:r>
              <w:rPr>
                <w:rFonts w:ascii="仿宋" w:eastAsia="仿宋" w:hAnsi="仿宋" w:cs="仿宋" w:hint="eastAsia"/>
                <w:kern w:val="0"/>
                <w:sz w:val="18"/>
                <w:szCs w:val="18"/>
              </w:rPr>
              <w:t>=102.8%</w:t>
            </w:r>
            <w:r>
              <w:rPr>
                <w:rFonts w:ascii="仿宋" w:eastAsia="仿宋" w:hAnsi="仿宋" w:cs="仿宋" w:hint="eastAsia"/>
                <w:kern w:val="0"/>
                <w:sz w:val="18"/>
                <w:szCs w:val="18"/>
              </w:rPr>
              <w:t>，此项指标权重</w:t>
            </w:r>
            <w:r>
              <w:rPr>
                <w:rFonts w:ascii="仿宋" w:eastAsia="仿宋" w:hAnsi="仿宋" w:cs="仿宋" w:hint="eastAsia"/>
                <w:kern w:val="0"/>
                <w:sz w:val="18"/>
                <w:szCs w:val="18"/>
              </w:rPr>
              <w:t>5</w:t>
            </w:r>
            <w:r>
              <w:rPr>
                <w:rFonts w:ascii="仿宋" w:eastAsia="仿宋" w:hAnsi="仿宋" w:cs="仿宋" w:hint="eastAsia"/>
                <w:kern w:val="0"/>
                <w:sz w:val="18"/>
                <w:szCs w:val="18"/>
              </w:rPr>
              <w:t>分，则得分为</w:t>
            </w:r>
            <w:r>
              <w:rPr>
                <w:rFonts w:ascii="仿宋" w:eastAsia="仿宋" w:hAnsi="仿宋" w:cs="仿宋" w:hint="eastAsia"/>
                <w:kern w:val="0"/>
                <w:sz w:val="18"/>
                <w:szCs w:val="18"/>
              </w:rPr>
              <w:t>5-2.8=2.2</w:t>
            </w:r>
            <w:r>
              <w:rPr>
                <w:rFonts w:ascii="仿宋" w:eastAsia="仿宋" w:hAnsi="仿宋" w:cs="仿宋" w:hint="eastAsia"/>
                <w:kern w:val="0"/>
                <w:sz w:val="18"/>
                <w:szCs w:val="18"/>
              </w:rPr>
              <w:t>分），成本控制率＞</w:t>
            </w:r>
            <w:r>
              <w:rPr>
                <w:rFonts w:ascii="仿宋" w:eastAsia="仿宋" w:hAnsi="仿宋" w:cs="仿宋" w:hint="eastAsia"/>
                <w:kern w:val="0"/>
                <w:sz w:val="18"/>
                <w:szCs w:val="18"/>
              </w:rPr>
              <w:t>105%</w:t>
            </w:r>
            <w:r>
              <w:rPr>
                <w:rFonts w:ascii="仿宋" w:eastAsia="仿宋" w:hAnsi="仿宋" w:cs="仿宋" w:hint="eastAsia"/>
                <w:kern w:val="0"/>
                <w:sz w:val="18"/>
                <w:szCs w:val="18"/>
              </w:rPr>
              <w:t>时不得分。</w:t>
            </w:r>
          </w:p>
        </w:tc>
      </w:tr>
    </w:tbl>
    <w:p w:rsidR="00B50614" w:rsidRDefault="00FF6DF4">
      <w:pPr>
        <w:ind w:firstLine="480"/>
        <w:rPr>
          <w:rFonts w:ascii="仿宋" w:eastAsia="仿宋" w:hAnsi="仿宋" w:cs="仿宋"/>
        </w:rPr>
      </w:pPr>
      <w:bookmarkStart w:id="120" w:name="_Toc20065"/>
      <w:r>
        <w:rPr>
          <w:rFonts w:ascii="仿宋" w:eastAsia="仿宋" w:hAnsi="仿宋" w:cs="仿宋" w:hint="eastAsia"/>
        </w:rPr>
        <w:t>（</w:t>
      </w:r>
      <w:r>
        <w:rPr>
          <w:rFonts w:ascii="仿宋" w:eastAsia="仿宋" w:hAnsi="仿宋" w:cs="仿宋" w:hint="eastAsia"/>
        </w:rPr>
        <w:t>4</w:t>
      </w:r>
      <w:r>
        <w:rPr>
          <w:rFonts w:ascii="仿宋" w:eastAsia="仿宋" w:hAnsi="仿宋" w:cs="仿宋" w:hint="eastAsia"/>
        </w:rPr>
        <w:t>）项目</w:t>
      </w:r>
      <w:bookmarkEnd w:id="120"/>
      <w:r>
        <w:rPr>
          <w:rFonts w:ascii="仿宋" w:eastAsia="仿宋" w:hAnsi="仿宋" w:cs="仿宋" w:hint="eastAsia"/>
        </w:rPr>
        <w:t>效益</w:t>
      </w:r>
    </w:p>
    <w:p w:rsidR="00B50614" w:rsidRDefault="00FF6DF4">
      <w:pPr>
        <w:ind w:firstLine="480"/>
        <w:rPr>
          <w:rFonts w:ascii="仿宋" w:eastAsia="仿宋" w:hAnsi="仿宋" w:cs="仿宋"/>
        </w:rPr>
      </w:pPr>
      <w:r>
        <w:rPr>
          <w:rFonts w:ascii="仿宋" w:eastAsia="仿宋" w:hAnsi="仿宋" w:cs="仿宋" w:hint="eastAsia"/>
        </w:rPr>
        <w:t>该指标重点评价项目取得的阶段效益情况，由</w:t>
      </w:r>
      <w:r>
        <w:rPr>
          <w:rFonts w:ascii="仿宋" w:eastAsia="仿宋" w:hAnsi="仿宋" w:cs="仿宋" w:hint="eastAsia"/>
        </w:rPr>
        <w:t>1</w:t>
      </w:r>
      <w:r>
        <w:rPr>
          <w:rFonts w:ascii="仿宋" w:eastAsia="仿宋" w:hAnsi="仿宋" w:cs="仿宋" w:hint="eastAsia"/>
        </w:rPr>
        <w:t>个二级指标、</w:t>
      </w:r>
      <w:r>
        <w:rPr>
          <w:rFonts w:ascii="仿宋" w:eastAsia="仿宋" w:hAnsi="仿宋" w:cs="仿宋" w:hint="eastAsia"/>
        </w:rPr>
        <w:t>4</w:t>
      </w:r>
      <w:r>
        <w:rPr>
          <w:rFonts w:ascii="仿宋" w:eastAsia="仿宋" w:hAnsi="仿宋" w:cs="仿宋" w:hint="eastAsia"/>
        </w:rPr>
        <w:t>个三级指标</w:t>
      </w:r>
      <w:r>
        <w:rPr>
          <w:rFonts w:ascii="仿宋" w:eastAsia="仿宋" w:hAnsi="仿宋" w:cs="仿宋" w:hint="eastAsia"/>
        </w:rPr>
        <w:lastRenderedPageBreak/>
        <w:t>组成，各指标的含义详下表：</w:t>
      </w:r>
    </w:p>
    <w:p w:rsidR="00B50614" w:rsidRDefault="00FF6DF4">
      <w:pPr>
        <w:ind w:firstLineChars="0" w:firstLine="0"/>
        <w:rPr>
          <w:rFonts w:ascii="仿宋" w:eastAsia="仿宋" w:hAnsi="仿宋" w:cs="仿宋"/>
          <w:sz w:val="21"/>
          <w:szCs w:val="21"/>
        </w:rPr>
      </w:pPr>
      <w:r>
        <w:rPr>
          <w:rFonts w:ascii="仿宋" w:eastAsia="仿宋" w:hAnsi="仿宋" w:cs="仿宋" w:hint="eastAsia"/>
          <w:sz w:val="21"/>
          <w:szCs w:val="21"/>
        </w:rPr>
        <w:t>武汉市武昌区教育局</w:t>
      </w:r>
      <w:r>
        <w:rPr>
          <w:rFonts w:ascii="仿宋" w:eastAsia="仿宋" w:hAnsi="仿宋" w:cs="仿宋" w:hint="eastAsia"/>
          <w:sz w:val="21"/>
          <w:szCs w:val="21"/>
        </w:rPr>
        <w:t>2019</w:t>
      </w:r>
      <w:r>
        <w:rPr>
          <w:rFonts w:ascii="仿宋" w:eastAsia="仿宋" w:hAnsi="仿宋" w:cs="仿宋" w:hint="eastAsia"/>
          <w:sz w:val="21"/>
          <w:szCs w:val="21"/>
        </w:rPr>
        <w:t>年</w:t>
      </w:r>
      <w:r>
        <w:rPr>
          <w:rFonts w:ascii="仿宋" w:eastAsia="仿宋" w:hAnsi="仿宋" w:cs="仿宋" w:hint="eastAsia"/>
          <w:sz w:val="21"/>
          <w:szCs w:val="21"/>
        </w:rPr>
        <w:t>“</w:t>
      </w:r>
      <w:r>
        <w:rPr>
          <w:rFonts w:ascii="仿宋" w:eastAsia="仿宋" w:hAnsi="仿宋" w:cs="仿宋" w:hint="eastAsia"/>
          <w:sz w:val="21"/>
          <w:szCs w:val="21"/>
        </w:rPr>
        <w:t>学前教育专项经费</w:t>
      </w:r>
      <w:r>
        <w:rPr>
          <w:rFonts w:ascii="仿宋" w:eastAsia="仿宋" w:hAnsi="仿宋" w:cs="仿宋" w:hint="eastAsia"/>
          <w:sz w:val="21"/>
          <w:szCs w:val="21"/>
        </w:rPr>
        <w:t>”</w:t>
      </w:r>
      <w:r>
        <w:rPr>
          <w:rFonts w:ascii="仿宋" w:eastAsia="仿宋" w:hAnsi="仿宋" w:cs="仿宋" w:hint="eastAsia"/>
          <w:sz w:val="21"/>
          <w:szCs w:val="21"/>
        </w:rPr>
        <w:t>项目绩效评价指标及说明（项目</w:t>
      </w:r>
      <w:r>
        <w:rPr>
          <w:rFonts w:ascii="仿宋" w:eastAsia="仿宋" w:hAnsi="仿宋" w:cs="仿宋" w:hint="eastAsia"/>
          <w:sz w:val="21"/>
          <w:szCs w:val="21"/>
        </w:rPr>
        <w:t>效益</w:t>
      </w:r>
      <w:r>
        <w:rPr>
          <w:rFonts w:ascii="仿宋" w:eastAsia="仿宋" w:hAnsi="仿宋" w:cs="仿宋" w:hint="eastAsia"/>
          <w:sz w:val="21"/>
          <w:szCs w:val="21"/>
        </w:rPr>
        <w:t>）</w:t>
      </w:r>
    </w:p>
    <w:tbl>
      <w:tblPr>
        <w:tblW w:w="8280" w:type="dxa"/>
        <w:tblLayout w:type="fixed"/>
        <w:tblCellMar>
          <w:left w:w="0" w:type="dxa"/>
          <w:right w:w="0" w:type="dxa"/>
        </w:tblCellMar>
        <w:tblLook w:val="04A0"/>
      </w:tblPr>
      <w:tblGrid>
        <w:gridCol w:w="463"/>
        <w:gridCol w:w="420"/>
        <w:gridCol w:w="565"/>
        <w:gridCol w:w="503"/>
        <w:gridCol w:w="1596"/>
        <w:gridCol w:w="432"/>
        <w:gridCol w:w="4301"/>
      </w:tblGrid>
      <w:tr w:rsidR="00B50614">
        <w:trPr>
          <w:trHeight w:val="772"/>
        </w:trPr>
        <w:tc>
          <w:tcPr>
            <w:tcW w:w="46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kern w:val="0"/>
                <w:sz w:val="18"/>
                <w:szCs w:val="18"/>
              </w:rPr>
              <w:t>一级指标</w:t>
            </w:r>
          </w:p>
        </w:tc>
        <w:tc>
          <w:tcPr>
            <w:tcW w:w="4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权重</w:t>
            </w:r>
          </w:p>
        </w:tc>
        <w:tc>
          <w:tcPr>
            <w:tcW w:w="56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kern w:val="0"/>
                <w:sz w:val="18"/>
                <w:szCs w:val="18"/>
              </w:rPr>
              <w:t>二级</w:t>
            </w:r>
          </w:p>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kern w:val="0"/>
                <w:sz w:val="18"/>
                <w:szCs w:val="18"/>
              </w:rPr>
              <w:t>指标</w:t>
            </w:r>
          </w:p>
        </w:tc>
        <w:tc>
          <w:tcPr>
            <w:tcW w:w="5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权重</w:t>
            </w:r>
          </w:p>
        </w:tc>
        <w:tc>
          <w:tcPr>
            <w:tcW w:w="159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kern w:val="0"/>
                <w:sz w:val="18"/>
                <w:szCs w:val="18"/>
              </w:rPr>
              <w:t>三级指标</w:t>
            </w:r>
          </w:p>
        </w:tc>
        <w:tc>
          <w:tcPr>
            <w:tcW w:w="4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权重</w:t>
            </w:r>
          </w:p>
        </w:tc>
        <w:tc>
          <w:tcPr>
            <w:tcW w:w="43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评价内容</w:t>
            </w:r>
          </w:p>
        </w:tc>
      </w:tr>
      <w:tr w:rsidR="00B50614">
        <w:trPr>
          <w:trHeight w:val="653"/>
        </w:trPr>
        <w:tc>
          <w:tcPr>
            <w:tcW w:w="463"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kern w:val="0"/>
                <w:sz w:val="18"/>
                <w:szCs w:val="18"/>
              </w:rPr>
              <w:t>效益</w:t>
            </w:r>
          </w:p>
        </w:tc>
        <w:tc>
          <w:tcPr>
            <w:tcW w:w="420"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kern w:val="0"/>
                <w:sz w:val="18"/>
                <w:szCs w:val="18"/>
              </w:rPr>
              <w:t>29</w:t>
            </w: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项目</w:t>
            </w:r>
          </w:p>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kern w:val="0"/>
                <w:sz w:val="18"/>
                <w:szCs w:val="18"/>
              </w:rPr>
              <w:t>效益</w:t>
            </w:r>
          </w:p>
          <w:p w:rsidR="00B50614" w:rsidRDefault="00B50614">
            <w:pPr>
              <w:spacing w:line="240" w:lineRule="auto"/>
              <w:ind w:firstLineChars="0" w:firstLine="0"/>
              <w:jc w:val="center"/>
              <w:rPr>
                <w:rFonts w:ascii="仿宋" w:eastAsia="仿宋" w:hAnsi="仿宋" w:cs="仿宋"/>
                <w:kern w:val="0"/>
                <w:sz w:val="18"/>
                <w:szCs w:val="18"/>
              </w:rPr>
            </w:pPr>
          </w:p>
        </w:tc>
        <w:tc>
          <w:tcPr>
            <w:tcW w:w="5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kern w:val="0"/>
                <w:sz w:val="18"/>
                <w:szCs w:val="18"/>
              </w:rPr>
              <w:t>7</w:t>
            </w:r>
          </w:p>
        </w:tc>
        <w:tc>
          <w:tcPr>
            <w:tcW w:w="159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减轻幼儿家庭经济负担</w:t>
            </w:r>
          </w:p>
        </w:tc>
        <w:tc>
          <w:tcPr>
            <w:tcW w:w="4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kern w:val="0"/>
                <w:sz w:val="18"/>
                <w:szCs w:val="18"/>
              </w:rPr>
              <w:t>7</w:t>
            </w:r>
          </w:p>
        </w:tc>
        <w:tc>
          <w:tcPr>
            <w:tcW w:w="43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根据问卷调查，</w:t>
            </w:r>
            <w:r>
              <w:rPr>
                <w:rFonts w:ascii="仿宋" w:eastAsia="仿宋" w:hAnsi="仿宋" w:cs="仿宋" w:hint="eastAsia"/>
                <w:kern w:val="0"/>
                <w:sz w:val="18"/>
                <w:szCs w:val="18"/>
              </w:rPr>
              <w:t>90%</w:t>
            </w:r>
            <w:r>
              <w:rPr>
                <w:rFonts w:ascii="仿宋" w:eastAsia="仿宋" w:hAnsi="仿宋" w:cs="仿宋" w:hint="eastAsia"/>
                <w:kern w:val="0"/>
                <w:sz w:val="18"/>
                <w:szCs w:val="18"/>
              </w:rPr>
              <w:t>以上受访者表示项目实施后，减轻幼儿家庭经济负担得满分，每降低</w:t>
            </w:r>
            <w:r>
              <w:rPr>
                <w:rFonts w:ascii="仿宋" w:eastAsia="仿宋" w:hAnsi="仿宋" w:cs="仿宋" w:hint="eastAsia"/>
                <w:kern w:val="0"/>
                <w:sz w:val="18"/>
                <w:szCs w:val="18"/>
              </w:rPr>
              <w:t>10%</w:t>
            </w:r>
            <w:r>
              <w:rPr>
                <w:rFonts w:ascii="仿宋" w:eastAsia="仿宋" w:hAnsi="仿宋" w:cs="仿宋" w:hint="eastAsia"/>
                <w:kern w:val="0"/>
                <w:sz w:val="18"/>
                <w:szCs w:val="18"/>
              </w:rPr>
              <w:t>扣</w:t>
            </w:r>
            <w:r>
              <w:rPr>
                <w:rFonts w:ascii="仿宋" w:eastAsia="仿宋" w:hAnsi="仿宋" w:cs="仿宋" w:hint="eastAsia"/>
                <w:kern w:val="0"/>
                <w:sz w:val="18"/>
                <w:szCs w:val="18"/>
              </w:rPr>
              <w:t>1</w:t>
            </w:r>
            <w:r>
              <w:rPr>
                <w:rFonts w:ascii="仿宋" w:eastAsia="仿宋" w:hAnsi="仿宋" w:cs="仿宋" w:hint="eastAsia"/>
                <w:kern w:val="0"/>
                <w:sz w:val="18"/>
                <w:szCs w:val="18"/>
              </w:rPr>
              <w:t>分，扣完为止。</w:t>
            </w:r>
          </w:p>
        </w:tc>
      </w:tr>
      <w:tr w:rsidR="00B50614">
        <w:trPr>
          <w:trHeight w:val="605"/>
        </w:trPr>
        <w:tc>
          <w:tcPr>
            <w:tcW w:w="463"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left"/>
              <w:rPr>
                <w:rFonts w:ascii="仿宋" w:eastAsia="仿宋" w:hAnsi="仿宋" w:cs="仿宋"/>
                <w:kern w:val="0"/>
                <w:sz w:val="18"/>
                <w:szCs w:val="18"/>
              </w:rPr>
            </w:pPr>
          </w:p>
        </w:tc>
        <w:tc>
          <w:tcPr>
            <w:tcW w:w="4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left"/>
              <w:rPr>
                <w:rFonts w:ascii="仿宋" w:eastAsia="仿宋" w:hAnsi="仿宋" w:cs="仿宋"/>
                <w:kern w:val="0"/>
                <w:sz w:val="18"/>
                <w:szCs w:val="18"/>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center"/>
              <w:rPr>
                <w:rFonts w:ascii="仿宋" w:eastAsia="仿宋" w:hAnsi="仿宋" w:cs="仿宋"/>
                <w:kern w:val="0"/>
                <w:sz w:val="18"/>
                <w:szCs w:val="18"/>
              </w:rPr>
            </w:pPr>
          </w:p>
        </w:tc>
        <w:tc>
          <w:tcPr>
            <w:tcW w:w="5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kern w:val="0"/>
                <w:sz w:val="18"/>
                <w:szCs w:val="18"/>
              </w:rPr>
              <w:t>7</w:t>
            </w:r>
          </w:p>
        </w:tc>
        <w:tc>
          <w:tcPr>
            <w:tcW w:w="159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改善幼儿园基本办学条件</w:t>
            </w:r>
          </w:p>
        </w:tc>
        <w:tc>
          <w:tcPr>
            <w:tcW w:w="4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kern w:val="0"/>
                <w:sz w:val="18"/>
                <w:szCs w:val="18"/>
              </w:rPr>
              <w:t>7</w:t>
            </w:r>
          </w:p>
        </w:tc>
        <w:tc>
          <w:tcPr>
            <w:tcW w:w="43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根据问卷调查，</w:t>
            </w:r>
            <w:r>
              <w:rPr>
                <w:rFonts w:ascii="仿宋" w:eastAsia="仿宋" w:hAnsi="仿宋" w:cs="仿宋" w:hint="eastAsia"/>
                <w:kern w:val="0"/>
                <w:sz w:val="18"/>
                <w:szCs w:val="18"/>
              </w:rPr>
              <w:t>90%</w:t>
            </w:r>
            <w:r>
              <w:rPr>
                <w:rFonts w:ascii="仿宋" w:eastAsia="仿宋" w:hAnsi="仿宋" w:cs="仿宋" w:hint="eastAsia"/>
                <w:kern w:val="0"/>
                <w:sz w:val="18"/>
                <w:szCs w:val="18"/>
              </w:rPr>
              <w:t>以上受访者表示项目实施后，改善幼儿园基本办学条件得满分，每降低</w:t>
            </w:r>
            <w:r>
              <w:rPr>
                <w:rFonts w:ascii="仿宋" w:eastAsia="仿宋" w:hAnsi="仿宋" w:cs="仿宋" w:hint="eastAsia"/>
                <w:kern w:val="0"/>
                <w:sz w:val="18"/>
                <w:szCs w:val="18"/>
              </w:rPr>
              <w:t>10%</w:t>
            </w:r>
            <w:r>
              <w:rPr>
                <w:rFonts w:ascii="仿宋" w:eastAsia="仿宋" w:hAnsi="仿宋" w:cs="仿宋" w:hint="eastAsia"/>
                <w:kern w:val="0"/>
                <w:sz w:val="18"/>
                <w:szCs w:val="18"/>
              </w:rPr>
              <w:t>扣</w:t>
            </w:r>
            <w:r>
              <w:rPr>
                <w:rFonts w:ascii="仿宋" w:eastAsia="仿宋" w:hAnsi="仿宋" w:cs="仿宋" w:hint="eastAsia"/>
                <w:kern w:val="0"/>
                <w:sz w:val="18"/>
                <w:szCs w:val="18"/>
              </w:rPr>
              <w:t>1</w:t>
            </w:r>
            <w:r>
              <w:rPr>
                <w:rFonts w:ascii="仿宋" w:eastAsia="仿宋" w:hAnsi="仿宋" w:cs="仿宋" w:hint="eastAsia"/>
                <w:kern w:val="0"/>
                <w:sz w:val="18"/>
                <w:szCs w:val="18"/>
              </w:rPr>
              <w:t>分，扣完为止。</w:t>
            </w:r>
          </w:p>
        </w:tc>
      </w:tr>
      <w:tr w:rsidR="00B50614">
        <w:trPr>
          <w:trHeight w:val="90"/>
        </w:trPr>
        <w:tc>
          <w:tcPr>
            <w:tcW w:w="463"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left"/>
              <w:rPr>
                <w:rFonts w:ascii="仿宋" w:eastAsia="仿宋" w:hAnsi="仿宋" w:cs="仿宋"/>
                <w:kern w:val="0"/>
                <w:sz w:val="18"/>
                <w:szCs w:val="18"/>
              </w:rPr>
            </w:pPr>
          </w:p>
        </w:tc>
        <w:tc>
          <w:tcPr>
            <w:tcW w:w="420"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left"/>
              <w:rPr>
                <w:rFonts w:ascii="仿宋" w:eastAsia="仿宋" w:hAnsi="仿宋" w:cs="仿宋"/>
                <w:kern w:val="0"/>
                <w:sz w:val="18"/>
                <w:szCs w:val="18"/>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pPr>
              <w:spacing w:line="240" w:lineRule="auto"/>
              <w:ind w:firstLineChars="0" w:firstLine="0"/>
              <w:jc w:val="center"/>
              <w:rPr>
                <w:rFonts w:ascii="仿宋" w:eastAsia="仿宋" w:hAnsi="仿宋" w:cs="仿宋"/>
                <w:kern w:val="0"/>
                <w:sz w:val="18"/>
                <w:szCs w:val="18"/>
              </w:rPr>
            </w:pPr>
          </w:p>
        </w:tc>
        <w:tc>
          <w:tcPr>
            <w:tcW w:w="50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kern w:val="0"/>
                <w:sz w:val="18"/>
                <w:szCs w:val="18"/>
              </w:rPr>
              <w:t>7</w:t>
            </w:r>
          </w:p>
        </w:tc>
        <w:tc>
          <w:tcPr>
            <w:tcW w:w="159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政策知晓率</w:t>
            </w:r>
          </w:p>
        </w:tc>
        <w:tc>
          <w:tcPr>
            <w:tcW w:w="4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Pr="009E24FA" w:rsidRDefault="00FF6DF4">
            <w:pPr>
              <w:spacing w:line="240" w:lineRule="auto"/>
              <w:ind w:firstLineChars="0" w:firstLine="0"/>
              <w:jc w:val="center"/>
              <w:rPr>
                <w:rFonts w:ascii="仿宋" w:eastAsia="仿宋" w:hAnsi="仿宋" w:cs="仿宋"/>
                <w:kern w:val="0"/>
                <w:sz w:val="18"/>
                <w:szCs w:val="18"/>
              </w:rPr>
            </w:pPr>
            <w:r w:rsidRPr="009E24FA">
              <w:rPr>
                <w:rFonts w:ascii="仿宋" w:eastAsia="仿宋" w:hAnsi="仿宋" w:cs="仿宋"/>
                <w:kern w:val="0"/>
                <w:sz w:val="18"/>
                <w:szCs w:val="18"/>
              </w:rPr>
              <w:t>7</w:t>
            </w:r>
          </w:p>
        </w:tc>
        <w:tc>
          <w:tcPr>
            <w:tcW w:w="43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Pr="009E24FA" w:rsidRDefault="00FF6DF4">
            <w:pPr>
              <w:spacing w:line="240" w:lineRule="auto"/>
              <w:ind w:firstLineChars="0" w:firstLine="0"/>
              <w:jc w:val="left"/>
              <w:rPr>
                <w:rFonts w:ascii="仿宋" w:eastAsia="仿宋" w:hAnsi="仿宋" w:cs="仿宋"/>
                <w:kern w:val="0"/>
                <w:sz w:val="18"/>
                <w:szCs w:val="18"/>
              </w:rPr>
            </w:pPr>
            <w:r w:rsidRPr="009E24FA">
              <w:rPr>
                <w:rFonts w:ascii="仿宋" w:eastAsia="仿宋" w:hAnsi="仿宋" w:cs="仿宋" w:hint="eastAsia"/>
                <w:kern w:val="0"/>
                <w:sz w:val="18"/>
                <w:szCs w:val="18"/>
              </w:rPr>
              <w:t>按政策知晓率分档评价，政策知晓率</w:t>
            </w:r>
            <w:r w:rsidRPr="009E24FA">
              <w:rPr>
                <w:rFonts w:ascii="仿宋" w:eastAsia="仿宋" w:hAnsi="仿宋" w:cs="仿宋" w:hint="eastAsia"/>
                <w:kern w:val="0"/>
                <w:sz w:val="18"/>
                <w:szCs w:val="18"/>
              </w:rPr>
              <w:t>=</w:t>
            </w:r>
            <w:r w:rsidRPr="009E24FA">
              <w:rPr>
                <w:rFonts w:ascii="仿宋" w:eastAsia="仿宋" w:hAnsi="仿宋" w:cs="仿宋" w:hint="eastAsia"/>
                <w:kern w:val="0"/>
                <w:sz w:val="18"/>
                <w:szCs w:val="18"/>
              </w:rPr>
              <w:t>知晓政策人数</w:t>
            </w:r>
            <w:r w:rsidRPr="009E24FA">
              <w:rPr>
                <w:rFonts w:ascii="仿宋" w:eastAsia="仿宋" w:hAnsi="仿宋" w:cs="仿宋" w:hint="eastAsia"/>
                <w:kern w:val="0"/>
                <w:sz w:val="18"/>
                <w:szCs w:val="18"/>
              </w:rPr>
              <w:t>/</w:t>
            </w:r>
            <w:r w:rsidRPr="009E24FA">
              <w:rPr>
                <w:rFonts w:ascii="仿宋" w:eastAsia="仿宋" w:hAnsi="仿宋" w:cs="仿宋" w:hint="eastAsia"/>
                <w:kern w:val="0"/>
                <w:sz w:val="18"/>
                <w:szCs w:val="18"/>
              </w:rPr>
              <w:t>调查总人数×</w:t>
            </w:r>
            <w:r w:rsidRPr="009E24FA">
              <w:rPr>
                <w:rFonts w:ascii="仿宋" w:eastAsia="仿宋" w:hAnsi="仿宋" w:cs="仿宋" w:hint="eastAsia"/>
                <w:kern w:val="0"/>
                <w:sz w:val="18"/>
                <w:szCs w:val="18"/>
              </w:rPr>
              <w:t>100%</w:t>
            </w:r>
            <w:r w:rsidRPr="009E24FA">
              <w:rPr>
                <w:rFonts w:ascii="仿宋" w:eastAsia="仿宋" w:hAnsi="仿宋" w:cs="仿宋" w:hint="eastAsia"/>
                <w:kern w:val="0"/>
                <w:sz w:val="18"/>
                <w:szCs w:val="18"/>
              </w:rPr>
              <w:t>，政策知晓率分档标准为：知晓率≥</w:t>
            </w:r>
            <w:r w:rsidRPr="009E24FA">
              <w:rPr>
                <w:rFonts w:ascii="仿宋" w:eastAsia="仿宋" w:hAnsi="仿宋" w:cs="仿宋" w:hint="eastAsia"/>
                <w:kern w:val="0"/>
                <w:sz w:val="18"/>
                <w:szCs w:val="18"/>
              </w:rPr>
              <w:t>95%</w:t>
            </w:r>
            <w:r w:rsidRPr="009E24FA">
              <w:rPr>
                <w:rFonts w:ascii="仿宋" w:eastAsia="仿宋" w:hAnsi="仿宋" w:cs="仿宋" w:hint="eastAsia"/>
                <w:kern w:val="0"/>
                <w:sz w:val="18"/>
                <w:szCs w:val="18"/>
              </w:rPr>
              <w:t>计</w:t>
            </w:r>
            <w:r w:rsidRPr="009E24FA">
              <w:rPr>
                <w:rFonts w:ascii="仿宋" w:eastAsia="仿宋" w:hAnsi="仿宋" w:cs="仿宋" w:hint="eastAsia"/>
                <w:kern w:val="0"/>
                <w:sz w:val="18"/>
                <w:szCs w:val="18"/>
              </w:rPr>
              <w:t>7</w:t>
            </w:r>
            <w:r w:rsidRPr="009E24FA">
              <w:rPr>
                <w:rFonts w:ascii="仿宋" w:eastAsia="仿宋" w:hAnsi="仿宋" w:cs="仿宋" w:hint="eastAsia"/>
                <w:kern w:val="0"/>
                <w:sz w:val="18"/>
                <w:szCs w:val="18"/>
              </w:rPr>
              <w:t>分、</w:t>
            </w:r>
            <w:r w:rsidRPr="009E24FA">
              <w:rPr>
                <w:rFonts w:ascii="仿宋" w:eastAsia="仿宋" w:hAnsi="仿宋" w:cs="仿宋" w:hint="eastAsia"/>
                <w:kern w:val="0"/>
                <w:sz w:val="18"/>
                <w:szCs w:val="18"/>
              </w:rPr>
              <w:t>90%</w:t>
            </w:r>
            <w:r w:rsidRPr="009E24FA">
              <w:rPr>
                <w:rFonts w:ascii="仿宋" w:eastAsia="仿宋" w:hAnsi="仿宋" w:cs="仿宋" w:hint="eastAsia"/>
                <w:kern w:val="0"/>
                <w:sz w:val="18"/>
                <w:szCs w:val="18"/>
              </w:rPr>
              <w:t>≤知晓率＜</w:t>
            </w:r>
            <w:r w:rsidRPr="009E24FA">
              <w:rPr>
                <w:rFonts w:ascii="仿宋" w:eastAsia="仿宋" w:hAnsi="仿宋" w:cs="仿宋" w:hint="eastAsia"/>
                <w:kern w:val="0"/>
                <w:sz w:val="18"/>
                <w:szCs w:val="18"/>
              </w:rPr>
              <w:t>95%</w:t>
            </w:r>
            <w:r w:rsidRPr="009E24FA">
              <w:rPr>
                <w:rFonts w:ascii="仿宋" w:eastAsia="仿宋" w:hAnsi="仿宋" w:cs="仿宋" w:hint="eastAsia"/>
                <w:kern w:val="0"/>
                <w:sz w:val="18"/>
                <w:szCs w:val="18"/>
              </w:rPr>
              <w:t>计</w:t>
            </w:r>
            <w:r w:rsidRPr="009E24FA">
              <w:rPr>
                <w:rFonts w:ascii="仿宋" w:eastAsia="仿宋" w:hAnsi="仿宋" w:cs="仿宋" w:hint="eastAsia"/>
                <w:kern w:val="0"/>
                <w:sz w:val="18"/>
                <w:szCs w:val="18"/>
              </w:rPr>
              <w:t>6</w:t>
            </w:r>
            <w:r w:rsidRPr="009E24FA">
              <w:rPr>
                <w:rFonts w:ascii="仿宋" w:eastAsia="仿宋" w:hAnsi="仿宋" w:cs="仿宋" w:hint="eastAsia"/>
                <w:kern w:val="0"/>
                <w:sz w:val="18"/>
                <w:szCs w:val="18"/>
              </w:rPr>
              <w:t>分、</w:t>
            </w:r>
            <w:r w:rsidRPr="009E24FA">
              <w:rPr>
                <w:rFonts w:ascii="仿宋" w:eastAsia="仿宋" w:hAnsi="仿宋" w:cs="仿宋" w:hint="eastAsia"/>
                <w:kern w:val="0"/>
                <w:sz w:val="18"/>
                <w:szCs w:val="18"/>
              </w:rPr>
              <w:t>85%</w:t>
            </w:r>
            <w:r w:rsidRPr="009E24FA">
              <w:rPr>
                <w:rFonts w:ascii="仿宋" w:eastAsia="仿宋" w:hAnsi="仿宋" w:cs="仿宋" w:hint="eastAsia"/>
                <w:kern w:val="0"/>
                <w:sz w:val="18"/>
                <w:szCs w:val="18"/>
              </w:rPr>
              <w:t>≤知晓率＜</w:t>
            </w:r>
            <w:r w:rsidRPr="009E24FA">
              <w:rPr>
                <w:rFonts w:ascii="仿宋" w:eastAsia="仿宋" w:hAnsi="仿宋" w:cs="仿宋" w:hint="eastAsia"/>
                <w:kern w:val="0"/>
                <w:sz w:val="18"/>
                <w:szCs w:val="18"/>
              </w:rPr>
              <w:t>90%</w:t>
            </w:r>
            <w:r w:rsidRPr="009E24FA">
              <w:rPr>
                <w:rFonts w:ascii="仿宋" w:eastAsia="仿宋" w:hAnsi="仿宋" w:cs="仿宋" w:hint="eastAsia"/>
                <w:kern w:val="0"/>
                <w:sz w:val="18"/>
                <w:szCs w:val="18"/>
              </w:rPr>
              <w:t>计</w:t>
            </w:r>
            <w:r w:rsidRPr="009E24FA">
              <w:rPr>
                <w:rFonts w:ascii="仿宋" w:eastAsia="仿宋" w:hAnsi="仿宋" w:cs="仿宋" w:hint="eastAsia"/>
                <w:kern w:val="0"/>
                <w:sz w:val="18"/>
                <w:szCs w:val="18"/>
              </w:rPr>
              <w:t>5</w:t>
            </w:r>
            <w:r w:rsidRPr="009E24FA">
              <w:rPr>
                <w:rFonts w:ascii="仿宋" w:eastAsia="仿宋" w:hAnsi="仿宋" w:cs="仿宋" w:hint="eastAsia"/>
                <w:kern w:val="0"/>
                <w:sz w:val="18"/>
                <w:szCs w:val="18"/>
              </w:rPr>
              <w:t>分、</w:t>
            </w:r>
            <w:r w:rsidRPr="009E24FA">
              <w:rPr>
                <w:rFonts w:ascii="仿宋" w:eastAsia="仿宋" w:hAnsi="仿宋" w:cs="仿宋" w:hint="eastAsia"/>
                <w:kern w:val="0"/>
                <w:sz w:val="18"/>
                <w:szCs w:val="18"/>
              </w:rPr>
              <w:t>80%</w:t>
            </w:r>
            <w:r w:rsidRPr="009E24FA">
              <w:rPr>
                <w:rFonts w:ascii="仿宋" w:eastAsia="仿宋" w:hAnsi="仿宋" w:cs="仿宋" w:hint="eastAsia"/>
                <w:kern w:val="0"/>
                <w:sz w:val="18"/>
                <w:szCs w:val="18"/>
              </w:rPr>
              <w:t>≤知晓率＜</w:t>
            </w:r>
            <w:r w:rsidRPr="009E24FA">
              <w:rPr>
                <w:rFonts w:ascii="仿宋" w:eastAsia="仿宋" w:hAnsi="仿宋" w:cs="仿宋" w:hint="eastAsia"/>
                <w:kern w:val="0"/>
                <w:sz w:val="18"/>
                <w:szCs w:val="18"/>
              </w:rPr>
              <w:t>85%</w:t>
            </w:r>
            <w:r w:rsidRPr="009E24FA">
              <w:rPr>
                <w:rFonts w:ascii="仿宋" w:eastAsia="仿宋" w:hAnsi="仿宋" w:cs="仿宋" w:hint="eastAsia"/>
                <w:kern w:val="0"/>
                <w:sz w:val="18"/>
                <w:szCs w:val="18"/>
              </w:rPr>
              <w:t>计</w:t>
            </w:r>
            <w:r w:rsidRPr="009E24FA">
              <w:rPr>
                <w:rFonts w:ascii="仿宋" w:eastAsia="仿宋" w:hAnsi="仿宋" w:cs="仿宋" w:hint="eastAsia"/>
                <w:kern w:val="0"/>
                <w:sz w:val="18"/>
                <w:szCs w:val="18"/>
              </w:rPr>
              <w:t>4</w:t>
            </w:r>
            <w:r w:rsidRPr="009E24FA">
              <w:rPr>
                <w:rFonts w:ascii="仿宋" w:eastAsia="仿宋" w:hAnsi="仿宋" w:cs="仿宋" w:hint="eastAsia"/>
                <w:kern w:val="0"/>
                <w:sz w:val="18"/>
                <w:szCs w:val="18"/>
              </w:rPr>
              <w:t>分、</w:t>
            </w:r>
            <w:r w:rsidRPr="009E24FA">
              <w:rPr>
                <w:rFonts w:ascii="仿宋" w:eastAsia="仿宋" w:hAnsi="仿宋" w:cs="仿宋" w:hint="eastAsia"/>
                <w:kern w:val="0"/>
                <w:sz w:val="18"/>
                <w:szCs w:val="18"/>
              </w:rPr>
              <w:t>75%</w:t>
            </w:r>
            <w:r w:rsidRPr="009E24FA">
              <w:rPr>
                <w:rFonts w:ascii="仿宋" w:eastAsia="仿宋" w:hAnsi="仿宋" w:cs="仿宋" w:hint="eastAsia"/>
                <w:kern w:val="0"/>
                <w:sz w:val="18"/>
                <w:szCs w:val="18"/>
              </w:rPr>
              <w:t>≤知晓率＜</w:t>
            </w:r>
            <w:r w:rsidRPr="009E24FA">
              <w:rPr>
                <w:rFonts w:ascii="仿宋" w:eastAsia="仿宋" w:hAnsi="仿宋" w:cs="仿宋" w:hint="eastAsia"/>
                <w:kern w:val="0"/>
                <w:sz w:val="18"/>
                <w:szCs w:val="18"/>
              </w:rPr>
              <w:t>80%</w:t>
            </w:r>
            <w:r w:rsidRPr="009E24FA">
              <w:rPr>
                <w:rFonts w:ascii="仿宋" w:eastAsia="仿宋" w:hAnsi="仿宋" w:cs="仿宋" w:hint="eastAsia"/>
                <w:kern w:val="0"/>
                <w:sz w:val="18"/>
                <w:szCs w:val="18"/>
              </w:rPr>
              <w:t>计</w:t>
            </w:r>
            <w:r w:rsidRPr="009E24FA">
              <w:rPr>
                <w:rFonts w:ascii="仿宋" w:eastAsia="仿宋" w:hAnsi="仿宋" w:cs="仿宋" w:hint="eastAsia"/>
                <w:kern w:val="0"/>
                <w:sz w:val="18"/>
                <w:szCs w:val="18"/>
              </w:rPr>
              <w:t>3</w:t>
            </w:r>
            <w:r w:rsidRPr="009E24FA">
              <w:rPr>
                <w:rFonts w:ascii="仿宋" w:eastAsia="仿宋" w:hAnsi="仿宋" w:cs="仿宋" w:hint="eastAsia"/>
                <w:kern w:val="0"/>
                <w:sz w:val="18"/>
                <w:szCs w:val="18"/>
              </w:rPr>
              <w:t>分、</w:t>
            </w:r>
            <w:r w:rsidRPr="009E24FA">
              <w:rPr>
                <w:rFonts w:ascii="仿宋" w:eastAsia="仿宋" w:hAnsi="仿宋" w:cs="仿宋" w:hint="eastAsia"/>
                <w:kern w:val="0"/>
                <w:sz w:val="18"/>
                <w:szCs w:val="18"/>
              </w:rPr>
              <w:t>70%</w:t>
            </w:r>
            <w:r w:rsidRPr="009E24FA">
              <w:rPr>
                <w:rFonts w:ascii="仿宋" w:eastAsia="仿宋" w:hAnsi="仿宋" w:cs="仿宋" w:hint="eastAsia"/>
                <w:kern w:val="0"/>
                <w:sz w:val="18"/>
                <w:szCs w:val="18"/>
              </w:rPr>
              <w:t>≤知晓率＜</w:t>
            </w:r>
            <w:r w:rsidRPr="009E24FA">
              <w:rPr>
                <w:rFonts w:ascii="仿宋" w:eastAsia="仿宋" w:hAnsi="仿宋" w:cs="仿宋" w:hint="eastAsia"/>
                <w:kern w:val="0"/>
                <w:sz w:val="18"/>
                <w:szCs w:val="18"/>
              </w:rPr>
              <w:t>75%</w:t>
            </w:r>
            <w:r w:rsidRPr="009E24FA">
              <w:rPr>
                <w:rFonts w:ascii="仿宋" w:eastAsia="仿宋" w:hAnsi="仿宋" w:cs="仿宋" w:hint="eastAsia"/>
                <w:kern w:val="0"/>
                <w:sz w:val="18"/>
                <w:szCs w:val="18"/>
              </w:rPr>
              <w:t>计</w:t>
            </w:r>
            <w:r w:rsidRPr="009E24FA">
              <w:rPr>
                <w:rFonts w:ascii="仿宋" w:eastAsia="仿宋" w:hAnsi="仿宋" w:cs="仿宋" w:hint="eastAsia"/>
                <w:kern w:val="0"/>
                <w:sz w:val="18"/>
                <w:szCs w:val="18"/>
              </w:rPr>
              <w:t>2</w:t>
            </w:r>
            <w:r w:rsidRPr="009E24FA">
              <w:rPr>
                <w:rFonts w:ascii="仿宋" w:eastAsia="仿宋" w:hAnsi="仿宋" w:cs="仿宋" w:hint="eastAsia"/>
                <w:kern w:val="0"/>
                <w:sz w:val="18"/>
                <w:szCs w:val="18"/>
              </w:rPr>
              <w:t>分、</w:t>
            </w:r>
            <w:r w:rsidRPr="009E24FA">
              <w:rPr>
                <w:rFonts w:ascii="仿宋" w:eastAsia="仿宋" w:hAnsi="仿宋" w:cs="仿宋" w:hint="eastAsia"/>
                <w:kern w:val="0"/>
                <w:sz w:val="18"/>
                <w:szCs w:val="18"/>
              </w:rPr>
              <w:t>65%</w:t>
            </w:r>
            <w:r w:rsidRPr="009E24FA">
              <w:rPr>
                <w:rFonts w:ascii="仿宋" w:eastAsia="仿宋" w:hAnsi="仿宋" w:cs="仿宋" w:hint="eastAsia"/>
                <w:kern w:val="0"/>
                <w:sz w:val="18"/>
                <w:szCs w:val="18"/>
              </w:rPr>
              <w:t>≤知晓率＜</w:t>
            </w:r>
            <w:r w:rsidRPr="009E24FA">
              <w:rPr>
                <w:rFonts w:ascii="仿宋" w:eastAsia="仿宋" w:hAnsi="仿宋" w:cs="仿宋" w:hint="eastAsia"/>
                <w:kern w:val="0"/>
                <w:sz w:val="18"/>
                <w:szCs w:val="18"/>
              </w:rPr>
              <w:t>70%</w:t>
            </w:r>
            <w:r w:rsidRPr="009E24FA">
              <w:rPr>
                <w:rFonts w:ascii="仿宋" w:eastAsia="仿宋" w:hAnsi="仿宋" w:cs="仿宋" w:hint="eastAsia"/>
                <w:kern w:val="0"/>
                <w:sz w:val="18"/>
                <w:szCs w:val="18"/>
              </w:rPr>
              <w:t>计</w:t>
            </w:r>
            <w:r w:rsidRPr="009E24FA">
              <w:rPr>
                <w:rFonts w:ascii="仿宋" w:eastAsia="仿宋" w:hAnsi="仿宋" w:cs="仿宋" w:hint="eastAsia"/>
                <w:kern w:val="0"/>
                <w:sz w:val="18"/>
                <w:szCs w:val="18"/>
              </w:rPr>
              <w:t>1</w:t>
            </w:r>
            <w:r w:rsidRPr="009E24FA">
              <w:rPr>
                <w:rFonts w:ascii="仿宋" w:eastAsia="仿宋" w:hAnsi="仿宋" w:cs="仿宋" w:hint="eastAsia"/>
                <w:kern w:val="0"/>
                <w:sz w:val="18"/>
                <w:szCs w:val="18"/>
              </w:rPr>
              <w:t>分、知晓率＜</w:t>
            </w:r>
            <w:r w:rsidRPr="009E24FA">
              <w:rPr>
                <w:rFonts w:ascii="仿宋" w:eastAsia="仿宋" w:hAnsi="仿宋" w:cs="仿宋" w:hint="eastAsia"/>
                <w:kern w:val="0"/>
                <w:sz w:val="18"/>
                <w:szCs w:val="18"/>
              </w:rPr>
              <w:t>65%</w:t>
            </w:r>
            <w:r w:rsidRPr="009E24FA">
              <w:rPr>
                <w:rFonts w:ascii="仿宋" w:eastAsia="仿宋" w:hAnsi="仿宋" w:cs="仿宋" w:hint="eastAsia"/>
                <w:kern w:val="0"/>
                <w:sz w:val="18"/>
                <w:szCs w:val="18"/>
              </w:rPr>
              <w:t>不得分。</w:t>
            </w:r>
          </w:p>
        </w:tc>
      </w:tr>
      <w:tr w:rsidR="00B50614">
        <w:trPr>
          <w:trHeight w:val="1646"/>
        </w:trPr>
        <w:tc>
          <w:tcPr>
            <w:tcW w:w="463" w:type="dxa"/>
            <w:vMerge/>
            <w:tcBorders>
              <w:top w:val="single" w:sz="4" w:space="0" w:color="auto"/>
              <w:left w:val="single" w:sz="4" w:space="0" w:color="auto"/>
              <w:bottom w:val="single" w:sz="4" w:space="0" w:color="000000"/>
              <w:right w:val="single" w:sz="4" w:space="0" w:color="000000"/>
            </w:tcBorders>
            <w:shd w:val="clear" w:color="auto" w:fill="auto"/>
            <w:tcMar>
              <w:top w:w="12" w:type="dxa"/>
              <w:left w:w="12" w:type="dxa"/>
              <w:right w:w="12" w:type="dxa"/>
            </w:tcMar>
            <w:vAlign w:val="center"/>
          </w:tcPr>
          <w:p w:rsidR="00B50614" w:rsidRDefault="00B50614">
            <w:pPr>
              <w:spacing w:line="240" w:lineRule="auto"/>
              <w:ind w:firstLineChars="0" w:firstLine="0"/>
              <w:jc w:val="left"/>
              <w:rPr>
                <w:rFonts w:ascii="仿宋" w:eastAsia="仿宋" w:hAnsi="仿宋" w:cs="仿宋"/>
                <w:kern w:val="0"/>
                <w:sz w:val="18"/>
                <w:szCs w:val="18"/>
              </w:rPr>
            </w:pPr>
          </w:p>
        </w:tc>
        <w:tc>
          <w:tcPr>
            <w:tcW w:w="420" w:type="dxa"/>
            <w:vMerge/>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pPr>
              <w:spacing w:line="240" w:lineRule="auto"/>
              <w:ind w:firstLineChars="0" w:firstLine="0"/>
              <w:jc w:val="left"/>
              <w:rPr>
                <w:rFonts w:ascii="仿宋" w:eastAsia="仿宋" w:hAnsi="仿宋" w:cs="仿宋"/>
                <w:kern w:val="0"/>
                <w:sz w:val="18"/>
                <w:szCs w:val="18"/>
              </w:rPr>
            </w:pPr>
          </w:p>
        </w:tc>
        <w:tc>
          <w:tcPr>
            <w:tcW w:w="565" w:type="dxa"/>
            <w:vMerge/>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pPr>
              <w:spacing w:line="240" w:lineRule="auto"/>
              <w:ind w:firstLineChars="0" w:firstLine="0"/>
              <w:jc w:val="center"/>
              <w:rPr>
                <w:rFonts w:ascii="仿宋" w:eastAsia="仿宋" w:hAnsi="仿宋" w:cs="仿宋"/>
                <w:kern w:val="0"/>
                <w:sz w:val="18"/>
                <w:szCs w:val="18"/>
              </w:rPr>
            </w:pPr>
          </w:p>
        </w:tc>
        <w:tc>
          <w:tcPr>
            <w:tcW w:w="503"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kern w:val="0"/>
                <w:sz w:val="18"/>
                <w:szCs w:val="18"/>
              </w:rPr>
              <w:t>8</w:t>
            </w:r>
          </w:p>
        </w:tc>
        <w:tc>
          <w:tcPr>
            <w:tcW w:w="1596"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社会公众或服务对象满意度</w:t>
            </w:r>
          </w:p>
        </w:tc>
        <w:tc>
          <w:tcPr>
            <w:tcW w:w="432"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spacing w:line="240" w:lineRule="auto"/>
              <w:ind w:firstLineChars="0" w:firstLine="0"/>
              <w:jc w:val="center"/>
              <w:rPr>
                <w:rFonts w:ascii="仿宋" w:eastAsia="仿宋" w:hAnsi="仿宋" w:cs="仿宋"/>
                <w:kern w:val="0"/>
                <w:sz w:val="18"/>
                <w:szCs w:val="18"/>
              </w:rPr>
            </w:pPr>
            <w:r>
              <w:rPr>
                <w:rFonts w:ascii="仿宋" w:eastAsia="仿宋" w:hAnsi="仿宋" w:cs="仿宋"/>
                <w:kern w:val="0"/>
                <w:sz w:val="18"/>
                <w:szCs w:val="18"/>
              </w:rPr>
              <w:t>8</w:t>
            </w:r>
          </w:p>
        </w:tc>
        <w:tc>
          <w:tcPr>
            <w:tcW w:w="4301"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spacing w:line="240" w:lineRule="auto"/>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发放问卷调查表，按满意率评价，满意率分档标准为：</w:t>
            </w:r>
            <w:r>
              <w:rPr>
                <w:rFonts w:ascii="仿宋" w:eastAsia="仿宋" w:hAnsi="仿宋" w:cs="仿宋" w:hint="eastAsia"/>
                <w:kern w:val="0"/>
                <w:sz w:val="18"/>
                <w:szCs w:val="18"/>
              </w:rPr>
              <w:t xml:space="preserve">                    </w:t>
            </w:r>
          </w:p>
          <w:p w:rsidR="00B50614" w:rsidRDefault="00FF6DF4">
            <w:pPr>
              <w:spacing w:line="240" w:lineRule="auto"/>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满意率≥</w:t>
            </w:r>
            <w:r>
              <w:rPr>
                <w:rFonts w:ascii="仿宋" w:eastAsia="仿宋" w:hAnsi="仿宋" w:cs="仿宋" w:hint="eastAsia"/>
                <w:kern w:val="0"/>
                <w:sz w:val="18"/>
                <w:szCs w:val="18"/>
              </w:rPr>
              <w:t>95%</w:t>
            </w:r>
            <w:r>
              <w:rPr>
                <w:rFonts w:ascii="仿宋" w:eastAsia="仿宋" w:hAnsi="仿宋" w:cs="仿宋" w:hint="eastAsia"/>
                <w:kern w:val="0"/>
                <w:sz w:val="18"/>
                <w:szCs w:val="18"/>
              </w:rPr>
              <w:t>计</w:t>
            </w:r>
            <w:r>
              <w:rPr>
                <w:rFonts w:ascii="仿宋" w:eastAsia="仿宋" w:hAnsi="仿宋" w:cs="仿宋" w:hint="eastAsia"/>
                <w:kern w:val="0"/>
                <w:sz w:val="18"/>
                <w:szCs w:val="18"/>
              </w:rPr>
              <w:t>8</w:t>
            </w:r>
            <w:r>
              <w:rPr>
                <w:rFonts w:ascii="仿宋" w:eastAsia="仿宋" w:hAnsi="仿宋" w:cs="仿宋" w:hint="eastAsia"/>
                <w:kern w:val="0"/>
                <w:sz w:val="18"/>
                <w:szCs w:val="18"/>
              </w:rPr>
              <w:t>分，</w:t>
            </w:r>
            <w:r>
              <w:rPr>
                <w:rFonts w:ascii="仿宋" w:eastAsia="仿宋" w:hAnsi="仿宋" w:cs="仿宋" w:hint="eastAsia"/>
                <w:kern w:val="0"/>
                <w:sz w:val="18"/>
                <w:szCs w:val="18"/>
              </w:rPr>
              <w:t xml:space="preserve">                                          80%</w:t>
            </w:r>
            <w:r>
              <w:rPr>
                <w:rFonts w:ascii="仿宋" w:eastAsia="仿宋" w:hAnsi="仿宋" w:cs="仿宋" w:hint="eastAsia"/>
                <w:kern w:val="0"/>
                <w:sz w:val="18"/>
                <w:szCs w:val="18"/>
              </w:rPr>
              <w:t>≤满意率＜</w:t>
            </w:r>
            <w:r>
              <w:rPr>
                <w:rFonts w:ascii="仿宋" w:eastAsia="仿宋" w:hAnsi="仿宋" w:cs="仿宋" w:hint="eastAsia"/>
                <w:kern w:val="0"/>
                <w:sz w:val="18"/>
                <w:szCs w:val="18"/>
              </w:rPr>
              <w:t>95%</w:t>
            </w:r>
            <w:r>
              <w:rPr>
                <w:rFonts w:ascii="仿宋" w:eastAsia="仿宋" w:hAnsi="仿宋" w:cs="仿宋" w:hint="eastAsia"/>
                <w:kern w:val="0"/>
                <w:sz w:val="18"/>
                <w:szCs w:val="18"/>
              </w:rPr>
              <w:t>计</w:t>
            </w:r>
            <w:r>
              <w:rPr>
                <w:rFonts w:ascii="仿宋" w:eastAsia="仿宋" w:hAnsi="仿宋" w:cs="仿宋" w:hint="eastAsia"/>
                <w:kern w:val="0"/>
                <w:sz w:val="18"/>
                <w:szCs w:val="18"/>
              </w:rPr>
              <w:t>6</w:t>
            </w:r>
            <w:r>
              <w:rPr>
                <w:rFonts w:ascii="仿宋" w:eastAsia="仿宋" w:hAnsi="仿宋" w:cs="仿宋" w:hint="eastAsia"/>
                <w:kern w:val="0"/>
                <w:sz w:val="18"/>
                <w:szCs w:val="18"/>
              </w:rPr>
              <w:t>分，</w:t>
            </w:r>
            <w:r>
              <w:rPr>
                <w:rFonts w:ascii="仿宋" w:eastAsia="仿宋" w:hAnsi="仿宋" w:cs="仿宋" w:hint="eastAsia"/>
                <w:kern w:val="0"/>
                <w:sz w:val="18"/>
                <w:szCs w:val="18"/>
              </w:rPr>
              <w:t xml:space="preserve">           </w:t>
            </w:r>
          </w:p>
          <w:p w:rsidR="00B50614" w:rsidRDefault="00FF6DF4">
            <w:pPr>
              <w:spacing w:line="240" w:lineRule="auto"/>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60%</w:t>
            </w:r>
            <w:r>
              <w:rPr>
                <w:rFonts w:ascii="仿宋" w:eastAsia="仿宋" w:hAnsi="仿宋" w:cs="仿宋" w:hint="eastAsia"/>
                <w:kern w:val="0"/>
                <w:sz w:val="18"/>
                <w:szCs w:val="18"/>
              </w:rPr>
              <w:t>≤满意率＜</w:t>
            </w:r>
            <w:r>
              <w:rPr>
                <w:rFonts w:ascii="仿宋" w:eastAsia="仿宋" w:hAnsi="仿宋" w:cs="仿宋" w:hint="eastAsia"/>
                <w:kern w:val="0"/>
                <w:sz w:val="18"/>
                <w:szCs w:val="18"/>
              </w:rPr>
              <w:t>80%</w:t>
            </w:r>
            <w:r>
              <w:rPr>
                <w:rFonts w:ascii="仿宋" w:eastAsia="仿宋" w:hAnsi="仿宋" w:cs="仿宋" w:hint="eastAsia"/>
                <w:kern w:val="0"/>
                <w:sz w:val="18"/>
                <w:szCs w:val="18"/>
              </w:rPr>
              <w:t>计</w:t>
            </w:r>
            <w:r>
              <w:rPr>
                <w:rFonts w:ascii="仿宋" w:eastAsia="仿宋" w:hAnsi="仿宋" w:cs="仿宋" w:hint="eastAsia"/>
                <w:kern w:val="0"/>
                <w:sz w:val="18"/>
                <w:szCs w:val="18"/>
              </w:rPr>
              <w:t>4</w:t>
            </w:r>
            <w:r>
              <w:rPr>
                <w:rFonts w:ascii="仿宋" w:eastAsia="仿宋" w:hAnsi="仿宋" w:cs="仿宋" w:hint="eastAsia"/>
                <w:kern w:val="0"/>
                <w:sz w:val="18"/>
                <w:szCs w:val="18"/>
              </w:rPr>
              <w:t>分</w:t>
            </w:r>
            <w:r>
              <w:rPr>
                <w:rFonts w:ascii="仿宋" w:eastAsia="仿宋" w:hAnsi="仿宋" w:cs="仿宋" w:hint="eastAsia"/>
                <w:kern w:val="0"/>
                <w:sz w:val="18"/>
                <w:szCs w:val="18"/>
              </w:rPr>
              <w:t xml:space="preserve">,                                      </w:t>
            </w:r>
            <w:r>
              <w:rPr>
                <w:rFonts w:ascii="仿宋" w:eastAsia="仿宋" w:hAnsi="仿宋" w:cs="仿宋" w:hint="eastAsia"/>
                <w:kern w:val="0"/>
                <w:sz w:val="18"/>
                <w:szCs w:val="18"/>
              </w:rPr>
              <w:t>满意率＜</w:t>
            </w:r>
            <w:r>
              <w:rPr>
                <w:rFonts w:ascii="仿宋" w:eastAsia="仿宋" w:hAnsi="仿宋" w:cs="仿宋" w:hint="eastAsia"/>
                <w:kern w:val="0"/>
                <w:sz w:val="18"/>
                <w:szCs w:val="18"/>
              </w:rPr>
              <w:t>60%</w:t>
            </w:r>
            <w:r>
              <w:rPr>
                <w:rFonts w:ascii="仿宋" w:eastAsia="仿宋" w:hAnsi="仿宋" w:cs="仿宋" w:hint="eastAsia"/>
                <w:kern w:val="0"/>
                <w:sz w:val="18"/>
                <w:szCs w:val="18"/>
              </w:rPr>
              <w:t>不得分。</w:t>
            </w:r>
          </w:p>
        </w:tc>
      </w:tr>
    </w:tbl>
    <w:p w:rsidR="00B50614" w:rsidRDefault="00FF6DF4" w:rsidP="009E24FA">
      <w:pPr>
        <w:pStyle w:val="2"/>
        <w:numPr>
          <w:ilvl w:val="1"/>
          <w:numId w:val="0"/>
        </w:numPr>
        <w:tabs>
          <w:tab w:val="clear" w:pos="420"/>
        </w:tabs>
        <w:spacing w:beforeLines="50" w:afterLines="50" w:line="240" w:lineRule="exact"/>
        <w:rPr>
          <w:rFonts w:ascii="仿宋" w:eastAsia="仿宋" w:hAnsi="仿宋" w:cs="仿宋"/>
          <w:b/>
          <w:bCs/>
          <w:color w:val="000000" w:themeColor="text1"/>
          <w:sz w:val="24"/>
          <w:szCs w:val="24"/>
        </w:rPr>
      </w:pPr>
      <w:bookmarkStart w:id="121" w:name="_Toc11132"/>
      <w:bookmarkStart w:id="122" w:name="_Toc27511"/>
      <w:bookmarkStart w:id="123" w:name="_Toc27315"/>
      <w:r>
        <w:rPr>
          <w:rFonts w:ascii="仿宋" w:eastAsia="仿宋" w:hAnsi="仿宋" w:cs="仿宋" w:hint="eastAsia"/>
          <w:b/>
          <w:bCs/>
          <w:color w:val="000000" w:themeColor="text1"/>
          <w:sz w:val="24"/>
          <w:szCs w:val="24"/>
        </w:rPr>
        <w:t>（</w:t>
      </w:r>
      <w:r>
        <w:rPr>
          <w:rFonts w:ascii="仿宋" w:eastAsia="仿宋" w:hAnsi="仿宋" w:cs="仿宋" w:hint="eastAsia"/>
          <w:b/>
          <w:bCs/>
          <w:color w:val="000000" w:themeColor="text1"/>
          <w:sz w:val="24"/>
          <w:szCs w:val="24"/>
        </w:rPr>
        <w:t>三</w:t>
      </w:r>
      <w:r>
        <w:rPr>
          <w:rFonts w:ascii="仿宋" w:eastAsia="仿宋" w:hAnsi="仿宋" w:cs="仿宋" w:hint="eastAsia"/>
          <w:b/>
          <w:bCs/>
          <w:color w:val="000000" w:themeColor="text1"/>
          <w:sz w:val="24"/>
          <w:szCs w:val="24"/>
        </w:rPr>
        <w:t>）</w:t>
      </w:r>
      <w:r>
        <w:rPr>
          <w:rFonts w:ascii="仿宋" w:eastAsia="仿宋" w:hAnsi="仿宋" w:cs="仿宋" w:hint="eastAsia"/>
          <w:b/>
          <w:bCs/>
          <w:color w:val="000000" w:themeColor="text1"/>
          <w:sz w:val="24"/>
          <w:szCs w:val="24"/>
        </w:rPr>
        <w:t>绩效评价</w:t>
      </w:r>
      <w:r>
        <w:rPr>
          <w:rFonts w:ascii="仿宋" w:eastAsia="仿宋" w:hAnsi="仿宋" w:cs="仿宋" w:hint="eastAsia"/>
          <w:b/>
          <w:bCs/>
          <w:color w:val="000000" w:themeColor="text1"/>
          <w:sz w:val="24"/>
          <w:szCs w:val="24"/>
        </w:rPr>
        <w:t>工作</w:t>
      </w:r>
      <w:r>
        <w:rPr>
          <w:rFonts w:ascii="仿宋" w:eastAsia="仿宋" w:hAnsi="仿宋" w:cs="仿宋" w:hint="eastAsia"/>
          <w:b/>
          <w:bCs/>
          <w:color w:val="000000" w:themeColor="text1"/>
          <w:sz w:val="24"/>
          <w:szCs w:val="24"/>
        </w:rPr>
        <w:t>过程</w:t>
      </w:r>
      <w:bookmarkEnd w:id="121"/>
      <w:bookmarkEnd w:id="122"/>
    </w:p>
    <w:p w:rsidR="00B50614" w:rsidRDefault="00FF6DF4">
      <w:pPr>
        <w:pStyle w:val="3"/>
        <w:spacing w:before="10" w:after="10" w:line="320" w:lineRule="exact"/>
        <w:ind w:firstLine="482"/>
        <w:rPr>
          <w:rFonts w:ascii="仿宋" w:eastAsia="仿宋" w:hAnsi="仿宋" w:cs="仿宋"/>
          <w:color w:val="000000" w:themeColor="text1"/>
          <w:sz w:val="24"/>
          <w:szCs w:val="24"/>
        </w:rPr>
      </w:pPr>
      <w:bookmarkStart w:id="124" w:name="_Toc8927"/>
      <w:r>
        <w:rPr>
          <w:rFonts w:ascii="仿宋" w:eastAsia="仿宋" w:hAnsi="仿宋" w:cs="仿宋" w:hint="eastAsia"/>
          <w:color w:val="000000" w:themeColor="text1"/>
          <w:sz w:val="24"/>
          <w:szCs w:val="24"/>
        </w:rPr>
        <w:t>1.</w:t>
      </w:r>
      <w:r>
        <w:rPr>
          <w:rFonts w:ascii="仿宋" w:eastAsia="仿宋" w:hAnsi="仿宋" w:cs="仿宋" w:hint="eastAsia"/>
          <w:color w:val="000000" w:themeColor="text1"/>
          <w:sz w:val="24"/>
          <w:szCs w:val="24"/>
        </w:rPr>
        <w:t>绩效评价设计过程</w:t>
      </w:r>
      <w:bookmarkEnd w:id="124"/>
    </w:p>
    <w:p w:rsidR="00B50614" w:rsidRDefault="00FF6DF4">
      <w:pPr>
        <w:ind w:firstLine="480"/>
        <w:rPr>
          <w:rFonts w:ascii="仿宋" w:eastAsia="仿宋" w:hAnsi="仿宋" w:cs="仿宋"/>
        </w:rPr>
      </w:pPr>
      <w:r>
        <w:rPr>
          <w:rFonts w:ascii="仿宋" w:eastAsia="仿宋" w:hAnsi="仿宋" w:cs="仿宋" w:hint="eastAsia"/>
        </w:rPr>
        <w:t>首先，查阅项目的相关文件，充分熟悉项目背景、内容、项目活动等信息。</w:t>
      </w:r>
    </w:p>
    <w:p w:rsidR="00B50614" w:rsidRDefault="00FF6DF4">
      <w:pPr>
        <w:ind w:firstLine="480"/>
        <w:rPr>
          <w:rFonts w:ascii="仿宋" w:eastAsia="仿宋" w:hAnsi="仿宋" w:cs="仿宋"/>
        </w:rPr>
      </w:pPr>
      <w:r>
        <w:rPr>
          <w:rFonts w:ascii="仿宋" w:eastAsia="仿宋" w:hAnsi="仿宋" w:cs="仿宋" w:hint="eastAsia"/>
        </w:rPr>
        <w:t>其次，根据项目具体情况设定共性指标与个性指标相结合的绩效评价指标体系。</w:t>
      </w:r>
    </w:p>
    <w:p w:rsidR="00B50614" w:rsidRDefault="00FF6DF4">
      <w:pPr>
        <w:ind w:firstLine="480"/>
        <w:rPr>
          <w:rFonts w:ascii="仿宋" w:eastAsia="仿宋" w:hAnsi="仿宋" w:cs="仿宋"/>
        </w:rPr>
      </w:pPr>
      <w:r>
        <w:rPr>
          <w:rFonts w:ascii="仿宋" w:eastAsia="仿宋" w:hAnsi="仿宋" w:cs="仿宋" w:hint="eastAsia"/>
        </w:rPr>
        <w:t>第三，设计绩效评价指标体系和评分标准。</w:t>
      </w:r>
    </w:p>
    <w:p w:rsidR="00B50614" w:rsidRDefault="00FF6DF4">
      <w:pPr>
        <w:ind w:firstLine="480"/>
        <w:rPr>
          <w:rFonts w:ascii="仿宋" w:eastAsia="仿宋" w:hAnsi="仿宋" w:cs="仿宋"/>
        </w:rPr>
      </w:pPr>
      <w:r>
        <w:rPr>
          <w:rFonts w:ascii="仿宋" w:eastAsia="仿宋" w:hAnsi="仿宋" w:cs="仿宋" w:hint="eastAsia"/>
        </w:rPr>
        <w:t>最后，制定项目实施方案。明确评价对象、依据、评价方法、评分办法、实施步骤、评价人员及分工等。同时，为了保证得出科学、合理、公正的评价结果，评价小组制定了专门的评价调查问卷、基础数据表和访谈大纲，帮助评价小组在报告后期对评价调查问卷、基础数据表和访谈大纲等进行分析汇总。</w:t>
      </w:r>
    </w:p>
    <w:p w:rsidR="00B50614" w:rsidRDefault="00FF6DF4">
      <w:pPr>
        <w:pStyle w:val="3"/>
        <w:spacing w:before="10" w:after="10" w:line="360" w:lineRule="auto"/>
        <w:ind w:firstLine="482"/>
        <w:rPr>
          <w:rFonts w:ascii="仿宋" w:eastAsia="仿宋" w:hAnsi="仿宋" w:cs="仿宋"/>
          <w:color w:val="000000" w:themeColor="text1"/>
          <w:sz w:val="24"/>
          <w:szCs w:val="24"/>
        </w:rPr>
      </w:pPr>
      <w:bookmarkStart w:id="125" w:name="_Toc29773"/>
      <w:r>
        <w:rPr>
          <w:rFonts w:ascii="仿宋" w:eastAsia="仿宋" w:hAnsi="仿宋" w:cs="仿宋" w:hint="eastAsia"/>
          <w:color w:val="000000" w:themeColor="text1"/>
          <w:sz w:val="24"/>
          <w:szCs w:val="24"/>
        </w:rPr>
        <w:t>2.</w:t>
      </w:r>
      <w:r>
        <w:rPr>
          <w:rFonts w:ascii="仿宋" w:eastAsia="仿宋" w:hAnsi="仿宋" w:cs="仿宋" w:hint="eastAsia"/>
          <w:color w:val="000000" w:themeColor="text1"/>
          <w:sz w:val="24"/>
          <w:szCs w:val="24"/>
        </w:rPr>
        <w:t>证据收集方法</w:t>
      </w:r>
      <w:bookmarkEnd w:id="123"/>
      <w:bookmarkEnd w:id="125"/>
    </w:p>
    <w:p w:rsidR="00B50614" w:rsidRDefault="00FF6DF4">
      <w:pPr>
        <w:ind w:firstLine="480"/>
        <w:rPr>
          <w:rFonts w:ascii="仿宋" w:eastAsia="仿宋" w:hAnsi="仿宋" w:cs="仿宋"/>
        </w:rPr>
      </w:pPr>
      <w:r>
        <w:rPr>
          <w:rFonts w:ascii="仿宋" w:eastAsia="仿宋" w:hAnsi="仿宋" w:cs="仿宋" w:hint="eastAsia"/>
        </w:rPr>
        <w:t>武汉市武昌区</w:t>
      </w:r>
      <w:r>
        <w:rPr>
          <w:rFonts w:ascii="仿宋" w:eastAsia="仿宋" w:hAnsi="仿宋" w:cs="仿宋" w:hint="eastAsia"/>
        </w:rPr>
        <w:t>教育</w:t>
      </w:r>
      <w:r>
        <w:rPr>
          <w:rFonts w:ascii="仿宋" w:eastAsia="仿宋" w:hAnsi="仿宋" w:cs="仿宋" w:hint="eastAsia"/>
        </w:rPr>
        <w:t>局</w:t>
      </w:r>
      <w:r>
        <w:rPr>
          <w:rFonts w:ascii="仿宋" w:eastAsia="仿宋" w:hAnsi="仿宋" w:cs="仿宋" w:hint="eastAsia"/>
        </w:rPr>
        <w:t>2019</w:t>
      </w:r>
      <w:r>
        <w:rPr>
          <w:rFonts w:ascii="仿宋" w:eastAsia="仿宋" w:hAnsi="仿宋" w:cs="仿宋" w:hint="eastAsia"/>
        </w:rPr>
        <w:t>年</w:t>
      </w:r>
      <w:r>
        <w:rPr>
          <w:rFonts w:ascii="仿宋" w:eastAsia="仿宋" w:hAnsi="仿宋" w:cs="仿宋" w:hint="eastAsia"/>
        </w:rPr>
        <w:t>“学前教育专项经费”</w:t>
      </w:r>
      <w:r>
        <w:rPr>
          <w:rFonts w:ascii="仿宋" w:eastAsia="仿宋" w:hAnsi="仿宋" w:cs="仿宋" w:hint="eastAsia"/>
        </w:rPr>
        <w:t>项目绩效评价计划采取深入项目单位实地察看、面访、座谈、查阅相关资料、核查财务凭证等证据收集</w:t>
      </w:r>
      <w:r>
        <w:rPr>
          <w:rFonts w:ascii="仿宋" w:eastAsia="仿宋" w:hAnsi="仿宋" w:cs="仿宋" w:hint="eastAsia"/>
        </w:rPr>
        <w:lastRenderedPageBreak/>
        <w:t>方法，并从各部门及各基层部门获取大量高质量和准</w:t>
      </w:r>
      <w:r>
        <w:rPr>
          <w:rFonts w:ascii="仿宋" w:eastAsia="仿宋" w:hAnsi="仿宋" w:cs="仿宋" w:hint="eastAsia"/>
        </w:rPr>
        <w:t>确可靠的数据信息，同时对项目实施相关机构进行访谈，发放调查问卷，收集绩效评价所需的基础性资料。</w:t>
      </w:r>
    </w:p>
    <w:p w:rsidR="00B50614" w:rsidRDefault="00FF6DF4">
      <w:pPr>
        <w:ind w:firstLine="480"/>
        <w:rPr>
          <w:rFonts w:ascii="仿宋" w:eastAsia="仿宋" w:hAnsi="仿宋" w:cs="仿宋"/>
        </w:rPr>
      </w:pPr>
      <w:r>
        <w:rPr>
          <w:rFonts w:ascii="仿宋" w:eastAsia="仿宋" w:hAnsi="仿宋" w:cs="仿宋" w:hint="eastAsia"/>
        </w:rPr>
        <w:t>证据及佐证材料收集主要通过项目实施单位提供、发放调查问卷和通过各种媒体渠道取得等形式进行。</w:t>
      </w:r>
    </w:p>
    <w:p w:rsidR="00B50614" w:rsidRDefault="00FF6DF4">
      <w:pPr>
        <w:ind w:firstLine="480"/>
        <w:rPr>
          <w:rFonts w:ascii="仿宋" w:eastAsia="仿宋" w:hAnsi="仿宋" w:cs="仿宋"/>
        </w:rPr>
      </w:pPr>
      <w:r>
        <w:rPr>
          <w:rFonts w:ascii="仿宋" w:eastAsia="仿宋" w:hAnsi="仿宋" w:cs="仿宋" w:hint="eastAsia"/>
        </w:rPr>
        <w:t>（</w:t>
      </w:r>
      <w:r>
        <w:rPr>
          <w:rFonts w:ascii="仿宋" w:eastAsia="仿宋" w:hAnsi="仿宋" w:cs="仿宋" w:hint="eastAsia"/>
        </w:rPr>
        <w:t>1</w:t>
      </w:r>
      <w:r>
        <w:rPr>
          <w:rFonts w:ascii="仿宋" w:eastAsia="仿宋" w:hAnsi="仿宋" w:cs="仿宋" w:hint="eastAsia"/>
        </w:rPr>
        <w:t>）</w:t>
      </w:r>
      <w:r>
        <w:rPr>
          <w:rFonts w:ascii="仿宋" w:eastAsia="仿宋" w:hAnsi="仿宋" w:cs="仿宋" w:hint="eastAsia"/>
        </w:rPr>
        <w:t>项目实施单位收集提供。对项目实施单位，发出资料清单，收集项目日常工作资料，项目申报材料，要求全面客观、实事求是地提供相关资料，并对提供的资料进行了认真的核查核实。</w:t>
      </w:r>
    </w:p>
    <w:p w:rsidR="00B50614" w:rsidRDefault="00FF6DF4">
      <w:pPr>
        <w:ind w:firstLine="480"/>
        <w:rPr>
          <w:rFonts w:ascii="仿宋" w:eastAsia="仿宋" w:hAnsi="仿宋" w:cs="仿宋"/>
        </w:rPr>
      </w:pPr>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w:t>
      </w:r>
      <w:r>
        <w:rPr>
          <w:rFonts w:ascii="仿宋" w:eastAsia="仿宋" w:hAnsi="仿宋" w:cs="仿宋" w:hint="eastAsia"/>
        </w:rPr>
        <w:t>发放调查问卷。计划共发放</w:t>
      </w:r>
      <w:r>
        <w:rPr>
          <w:rFonts w:ascii="仿宋" w:eastAsia="仿宋" w:hAnsi="仿宋" w:cs="仿宋" w:hint="eastAsia"/>
        </w:rPr>
        <w:t>20</w:t>
      </w:r>
      <w:r>
        <w:rPr>
          <w:rFonts w:ascii="仿宋" w:eastAsia="仿宋" w:hAnsi="仿宋" w:cs="仿宋" w:hint="eastAsia"/>
        </w:rPr>
        <w:t>份武汉市武昌区</w:t>
      </w:r>
      <w:r>
        <w:rPr>
          <w:rFonts w:ascii="仿宋" w:eastAsia="仿宋" w:hAnsi="仿宋" w:cs="仿宋" w:hint="eastAsia"/>
        </w:rPr>
        <w:t>教育</w:t>
      </w:r>
      <w:r>
        <w:rPr>
          <w:rFonts w:ascii="仿宋" w:eastAsia="仿宋" w:hAnsi="仿宋" w:cs="仿宋" w:hint="eastAsia"/>
        </w:rPr>
        <w:t>局</w:t>
      </w:r>
      <w:r>
        <w:rPr>
          <w:rFonts w:ascii="仿宋" w:eastAsia="仿宋" w:hAnsi="仿宋" w:cs="仿宋" w:hint="eastAsia"/>
        </w:rPr>
        <w:t>2019</w:t>
      </w:r>
      <w:r>
        <w:rPr>
          <w:rFonts w:ascii="仿宋" w:eastAsia="仿宋" w:hAnsi="仿宋" w:cs="仿宋" w:hint="eastAsia"/>
        </w:rPr>
        <w:t>年</w:t>
      </w:r>
      <w:r>
        <w:rPr>
          <w:rFonts w:ascii="仿宋" w:eastAsia="仿宋" w:hAnsi="仿宋" w:cs="仿宋" w:hint="eastAsia"/>
        </w:rPr>
        <w:t>“学前教育专项经费”</w:t>
      </w:r>
      <w:r>
        <w:rPr>
          <w:rFonts w:ascii="仿宋" w:eastAsia="仿宋" w:hAnsi="仿宋" w:cs="仿宋" w:hint="eastAsia"/>
        </w:rPr>
        <w:t>项目绩效评价调查问卷，实际回收</w:t>
      </w:r>
      <w:r>
        <w:rPr>
          <w:rFonts w:ascii="仿宋" w:eastAsia="仿宋" w:hAnsi="仿宋" w:cs="仿宋" w:hint="eastAsia"/>
        </w:rPr>
        <w:t>20</w:t>
      </w:r>
      <w:r>
        <w:rPr>
          <w:rFonts w:ascii="仿宋" w:eastAsia="仿宋" w:hAnsi="仿宋" w:cs="仿宋" w:hint="eastAsia"/>
        </w:rPr>
        <w:t>份。</w:t>
      </w:r>
    </w:p>
    <w:p w:rsidR="00B50614" w:rsidRDefault="00FF6DF4">
      <w:pPr>
        <w:ind w:firstLine="480"/>
        <w:rPr>
          <w:rFonts w:ascii="仿宋" w:eastAsia="仿宋" w:hAnsi="仿宋" w:cs="仿宋"/>
        </w:rPr>
      </w:pPr>
      <w:r>
        <w:rPr>
          <w:rFonts w:ascii="仿宋" w:eastAsia="仿宋" w:hAnsi="仿宋" w:cs="仿宋" w:hint="eastAsia"/>
        </w:rPr>
        <w:t>（</w:t>
      </w:r>
      <w:r>
        <w:rPr>
          <w:rFonts w:ascii="仿宋" w:eastAsia="仿宋" w:hAnsi="仿宋" w:cs="仿宋" w:hint="eastAsia"/>
        </w:rPr>
        <w:t>3</w:t>
      </w:r>
      <w:r>
        <w:rPr>
          <w:rFonts w:ascii="仿宋" w:eastAsia="仿宋" w:hAnsi="仿宋" w:cs="仿宋" w:hint="eastAsia"/>
        </w:rPr>
        <w:t>）</w:t>
      </w:r>
      <w:r>
        <w:rPr>
          <w:rFonts w:ascii="仿宋" w:eastAsia="仿宋" w:hAnsi="仿宋" w:cs="仿宋" w:hint="eastAsia"/>
        </w:rPr>
        <w:t>其他信息。如与评价有关的国家和地区社会经济发展状况等资料通过向有关部门咨询和查阅统计年鉴、官方网站等取得。</w:t>
      </w:r>
    </w:p>
    <w:p w:rsidR="00B50614" w:rsidRDefault="00FF6DF4">
      <w:pPr>
        <w:pStyle w:val="3"/>
        <w:spacing w:before="10" w:after="10" w:line="360" w:lineRule="auto"/>
        <w:ind w:firstLine="482"/>
        <w:rPr>
          <w:rFonts w:ascii="仿宋" w:eastAsia="仿宋" w:hAnsi="仿宋" w:cs="仿宋"/>
          <w:color w:val="000000" w:themeColor="text1"/>
          <w:sz w:val="24"/>
          <w:szCs w:val="24"/>
        </w:rPr>
      </w:pPr>
      <w:bookmarkStart w:id="126" w:name="_Toc3201"/>
      <w:bookmarkStart w:id="127" w:name="_Toc26941"/>
      <w:r>
        <w:rPr>
          <w:rFonts w:ascii="仿宋" w:eastAsia="仿宋" w:hAnsi="仿宋" w:cs="仿宋" w:hint="eastAsia"/>
          <w:color w:val="000000" w:themeColor="text1"/>
          <w:sz w:val="24"/>
          <w:szCs w:val="24"/>
        </w:rPr>
        <w:t>3.</w:t>
      </w:r>
      <w:r>
        <w:rPr>
          <w:rFonts w:ascii="仿宋" w:eastAsia="仿宋" w:hAnsi="仿宋" w:cs="仿宋" w:hint="eastAsia"/>
          <w:color w:val="000000" w:themeColor="text1"/>
          <w:sz w:val="24"/>
          <w:szCs w:val="24"/>
        </w:rPr>
        <w:t>绩效评价实施过程</w:t>
      </w:r>
      <w:bookmarkEnd w:id="126"/>
      <w:bookmarkEnd w:id="127"/>
    </w:p>
    <w:p w:rsidR="00B50614" w:rsidRDefault="00FF6DF4">
      <w:pPr>
        <w:ind w:firstLine="480"/>
        <w:rPr>
          <w:rFonts w:ascii="仿宋" w:eastAsia="仿宋" w:hAnsi="仿宋" w:cs="仿宋"/>
        </w:rPr>
      </w:pPr>
      <w:r>
        <w:rPr>
          <w:rFonts w:ascii="仿宋" w:eastAsia="仿宋" w:hAnsi="仿宋" w:cs="仿宋" w:hint="eastAsia"/>
        </w:rPr>
        <w:t>我们接受委托后，选派专业人员进点，制定绩效评价前期工作计划，然后组</w:t>
      </w:r>
      <w:r w:rsidRPr="009E24FA">
        <w:rPr>
          <w:rFonts w:ascii="仿宋" w:eastAsia="仿宋" w:hAnsi="仿宋" w:cs="仿宋" w:hint="eastAsia"/>
        </w:rPr>
        <w:t>织评价小组正式进驻现场，开展绩效评价工作</w:t>
      </w:r>
      <w:r>
        <w:rPr>
          <w:rFonts w:ascii="仿宋" w:eastAsia="仿宋" w:hAnsi="仿宋" w:cs="仿宋" w:hint="eastAsia"/>
        </w:rPr>
        <w:t>。本次评价于</w:t>
      </w:r>
      <w:r>
        <w:rPr>
          <w:rFonts w:ascii="仿宋" w:eastAsia="仿宋" w:hAnsi="仿宋" w:cs="仿宋" w:hint="eastAsia"/>
        </w:rPr>
        <w:t>20</w:t>
      </w:r>
      <w:r>
        <w:rPr>
          <w:rFonts w:ascii="仿宋" w:eastAsia="仿宋" w:hAnsi="仿宋" w:cs="仿宋" w:hint="eastAsia"/>
        </w:rPr>
        <w:t>20</w:t>
      </w:r>
      <w:r>
        <w:rPr>
          <w:rFonts w:ascii="仿宋" w:eastAsia="仿宋" w:hAnsi="仿宋" w:cs="仿宋" w:hint="eastAsia"/>
        </w:rPr>
        <w:t>年</w:t>
      </w:r>
      <w:r>
        <w:rPr>
          <w:rFonts w:ascii="仿宋" w:eastAsia="仿宋" w:hAnsi="仿宋" w:cs="仿宋" w:hint="eastAsia"/>
        </w:rPr>
        <w:t>7</w:t>
      </w:r>
      <w:r>
        <w:rPr>
          <w:rFonts w:ascii="仿宋" w:eastAsia="仿宋" w:hAnsi="仿宋" w:cs="仿宋" w:hint="eastAsia"/>
        </w:rPr>
        <w:t>月</w:t>
      </w:r>
      <w:r>
        <w:rPr>
          <w:rFonts w:ascii="仿宋" w:eastAsia="仿宋" w:hAnsi="仿宋" w:cs="仿宋" w:hint="eastAsia"/>
        </w:rPr>
        <w:t>20</w:t>
      </w:r>
      <w:r>
        <w:rPr>
          <w:rFonts w:ascii="仿宋" w:eastAsia="仿宋" w:hAnsi="仿宋" w:cs="仿宋" w:hint="eastAsia"/>
        </w:rPr>
        <w:t>日开展前期工作，计划</w:t>
      </w:r>
      <w:r w:rsidRPr="009E24FA">
        <w:rPr>
          <w:rFonts w:ascii="仿宋" w:eastAsia="仿宋" w:hAnsi="仿宋" w:cs="仿宋" w:hint="eastAsia"/>
        </w:rPr>
        <w:t>于</w:t>
      </w:r>
      <w:r w:rsidRPr="009E24FA">
        <w:rPr>
          <w:rFonts w:ascii="仿宋" w:eastAsia="仿宋" w:hAnsi="仿宋" w:cs="仿宋" w:hint="eastAsia"/>
        </w:rPr>
        <w:t>2020</w:t>
      </w:r>
      <w:r w:rsidRPr="009E24FA">
        <w:rPr>
          <w:rFonts w:ascii="仿宋" w:eastAsia="仿宋" w:hAnsi="仿宋" w:cs="仿宋" w:hint="eastAsia"/>
        </w:rPr>
        <w:t>年</w:t>
      </w:r>
      <w:r w:rsidRPr="009E24FA">
        <w:rPr>
          <w:rFonts w:ascii="仿宋" w:eastAsia="仿宋" w:hAnsi="仿宋" w:cs="仿宋" w:hint="eastAsia"/>
        </w:rPr>
        <w:t>9</w:t>
      </w:r>
      <w:r w:rsidRPr="009E24FA">
        <w:rPr>
          <w:rFonts w:ascii="仿宋" w:eastAsia="仿宋" w:hAnsi="仿宋" w:cs="仿宋" w:hint="eastAsia"/>
        </w:rPr>
        <w:t>月</w:t>
      </w:r>
      <w:r w:rsidRPr="009E24FA">
        <w:rPr>
          <w:rFonts w:ascii="仿宋" w:eastAsia="仿宋" w:hAnsi="仿宋" w:cs="仿宋" w:hint="eastAsia"/>
        </w:rPr>
        <w:t>8</w:t>
      </w:r>
      <w:r w:rsidRPr="009E24FA">
        <w:rPr>
          <w:rFonts w:ascii="仿宋" w:eastAsia="仿宋" w:hAnsi="仿宋" w:cs="仿宋" w:hint="eastAsia"/>
        </w:rPr>
        <w:t>日</w:t>
      </w:r>
      <w:r w:rsidRPr="009E24FA">
        <w:rPr>
          <w:rFonts w:ascii="仿宋" w:eastAsia="仿宋" w:hAnsi="仿宋" w:cs="仿宋" w:hint="eastAsia"/>
        </w:rPr>
        <w:t>出具绩</w:t>
      </w:r>
      <w:r>
        <w:rPr>
          <w:rFonts w:ascii="仿宋" w:eastAsia="仿宋" w:hAnsi="仿宋" w:cs="仿宋" w:hint="eastAsia"/>
        </w:rPr>
        <w:t>效评价报告书，整个评价工作分以下五个阶段进行：</w:t>
      </w:r>
    </w:p>
    <w:p w:rsidR="00B50614" w:rsidRDefault="00FF6DF4">
      <w:pPr>
        <w:ind w:firstLine="480"/>
        <w:rPr>
          <w:rFonts w:ascii="仿宋" w:eastAsia="仿宋" w:hAnsi="仿宋" w:cs="仿宋"/>
        </w:rPr>
      </w:pPr>
      <w:bookmarkStart w:id="128" w:name="_Toc4712"/>
      <w:bookmarkStart w:id="129" w:name="_Toc13620"/>
      <w:bookmarkStart w:id="130" w:name="_Toc5500"/>
      <w:bookmarkStart w:id="131" w:name="_Toc155"/>
      <w:bookmarkStart w:id="132" w:name="_Toc29480"/>
      <w:bookmarkStart w:id="133" w:name="_Toc483"/>
      <w:r>
        <w:rPr>
          <w:rFonts w:ascii="仿宋" w:eastAsia="仿宋" w:hAnsi="仿宋" w:cs="仿宋" w:hint="eastAsia"/>
        </w:rPr>
        <w:t>（</w:t>
      </w:r>
      <w:r>
        <w:rPr>
          <w:rFonts w:ascii="仿宋" w:eastAsia="仿宋" w:hAnsi="仿宋" w:cs="仿宋" w:hint="eastAsia"/>
        </w:rPr>
        <w:t>1</w:t>
      </w:r>
      <w:r>
        <w:rPr>
          <w:rFonts w:ascii="仿宋" w:eastAsia="仿宋" w:hAnsi="仿宋" w:cs="仿宋" w:hint="eastAsia"/>
        </w:rPr>
        <w:t>）</w:t>
      </w:r>
      <w:r>
        <w:rPr>
          <w:rFonts w:ascii="仿宋" w:eastAsia="仿宋" w:hAnsi="仿宋" w:cs="仿宋" w:hint="eastAsia"/>
        </w:rPr>
        <w:t>接受委托阶段</w:t>
      </w:r>
      <w:bookmarkEnd w:id="128"/>
      <w:bookmarkEnd w:id="129"/>
      <w:bookmarkEnd w:id="130"/>
      <w:bookmarkEnd w:id="131"/>
      <w:bookmarkEnd w:id="132"/>
      <w:bookmarkEnd w:id="133"/>
    </w:p>
    <w:p w:rsidR="00B50614" w:rsidRDefault="00FF6DF4">
      <w:pPr>
        <w:ind w:firstLine="480"/>
        <w:rPr>
          <w:rFonts w:ascii="仿宋" w:eastAsia="仿宋" w:hAnsi="仿宋" w:cs="仿宋"/>
        </w:rPr>
      </w:pPr>
      <w:r>
        <w:rPr>
          <w:rFonts w:ascii="仿宋" w:eastAsia="仿宋" w:hAnsi="仿宋" w:cs="仿宋" w:hint="eastAsia"/>
        </w:rPr>
        <w:t>本事务所与委托方、被评价单位就绩效评价的有关事宜进行洽谈，明确评价目的，确定评价对象、范围及工作内容。此后根据绩效管理规范的要求和本</w:t>
      </w:r>
      <w:r>
        <w:rPr>
          <w:rFonts w:ascii="仿宋" w:eastAsia="仿宋" w:hAnsi="仿宋" w:cs="仿宋" w:hint="eastAsia"/>
        </w:rPr>
        <w:t>次评价的实际情况，拟订了绩效评价工作方案，组成本次评价工作组。接受委托后工作组结合武汉市武昌区</w:t>
      </w:r>
      <w:r>
        <w:rPr>
          <w:rFonts w:ascii="仿宋" w:eastAsia="仿宋" w:hAnsi="仿宋" w:cs="仿宋" w:hint="eastAsia"/>
        </w:rPr>
        <w:t>教育</w:t>
      </w:r>
      <w:r>
        <w:rPr>
          <w:rFonts w:ascii="仿宋" w:eastAsia="仿宋" w:hAnsi="仿宋" w:cs="仿宋" w:hint="eastAsia"/>
        </w:rPr>
        <w:t>局</w:t>
      </w:r>
      <w:r>
        <w:rPr>
          <w:rFonts w:ascii="仿宋" w:eastAsia="仿宋" w:hAnsi="仿宋" w:cs="仿宋" w:hint="eastAsia"/>
        </w:rPr>
        <w:t>2019</w:t>
      </w:r>
      <w:r>
        <w:rPr>
          <w:rFonts w:ascii="仿宋" w:eastAsia="仿宋" w:hAnsi="仿宋" w:cs="仿宋" w:hint="eastAsia"/>
        </w:rPr>
        <w:t>年</w:t>
      </w:r>
      <w:r>
        <w:rPr>
          <w:rFonts w:ascii="仿宋" w:eastAsia="仿宋" w:hAnsi="仿宋" w:cs="仿宋" w:hint="eastAsia"/>
        </w:rPr>
        <w:t>“学前教育专项经费”</w:t>
      </w:r>
      <w:r>
        <w:rPr>
          <w:rFonts w:ascii="仿宋" w:eastAsia="仿宋" w:hAnsi="仿宋" w:cs="仿宋" w:hint="eastAsia"/>
        </w:rPr>
        <w:t>项目支出实际情况，参照财政部、湖北省省级财政预算资金绩效评价指标框架，初步设定了该项目的绩效评价指标体系。</w:t>
      </w:r>
    </w:p>
    <w:p w:rsidR="00B50614" w:rsidRDefault="00FF6DF4">
      <w:pPr>
        <w:ind w:firstLine="480"/>
        <w:rPr>
          <w:rFonts w:ascii="仿宋" w:eastAsia="仿宋" w:hAnsi="仿宋" w:cs="仿宋"/>
        </w:rPr>
      </w:pPr>
      <w:bookmarkStart w:id="134" w:name="_Toc21437"/>
      <w:bookmarkStart w:id="135" w:name="_Toc9377"/>
      <w:bookmarkStart w:id="136" w:name="_Toc3153"/>
      <w:bookmarkStart w:id="137" w:name="_Toc21526"/>
      <w:bookmarkStart w:id="138" w:name="_Toc29147"/>
      <w:bookmarkStart w:id="139" w:name="_Toc7327"/>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w:t>
      </w:r>
      <w:r>
        <w:rPr>
          <w:rFonts w:ascii="仿宋" w:eastAsia="仿宋" w:hAnsi="仿宋" w:cs="仿宋" w:hint="eastAsia"/>
        </w:rPr>
        <w:t>绩效评价核实阶段</w:t>
      </w:r>
      <w:bookmarkEnd w:id="134"/>
      <w:bookmarkEnd w:id="135"/>
      <w:bookmarkEnd w:id="136"/>
      <w:bookmarkEnd w:id="137"/>
      <w:bookmarkEnd w:id="138"/>
      <w:bookmarkEnd w:id="139"/>
    </w:p>
    <w:p w:rsidR="00B50614" w:rsidRDefault="00FF6DF4">
      <w:pPr>
        <w:ind w:firstLine="480"/>
        <w:rPr>
          <w:rFonts w:ascii="仿宋" w:eastAsia="仿宋" w:hAnsi="仿宋" w:cs="仿宋"/>
        </w:rPr>
      </w:pPr>
      <w:r>
        <w:rPr>
          <w:rFonts w:ascii="仿宋" w:eastAsia="仿宋" w:hAnsi="仿宋" w:cs="仿宋" w:hint="eastAsia"/>
        </w:rPr>
        <w:t>按照绩效评价规范要求，绩效评价工作组在本阶段主要是搜集有关资料，并对所有资料进行核实、验证。通过案卷研究、问卷调查、当面交流座谈、随机抽样等方式对被评价项目的相关资料信息进行收集、经过整理、分析，以评价对象在</w:t>
      </w:r>
      <w:r>
        <w:rPr>
          <w:rFonts w:ascii="仿宋" w:eastAsia="仿宋" w:hAnsi="仿宋" w:cs="仿宋" w:hint="eastAsia"/>
        </w:rPr>
        <w:t>决策</w:t>
      </w:r>
      <w:r>
        <w:rPr>
          <w:rFonts w:ascii="仿宋" w:eastAsia="仿宋" w:hAnsi="仿宋" w:cs="仿宋" w:hint="eastAsia"/>
        </w:rPr>
        <w:t>、过程上是否依法依规，项目产出是否取得</w:t>
      </w:r>
      <w:r>
        <w:rPr>
          <w:rFonts w:ascii="仿宋" w:eastAsia="仿宋" w:hAnsi="仿宋" w:cs="仿宋" w:hint="eastAsia"/>
        </w:rPr>
        <w:t>预期目标，项目实施是否取得</w:t>
      </w:r>
      <w:r>
        <w:rPr>
          <w:rFonts w:ascii="仿宋" w:eastAsia="仿宋" w:hAnsi="仿宋" w:cs="仿宋" w:hint="eastAsia"/>
        </w:rPr>
        <w:lastRenderedPageBreak/>
        <w:t>预期效果并获得服务对象的满意。</w:t>
      </w:r>
    </w:p>
    <w:p w:rsidR="00B50614" w:rsidRDefault="00FF6DF4">
      <w:pPr>
        <w:ind w:firstLine="480"/>
        <w:rPr>
          <w:rFonts w:ascii="仿宋" w:eastAsia="仿宋" w:hAnsi="仿宋" w:cs="仿宋"/>
        </w:rPr>
      </w:pPr>
      <w:bookmarkStart w:id="140" w:name="_Toc16394"/>
      <w:bookmarkStart w:id="141" w:name="_Toc21804"/>
      <w:bookmarkStart w:id="142" w:name="_Toc11917"/>
      <w:bookmarkStart w:id="143" w:name="_Toc6519"/>
      <w:bookmarkStart w:id="144" w:name="_Toc30942"/>
      <w:bookmarkStart w:id="145" w:name="_Toc20636"/>
      <w:r>
        <w:rPr>
          <w:rFonts w:ascii="仿宋" w:eastAsia="仿宋" w:hAnsi="仿宋" w:cs="仿宋" w:hint="eastAsia"/>
        </w:rPr>
        <w:t>（</w:t>
      </w:r>
      <w:r>
        <w:rPr>
          <w:rFonts w:ascii="仿宋" w:eastAsia="仿宋" w:hAnsi="仿宋" w:cs="仿宋" w:hint="eastAsia"/>
        </w:rPr>
        <w:t>3</w:t>
      </w:r>
      <w:r>
        <w:rPr>
          <w:rFonts w:ascii="仿宋" w:eastAsia="仿宋" w:hAnsi="仿宋" w:cs="仿宋" w:hint="eastAsia"/>
        </w:rPr>
        <w:t>）</w:t>
      </w:r>
      <w:r>
        <w:rPr>
          <w:rFonts w:ascii="仿宋" w:eastAsia="仿宋" w:hAnsi="仿宋" w:cs="仿宋" w:hint="eastAsia"/>
        </w:rPr>
        <w:t>绩效评价初步阶段</w:t>
      </w:r>
      <w:bookmarkEnd w:id="140"/>
      <w:bookmarkEnd w:id="141"/>
      <w:bookmarkEnd w:id="142"/>
      <w:bookmarkEnd w:id="143"/>
      <w:bookmarkEnd w:id="144"/>
      <w:bookmarkEnd w:id="145"/>
    </w:p>
    <w:p w:rsidR="00B50614" w:rsidRDefault="00FF6DF4">
      <w:pPr>
        <w:ind w:firstLine="480"/>
        <w:rPr>
          <w:rFonts w:ascii="仿宋" w:eastAsia="仿宋" w:hAnsi="仿宋" w:cs="仿宋"/>
        </w:rPr>
      </w:pPr>
      <w:r>
        <w:rPr>
          <w:rFonts w:ascii="仿宋" w:eastAsia="仿宋" w:hAnsi="仿宋" w:cs="仿宋" w:hint="eastAsia"/>
        </w:rPr>
        <w:t>在绩效评价指标框架内，我们根据财政项目资金和项目实施的实际情况，选择相应的评价指标，根据收集到的资料及数据进行具体分析，初步确定项目绩效的评价结果。</w:t>
      </w:r>
    </w:p>
    <w:p w:rsidR="00B50614" w:rsidRDefault="00FF6DF4">
      <w:pPr>
        <w:ind w:firstLine="480"/>
        <w:rPr>
          <w:rFonts w:ascii="仿宋" w:eastAsia="仿宋" w:hAnsi="仿宋" w:cs="仿宋"/>
        </w:rPr>
      </w:pPr>
      <w:bookmarkStart w:id="146" w:name="_Toc23515"/>
      <w:bookmarkStart w:id="147" w:name="_Toc3668"/>
      <w:bookmarkStart w:id="148" w:name="_Toc9621"/>
      <w:bookmarkStart w:id="149" w:name="_Toc26889"/>
      <w:bookmarkStart w:id="150" w:name="_Toc17583"/>
      <w:bookmarkStart w:id="151" w:name="_Toc11900"/>
      <w:r>
        <w:rPr>
          <w:rFonts w:ascii="仿宋" w:eastAsia="仿宋" w:hAnsi="仿宋" w:cs="仿宋" w:hint="eastAsia"/>
        </w:rPr>
        <w:t>（</w:t>
      </w:r>
      <w:r>
        <w:rPr>
          <w:rFonts w:ascii="仿宋" w:eastAsia="仿宋" w:hAnsi="仿宋" w:cs="仿宋" w:hint="eastAsia"/>
        </w:rPr>
        <w:t>4</w:t>
      </w:r>
      <w:r>
        <w:rPr>
          <w:rFonts w:ascii="仿宋" w:eastAsia="仿宋" w:hAnsi="仿宋" w:cs="仿宋" w:hint="eastAsia"/>
        </w:rPr>
        <w:t>）</w:t>
      </w:r>
      <w:r>
        <w:rPr>
          <w:rFonts w:ascii="仿宋" w:eastAsia="仿宋" w:hAnsi="仿宋" w:cs="仿宋" w:hint="eastAsia"/>
        </w:rPr>
        <w:t>绩效评价汇总阶段</w:t>
      </w:r>
      <w:bookmarkEnd w:id="146"/>
      <w:bookmarkEnd w:id="147"/>
      <w:bookmarkEnd w:id="148"/>
      <w:bookmarkEnd w:id="149"/>
      <w:bookmarkEnd w:id="150"/>
      <w:bookmarkEnd w:id="151"/>
    </w:p>
    <w:p w:rsidR="00B50614" w:rsidRDefault="00FF6DF4">
      <w:pPr>
        <w:ind w:firstLine="480"/>
        <w:rPr>
          <w:rFonts w:ascii="仿宋" w:eastAsia="仿宋" w:hAnsi="仿宋" w:cs="仿宋"/>
        </w:rPr>
      </w:pPr>
      <w:r>
        <w:rPr>
          <w:rFonts w:ascii="仿宋" w:eastAsia="仿宋" w:hAnsi="仿宋" w:cs="仿宋" w:hint="eastAsia"/>
        </w:rPr>
        <w:t>本阶段我们对初步确定的项目绩效评价结果进行逐级复核、汇总、分析，核查评价工作中是否存在重复和遗漏的情况，在此基础上撰写项目绩效评价报告初稿，经项目经理复核后再由部门经理和法定代表人复核。</w:t>
      </w:r>
    </w:p>
    <w:p w:rsidR="00B50614" w:rsidRDefault="00FF6DF4">
      <w:pPr>
        <w:ind w:firstLine="480"/>
        <w:rPr>
          <w:rFonts w:ascii="仿宋" w:eastAsia="仿宋" w:hAnsi="仿宋" w:cs="仿宋"/>
        </w:rPr>
      </w:pPr>
      <w:bookmarkStart w:id="152" w:name="_Toc26877"/>
      <w:bookmarkStart w:id="153" w:name="_Toc14932"/>
      <w:bookmarkStart w:id="154" w:name="_Toc25909"/>
      <w:bookmarkStart w:id="155" w:name="_Toc13890"/>
      <w:bookmarkStart w:id="156" w:name="_Toc10025"/>
      <w:bookmarkStart w:id="157" w:name="_Toc15214"/>
      <w:r>
        <w:rPr>
          <w:rFonts w:ascii="仿宋" w:eastAsia="仿宋" w:hAnsi="仿宋" w:cs="仿宋" w:hint="eastAsia"/>
        </w:rPr>
        <w:t>（</w:t>
      </w:r>
      <w:r>
        <w:rPr>
          <w:rFonts w:ascii="仿宋" w:eastAsia="仿宋" w:hAnsi="仿宋" w:cs="仿宋" w:hint="eastAsia"/>
        </w:rPr>
        <w:t>5</w:t>
      </w:r>
      <w:r>
        <w:rPr>
          <w:rFonts w:ascii="仿宋" w:eastAsia="仿宋" w:hAnsi="仿宋" w:cs="仿宋" w:hint="eastAsia"/>
        </w:rPr>
        <w:t>）</w:t>
      </w:r>
      <w:r>
        <w:rPr>
          <w:rFonts w:ascii="仿宋" w:eastAsia="仿宋" w:hAnsi="仿宋" w:cs="仿宋" w:hint="eastAsia"/>
        </w:rPr>
        <w:t>提交报告阶段</w:t>
      </w:r>
      <w:bookmarkEnd w:id="152"/>
      <w:bookmarkEnd w:id="153"/>
      <w:bookmarkEnd w:id="154"/>
      <w:bookmarkEnd w:id="155"/>
      <w:bookmarkEnd w:id="156"/>
      <w:bookmarkEnd w:id="157"/>
    </w:p>
    <w:p w:rsidR="00B50614" w:rsidRDefault="00FF6DF4">
      <w:pPr>
        <w:ind w:firstLine="480"/>
        <w:rPr>
          <w:rFonts w:ascii="仿宋" w:eastAsia="仿宋" w:hAnsi="仿宋" w:cs="仿宋"/>
          <w:b/>
          <w:bCs/>
          <w:highlight w:val="cyan"/>
        </w:rPr>
      </w:pPr>
      <w:r>
        <w:rPr>
          <w:rFonts w:ascii="仿宋" w:eastAsia="仿宋" w:hAnsi="仿宋" w:cs="仿宋" w:hint="eastAsia"/>
        </w:rPr>
        <w:t>向委托方提交项目绩效评价初稿，在同委托方、被评价单位充分交换意见并作必要的修改后，向委托方提交正式的绩效评价报告。</w:t>
      </w:r>
    </w:p>
    <w:p w:rsidR="00B50614" w:rsidRDefault="00B50614">
      <w:pPr>
        <w:ind w:firstLine="482"/>
        <w:rPr>
          <w:rFonts w:ascii="仿宋" w:eastAsia="仿宋" w:hAnsi="仿宋" w:cs="仿宋"/>
          <w:b/>
          <w:bCs/>
          <w:highlight w:val="cyan"/>
        </w:rPr>
      </w:pPr>
    </w:p>
    <w:p w:rsidR="00B50614" w:rsidRDefault="00B50614">
      <w:pPr>
        <w:ind w:firstLineChars="0" w:firstLine="0"/>
        <w:rPr>
          <w:rFonts w:ascii="仿宋" w:eastAsia="仿宋" w:hAnsi="仿宋" w:cs="仿宋"/>
          <w:b/>
          <w:bCs/>
          <w:highlight w:val="cyan"/>
        </w:rPr>
        <w:sectPr w:rsidR="00B50614">
          <w:footerReference w:type="default" r:id="rId16"/>
          <w:pgSz w:w="11906" w:h="16838"/>
          <w:pgMar w:top="1440" w:right="1800" w:bottom="1440" w:left="1800" w:header="851" w:footer="992" w:gutter="0"/>
          <w:pgNumType w:start="1"/>
          <w:cols w:space="425"/>
          <w:docGrid w:type="lines" w:linePitch="326"/>
        </w:sectPr>
      </w:pPr>
    </w:p>
    <w:p w:rsidR="00B50614" w:rsidRDefault="00FF6DF4" w:rsidP="009E24FA">
      <w:pPr>
        <w:pStyle w:val="1"/>
        <w:spacing w:before="326" w:after="163" w:line="200" w:lineRule="exact"/>
        <w:ind w:firstLineChars="0" w:firstLine="0"/>
        <w:jc w:val="left"/>
      </w:pPr>
      <w:bookmarkStart w:id="158" w:name="_Toc1051"/>
      <w:r>
        <w:rPr>
          <w:rFonts w:ascii="仿宋" w:eastAsia="仿宋" w:hAnsi="仿宋" w:cs="仿宋" w:hint="eastAsia"/>
          <w:b/>
          <w:bCs w:val="0"/>
          <w:color w:val="auto"/>
          <w:sz w:val="28"/>
          <w:szCs w:val="28"/>
        </w:rPr>
        <w:lastRenderedPageBreak/>
        <w:t>三、综合评价情况及评价结论</w:t>
      </w:r>
      <w:bookmarkEnd w:id="158"/>
    </w:p>
    <w:tbl>
      <w:tblPr>
        <w:tblpPr w:leftFromText="180" w:rightFromText="180" w:vertAnchor="text" w:tblpXSpec="center" w:tblpY="1"/>
        <w:tblOverlap w:val="never"/>
        <w:tblW w:w="14673" w:type="dxa"/>
        <w:jc w:val="center"/>
        <w:tblLayout w:type="fixed"/>
        <w:tblCellMar>
          <w:left w:w="0" w:type="dxa"/>
          <w:right w:w="0" w:type="dxa"/>
        </w:tblCellMar>
        <w:tblLook w:val="04A0"/>
      </w:tblPr>
      <w:tblGrid>
        <w:gridCol w:w="771"/>
        <w:gridCol w:w="504"/>
        <w:gridCol w:w="768"/>
        <w:gridCol w:w="528"/>
        <w:gridCol w:w="1051"/>
        <w:gridCol w:w="589"/>
        <w:gridCol w:w="3786"/>
        <w:gridCol w:w="579"/>
        <w:gridCol w:w="6097"/>
      </w:tblGrid>
      <w:tr w:rsidR="00B50614">
        <w:trPr>
          <w:trHeight w:val="500"/>
          <w:jc w:val="center"/>
        </w:trPr>
        <w:tc>
          <w:tcPr>
            <w:tcW w:w="14673" w:type="dxa"/>
            <w:gridSpan w:val="9"/>
            <w:tcBorders>
              <w:top w:val="nil"/>
              <w:left w:val="nil"/>
              <w:bottom w:val="single" w:sz="4" w:space="0" w:color="000000"/>
              <w:right w:val="nil"/>
            </w:tcBorders>
            <w:shd w:val="clear" w:color="auto" w:fill="auto"/>
            <w:tcMar>
              <w:top w:w="12" w:type="dxa"/>
              <w:left w:w="12" w:type="dxa"/>
              <w:right w:w="12" w:type="dxa"/>
            </w:tcMar>
            <w:vAlign w:val="center"/>
          </w:tcPr>
          <w:p w:rsidR="00B50614" w:rsidRDefault="00FF6DF4" w:rsidP="009E24FA">
            <w:pPr>
              <w:pStyle w:val="1"/>
              <w:spacing w:before="326" w:after="163" w:line="320" w:lineRule="exact"/>
              <w:ind w:firstLine="562"/>
              <w:rPr>
                <w:rFonts w:ascii="仿宋" w:eastAsia="仿宋" w:hAnsi="仿宋" w:cs="仿宋"/>
                <w:b/>
                <w:color w:val="000000"/>
                <w:szCs w:val="21"/>
              </w:rPr>
            </w:pPr>
            <w:bookmarkStart w:id="159" w:name="_Toc27544"/>
            <w:r>
              <w:rPr>
                <w:rFonts w:ascii="仿宋" w:eastAsia="仿宋" w:hAnsi="仿宋" w:cs="仿宋" w:hint="eastAsia"/>
                <w:b/>
                <w:bCs w:val="0"/>
                <w:color w:val="auto"/>
                <w:sz w:val="28"/>
                <w:szCs w:val="28"/>
              </w:rPr>
              <w:t>武汉市武昌区教育局</w:t>
            </w:r>
            <w:r>
              <w:rPr>
                <w:rFonts w:ascii="仿宋" w:eastAsia="仿宋" w:hAnsi="仿宋" w:cs="仿宋" w:hint="eastAsia"/>
                <w:b/>
                <w:bCs w:val="0"/>
                <w:color w:val="auto"/>
                <w:sz w:val="28"/>
                <w:szCs w:val="28"/>
              </w:rPr>
              <w:t>2019</w:t>
            </w:r>
            <w:r>
              <w:rPr>
                <w:rFonts w:ascii="仿宋" w:eastAsia="仿宋" w:hAnsi="仿宋" w:cs="仿宋" w:hint="eastAsia"/>
                <w:b/>
                <w:bCs w:val="0"/>
                <w:color w:val="auto"/>
                <w:sz w:val="28"/>
                <w:szCs w:val="28"/>
              </w:rPr>
              <w:t>年度“学前教育专项经费”项目绩效评价评分表</w:t>
            </w:r>
            <w:bookmarkEnd w:id="159"/>
          </w:p>
        </w:tc>
      </w:tr>
      <w:tr w:rsidR="00B50614">
        <w:trPr>
          <w:trHeight w:val="780"/>
          <w:jc w:val="center"/>
        </w:trPr>
        <w:tc>
          <w:tcPr>
            <w:tcW w:w="7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b/>
                <w:color w:val="000000"/>
                <w:sz w:val="21"/>
                <w:szCs w:val="21"/>
              </w:rPr>
            </w:pPr>
            <w:r>
              <w:rPr>
                <w:rFonts w:ascii="仿宋" w:eastAsia="仿宋" w:hAnsi="仿宋" w:cs="仿宋" w:hint="eastAsia"/>
                <w:b/>
                <w:color w:val="000000"/>
                <w:kern w:val="0"/>
                <w:sz w:val="21"/>
                <w:szCs w:val="21"/>
                <w:lang/>
              </w:rPr>
              <w:t>一级指标（目标分类）</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b/>
                <w:color w:val="000000"/>
                <w:sz w:val="21"/>
                <w:szCs w:val="21"/>
              </w:rPr>
            </w:pPr>
            <w:r>
              <w:rPr>
                <w:rFonts w:ascii="仿宋" w:eastAsia="仿宋" w:hAnsi="仿宋" w:cs="仿宋" w:hint="eastAsia"/>
                <w:b/>
                <w:color w:val="000000"/>
                <w:kern w:val="0"/>
                <w:sz w:val="21"/>
                <w:szCs w:val="21"/>
                <w:lang/>
              </w:rPr>
              <w:t>分值</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b/>
                <w:color w:val="000000"/>
                <w:sz w:val="21"/>
                <w:szCs w:val="21"/>
              </w:rPr>
            </w:pPr>
            <w:r>
              <w:rPr>
                <w:rFonts w:ascii="仿宋" w:eastAsia="仿宋" w:hAnsi="仿宋" w:cs="仿宋" w:hint="eastAsia"/>
                <w:b/>
                <w:color w:val="000000"/>
                <w:kern w:val="0"/>
                <w:sz w:val="21"/>
                <w:szCs w:val="21"/>
                <w:lang/>
              </w:rPr>
              <w:t>二级指标（分类细化）</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b/>
                <w:color w:val="000000"/>
                <w:sz w:val="21"/>
                <w:szCs w:val="21"/>
              </w:rPr>
            </w:pPr>
            <w:r>
              <w:rPr>
                <w:rFonts w:ascii="仿宋" w:eastAsia="仿宋" w:hAnsi="仿宋" w:cs="仿宋" w:hint="eastAsia"/>
                <w:b/>
                <w:color w:val="000000"/>
                <w:kern w:val="0"/>
                <w:sz w:val="21"/>
                <w:szCs w:val="21"/>
                <w:lang/>
              </w:rPr>
              <w:t>分值</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b/>
                <w:color w:val="000000"/>
                <w:sz w:val="21"/>
                <w:szCs w:val="21"/>
              </w:rPr>
            </w:pPr>
            <w:r>
              <w:rPr>
                <w:rFonts w:ascii="仿宋" w:eastAsia="仿宋" w:hAnsi="仿宋" w:cs="仿宋" w:hint="eastAsia"/>
                <w:b/>
                <w:color w:val="000000"/>
                <w:kern w:val="0"/>
                <w:sz w:val="21"/>
                <w:szCs w:val="21"/>
                <w:lang/>
              </w:rPr>
              <w:t>三级指标</w:t>
            </w:r>
            <w:r>
              <w:rPr>
                <w:rFonts w:ascii="仿宋" w:eastAsia="仿宋" w:hAnsi="仿宋" w:cs="仿宋" w:hint="eastAsia"/>
                <w:b/>
                <w:color w:val="000000"/>
                <w:kern w:val="0"/>
                <w:sz w:val="21"/>
                <w:szCs w:val="21"/>
                <w:lang/>
              </w:rPr>
              <w:t xml:space="preserve">        </w:t>
            </w:r>
            <w:r>
              <w:rPr>
                <w:rFonts w:ascii="仿宋" w:eastAsia="仿宋" w:hAnsi="仿宋" w:cs="仿宋" w:hint="eastAsia"/>
                <w:b/>
                <w:color w:val="000000"/>
                <w:kern w:val="0"/>
                <w:sz w:val="21"/>
                <w:szCs w:val="21"/>
                <w:lang/>
              </w:rPr>
              <w:t>（绩效目标内容）</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b/>
                <w:color w:val="000000"/>
                <w:sz w:val="21"/>
                <w:szCs w:val="21"/>
              </w:rPr>
            </w:pPr>
            <w:r>
              <w:rPr>
                <w:rFonts w:ascii="仿宋" w:eastAsia="仿宋" w:hAnsi="仿宋" w:cs="仿宋" w:hint="eastAsia"/>
                <w:b/>
                <w:color w:val="000000"/>
                <w:kern w:val="0"/>
                <w:sz w:val="21"/>
                <w:szCs w:val="21"/>
                <w:lang/>
              </w:rPr>
              <w:t>分值</w:t>
            </w:r>
          </w:p>
        </w:tc>
        <w:tc>
          <w:tcPr>
            <w:tcW w:w="37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b/>
                <w:color w:val="000000"/>
                <w:kern w:val="0"/>
                <w:sz w:val="21"/>
                <w:szCs w:val="21"/>
                <w:lang/>
              </w:rPr>
            </w:pPr>
            <w:r>
              <w:rPr>
                <w:rFonts w:ascii="仿宋" w:eastAsia="仿宋" w:hAnsi="仿宋" w:cs="仿宋" w:hint="eastAsia"/>
                <w:b/>
                <w:color w:val="000000"/>
                <w:kern w:val="0"/>
                <w:sz w:val="21"/>
                <w:szCs w:val="21"/>
                <w:lang/>
              </w:rPr>
              <w:t>绩效标准</w:t>
            </w:r>
          </w:p>
          <w:p w:rsidR="00B50614" w:rsidRDefault="00FF6DF4">
            <w:pPr>
              <w:widowControl/>
              <w:ind w:firstLineChars="0" w:firstLine="0"/>
              <w:jc w:val="center"/>
              <w:textAlignment w:val="center"/>
              <w:rPr>
                <w:rFonts w:ascii="仿宋" w:eastAsia="仿宋" w:hAnsi="仿宋" w:cs="仿宋"/>
                <w:b/>
                <w:color w:val="000000"/>
                <w:sz w:val="21"/>
                <w:szCs w:val="21"/>
              </w:rPr>
            </w:pPr>
            <w:r>
              <w:rPr>
                <w:rFonts w:ascii="仿宋" w:eastAsia="仿宋" w:hAnsi="仿宋" w:cs="仿宋" w:hint="eastAsia"/>
                <w:b/>
                <w:color w:val="000000"/>
                <w:kern w:val="0"/>
                <w:sz w:val="21"/>
                <w:szCs w:val="21"/>
                <w:lang/>
              </w:rPr>
              <w:t>（绩效目标值）</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b/>
                <w:color w:val="000000"/>
                <w:sz w:val="21"/>
                <w:szCs w:val="21"/>
              </w:rPr>
            </w:pPr>
            <w:r>
              <w:rPr>
                <w:rStyle w:val="font81"/>
                <w:rFonts w:ascii="仿宋" w:eastAsia="仿宋" w:hAnsi="仿宋" w:cs="仿宋"/>
                <w:sz w:val="21"/>
                <w:szCs w:val="21"/>
                <w:lang/>
              </w:rPr>
              <w:t>评价</w:t>
            </w:r>
            <w:r>
              <w:rPr>
                <w:rFonts w:ascii="仿宋" w:eastAsia="仿宋" w:hAnsi="仿宋" w:cs="仿宋" w:hint="eastAsia"/>
                <w:b/>
                <w:color w:val="000000"/>
                <w:kern w:val="0"/>
                <w:sz w:val="21"/>
                <w:szCs w:val="21"/>
                <w:lang/>
              </w:rPr>
              <w:br/>
            </w:r>
            <w:r>
              <w:rPr>
                <w:rStyle w:val="font81"/>
                <w:rFonts w:ascii="仿宋" w:eastAsia="仿宋" w:hAnsi="仿宋" w:cs="仿宋"/>
                <w:sz w:val="21"/>
                <w:szCs w:val="21"/>
                <w:lang/>
              </w:rPr>
              <w:t>得分</w:t>
            </w:r>
          </w:p>
        </w:tc>
        <w:tc>
          <w:tcPr>
            <w:tcW w:w="60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rsidP="009E24FA">
            <w:pPr>
              <w:widowControl/>
              <w:ind w:firstLine="422"/>
              <w:jc w:val="center"/>
              <w:textAlignment w:val="center"/>
              <w:rPr>
                <w:rFonts w:ascii="仿宋" w:eastAsia="仿宋" w:hAnsi="仿宋" w:cs="仿宋"/>
                <w:b/>
                <w:color w:val="000000"/>
                <w:sz w:val="21"/>
                <w:szCs w:val="21"/>
              </w:rPr>
            </w:pPr>
            <w:r>
              <w:rPr>
                <w:rFonts w:ascii="仿宋" w:eastAsia="仿宋" w:hAnsi="仿宋" w:cs="仿宋" w:hint="eastAsia"/>
                <w:b/>
                <w:color w:val="000000"/>
                <w:kern w:val="0"/>
                <w:sz w:val="21"/>
                <w:szCs w:val="21"/>
                <w:lang/>
              </w:rPr>
              <w:t>评分细则</w:t>
            </w:r>
          </w:p>
        </w:tc>
      </w:tr>
      <w:tr w:rsidR="00B50614">
        <w:trPr>
          <w:trHeight w:val="1214"/>
          <w:jc w:val="center"/>
        </w:trPr>
        <w:tc>
          <w:tcPr>
            <w:tcW w:w="77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B50614" w:rsidRDefault="00FF6DF4" w:rsidP="009E24FA">
            <w:pPr>
              <w:widowControl/>
              <w:ind w:firstLine="420"/>
              <w:jc w:val="center"/>
              <w:textAlignment w:val="center"/>
              <w:rPr>
                <w:rFonts w:ascii="仿宋" w:eastAsia="仿宋" w:hAnsi="仿宋" w:cs="仿宋"/>
                <w:color w:val="000000"/>
                <w:sz w:val="21"/>
                <w:szCs w:val="21"/>
              </w:rPr>
            </w:pPr>
            <w:r>
              <w:rPr>
                <w:rStyle w:val="font131"/>
                <w:rFonts w:ascii="仿宋" w:eastAsia="仿宋" w:hAnsi="仿宋" w:cs="仿宋"/>
                <w:sz w:val="21"/>
                <w:szCs w:val="21"/>
                <w:lang/>
              </w:rPr>
              <w:t>决</w:t>
            </w:r>
            <w:r>
              <w:rPr>
                <w:rFonts w:ascii="仿宋" w:eastAsia="仿宋" w:hAnsi="仿宋" w:cs="仿宋" w:hint="eastAsia"/>
                <w:color w:val="000000"/>
                <w:kern w:val="0"/>
                <w:sz w:val="21"/>
                <w:szCs w:val="21"/>
                <w:lang/>
              </w:rPr>
              <w:t xml:space="preserve">   </w:t>
            </w:r>
            <w:r>
              <w:rPr>
                <w:rStyle w:val="font131"/>
                <w:rFonts w:ascii="仿宋" w:eastAsia="仿宋" w:hAnsi="仿宋" w:cs="仿宋"/>
                <w:sz w:val="21"/>
                <w:szCs w:val="21"/>
                <w:lang/>
              </w:rPr>
              <w:t>策</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13</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Style w:val="font101"/>
                <w:rFonts w:ascii="仿宋" w:eastAsia="仿宋" w:hAnsi="仿宋" w:cs="仿宋" w:hint="eastAsia"/>
                <w:sz w:val="21"/>
                <w:szCs w:val="21"/>
                <w:lang/>
              </w:rPr>
              <w:t>项目</w:t>
            </w:r>
            <w:r>
              <w:rPr>
                <w:rStyle w:val="font101"/>
                <w:rFonts w:ascii="仿宋" w:eastAsia="仿宋" w:hAnsi="仿宋" w:cs="仿宋" w:hint="eastAsia"/>
                <w:sz w:val="21"/>
                <w:szCs w:val="21"/>
                <w:lang/>
              </w:rPr>
              <w:br/>
            </w:r>
            <w:r>
              <w:rPr>
                <w:rStyle w:val="font101"/>
                <w:rFonts w:ascii="仿宋" w:eastAsia="仿宋" w:hAnsi="仿宋" w:cs="仿宋" w:hint="eastAsia"/>
                <w:sz w:val="21"/>
                <w:szCs w:val="21"/>
                <w:lang/>
              </w:rPr>
              <w:t>立项</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立项依据充分性</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2</w:t>
            </w:r>
          </w:p>
        </w:tc>
        <w:tc>
          <w:tcPr>
            <w:tcW w:w="37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项目符合经济社会发展规划和部门年度工作计划（</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分）；根据需要制定中长期实施规划（</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2</w:t>
            </w:r>
          </w:p>
        </w:tc>
        <w:tc>
          <w:tcPr>
            <w:tcW w:w="60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项目符合经济社会发展规划和部门年度工作计划（</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分）；根据《武汉市第三期学前教育三年行动计划</w:t>
            </w:r>
            <w:r>
              <w:rPr>
                <w:rFonts w:ascii="仿宋" w:eastAsia="仿宋" w:hAnsi="仿宋" w:cs="仿宋" w:hint="eastAsia"/>
                <w:color w:val="000000"/>
                <w:kern w:val="0"/>
                <w:sz w:val="21"/>
                <w:szCs w:val="21"/>
                <w:lang/>
              </w:rPr>
              <w:t>(2017-2020</w:t>
            </w:r>
            <w:r>
              <w:rPr>
                <w:rFonts w:ascii="仿宋" w:eastAsia="仿宋" w:hAnsi="仿宋" w:cs="仿宋" w:hint="eastAsia"/>
                <w:color w:val="000000"/>
                <w:kern w:val="0"/>
                <w:sz w:val="21"/>
                <w:szCs w:val="21"/>
                <w:lang/>
              </w:rPr>
              <w:t>年</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武政规</w:t>
            </w:r>
            <w:r>
              <w:rPr>
                <w:rFonts w:ascii="仿宋" w:eastAsia="仿宋" w:hAnsi="仿宋" w:cs="仿宋" w:hint="eastAsia"/>
                <w:color w:val="000000"/>
                <w:kern w:val="0"/>
                <w:sz w:val="21"/>
                <w:szCs w:val="21"/>
                <w:lang/>
              </w:rPr>
              <w:t>[2017]33</w:t>
            </w:r>
            <w:r>
              <w:rPr>
                <w:rFonts w:ascii="仿宋" w:eastAsia="仿宋" w:hAnsi="仿宋" w:cs="仿宋" w:hint="eastAsia"/>
                <w:color w:val="000000"/>
                <w:kern w:val="0"/>
                <w:sz w:val="21"/>
                <w:szCs w:val="21"/>
                <w:lang/>
              </w:rPr>
              <w:t>号</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在文件中明确实施规划（</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分）。得</w:t>
            </w:r>
            <w:r>
              <w:rPr>
                <w:rFonts w:ascii="仿宋" w:eastAsia="仿宋" w:hAnsi="仿宋" w:cs="仿宋" w:hint="eastAsia"/>
                <w:color w:val="000000"/>
                <w:kern w:val="0"/>
                <w:sz w:val="21"/>
                <w:szCs w:val="21"/>
                <w:lang/>
              </w:rPr>
              <w:t>2</w:t>
            </w:r>
            <w:r>
              <w:rPr>
                <w:rFonts w:ascii="仿宋" w:eastAsia="仿宋" w:hAnsi="仿宋" w:cs="仿宋" w:hint="eastAsia"/>
                <w:color w:val="000000"/>
                <w:kern w:val="0"/>
                <w:sz w:val="21"/>
                <w:szCs w:val="21"/>
                <w:lang/>
              </w:rPr>
              <w:t>分。</w:t>
            </w:r>
          </w:p>
        </w:tc>
      </w:tr>
      <w:tr w:rsidR="00B50614">
        <w:trPr>
          <w:trHeight w:val="2126"/>
          <w:jc w:val="center"/>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立项程序规范性</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2</w:t>
            </w:r>
          </w:p>
        </w:tc>
        <w:tc>
          <w:tcPr>
            <w:tcW w:w="37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项目按照规定的程序申请设立（</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分）；审批文件、材料符合相关要求（</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2</w:t>
            </w:r>
          </w:p>
        </w:tc>
        <w:tc>
          <w:tcPr>
            <w:tcW w:w="60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项目根据《中共中央国务院关于学前教育深化改革规范发展的若干意见》、《中共省委、省政府关于学前教育深化改革规范发展的实施意见》（鄂发</w:t>
            </w:r>
            <w:r>
              <w:rPr>
                <w:rFonts w:ascii="仿宋" w:eastAsia="仿宋" w:hAnsi="仿宋" w:cs="仿宋" w:hint="eastAsia"/>
                <w:color w:val="000000"/>
                <w:kern w:val="0"/>
                <w:sz w:val="21"/>
                <w:szCs w:val="21"/>
                <w:lang/>
              </w:rPr>
              <w:t>[2019]11</w:t>
            </w:r>
            <w:r>
              <w:rPr>
                <w:rFonts w:ascii="仿宋" w:eastAsia="仿宋" w:hAnsi="仿宋" w:cs="仿宋" w:hint="eastAsia"/>
                <w:color w:val="000000"/>
                <w:kern w:val="0"/>
                <w:sz w:val="21"/>
                <w:szCs w:val="21"/>
                <w:lang/>
              </w:rPr>
              <w:t>号）、《武汉市第三期学前教育三年行动计划</w:t>
            </w:r>
            <w:r>
              <w:rPr>
                <w:rFonts w:ascii="仿宋" w:eastAsia="仿宋" w:hAnsi="仿宋" w:cs="仿宋" w:hint="eastAsia"/>
                <w:color w:val="000000"/>
                <w:kern w:val="0"/>
                <w:sz w:val="21"/>
                <w:szCs w:val="21"/>
                <w:lang/>
              </w:rPr>
              <w:t>(2017-2020</w:t>
            </w:r>
            <w:r>
              <w:rPr>
                <w:rFonts w:ascii="仿宋" w:eastAsia="仿宋" w:hAnsi="仿宋" w:cs="仿宋" w:hint="eastAsia"/>
                <w:color w:val="000000"/>
                <w:kern w:val="0"/>
                <w:sz w:val="21"/>
                <w:szCs w:val="21"/>
                <w:lang/>
              </w:rPr>
              <w:t>年</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武政规</w:t>
            </w:r>
            <w:r>
              <w:rPr>
                <w:rFonts w:ascii="仿宋" w:eastAsia="仿宋" w:hAnsi="仿宋" w:cs="仿宋" w:hint="eastAsia"/>
                <w:color w:val="000000"/>
                <w:kern w:val="0"/>
                <w:sz w:val="21"/>
                <w:szCs w:val="21"/>
                <w:lang/>
              </w:rPr>
              <w:t>[2017]33</w:t>
            </w:r>
            <w:r>
              <w:rPr>
                <w:rFonts w:ascii="仿宋" w:eastAsia="仿宋" w:hAnsi="仿宋" w:cs="仿宋" w:hint="eastAsia"/>
                <w:color w:val="000000"/>
                <w:kern w:val="0"/>
                <w:sz w:val="21"/>
                <w:szCs w:val="21"/>
                <w:lang/>
              </w:rPr>
              <w:t>号</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申请设立，并填报《</w:t>
            </w: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年度学前教育专项经费项目申报表》（</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分）；审批文件、材料符合相关要求（</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分）。得</w:t>
            </w:r>
            <w:r>
              <w:rPr>
                <w:rFonts w:ascii="仿宋" w:eastAsia="仿宋" w:hAnsi="仿宋" w:cs="仿宋" w:hint="eastAsia"/>
                <w:color w:val="000000"/>
                <w:kern w:val="0"/>
                <w:sz w:val="21"/>
                <w:szCs w:val="21"/>
                <w:lang/>
              </w:rPr>
              <w:t>2</w:t>
            </w:r>
            <w:r>
              <w:rPr>
                <w:rFonts w:ascii="仿宋" w:eastAsia="仿宋" w:hAnsi="仿宋" w:cs="仿宋" w:hint="eastAsia"/>
                <w:color w:val="000000"/>
                <w:kern w:val="0"/>
                <w:sz w:val="21"/>
                <w:szCs w:val="21"/>
                <w:lang/>
              </w:rPr>
              <w:t>分。</w:t>
            </w:r>
          </w:p>
        </w:tc>
      </w:tr>
      <w:tr w:rsidR="00B50614">
        <w:trPr>
          <w:trHeight w:val="264"/>
          <w:jc w:val="center"/>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绩效</w:t>
            </w:r>
          </w:p>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目标</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绩效目标合理性</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3</w:t>
            </w:r>
          </w:p>
        </w:tc>
        <w:tc>
          <w:tcPr>
            <w:tcW w:w="37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项目设定绩效目标，目标与实际工作内容具有相关性（</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分）；绩效目标与预算确定的项目投资额或资金量相匹配（</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分）；项目预期产出效益和效果符合正常的业绩水平（</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ind w:firstLineChars="0" w:firstLine="0"/>
              <w:jc w:val="center"/>
              <w:textAlignment w:val="center"/>
              <w:rPr>
                <w:rFonts w:ascii="仿宋" w:eastAsia="仿宋" w:hAnsi="仿宋" w:cs="仿宋"/>
                <w:color w:val="000000"/>
                <w:sz w:val="21"/>
                <w:szCs w:val="21"/>
              </w:rPr>
            </w:pPr>
            <w:r w:rsidRPr="009E24FA">
              <w:rPr>
                <w:rFonts w:ascii="仿宋" w:eastAsia="仿宋" w:hAnsi="仿宋" w:cs="仿宋" w:hint="eastAsia"/>
                <w:color w:val="000000"/>
                <w:sz w:val="21"/>
                <w:szCs w:val="21"/>
              </w:rPr>
              <w:t>3</w:t>
            </w:r>
          </w:p>
        </w:tc>
        <w:tc>
          <w:tcPr>
            <w:tcW w:w="60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spacing w:line="320" w:lineRule="exact"/>
              <w:ind w:firstLineChars="0" w:firstLine="0"/>
              <w:textAlignment w:val="center"/>
              <w:rPr>
                <w:rFonts w:ascii="仿宋" w:eastAsia="仿宋" w:hAnsi="仿宋" w:cs="仿宋"/>
                <w:color w:val="000000"/>
                <w:kern w:val="0"/>
                <w:sz w:val="21"/>
                <w:szCs w:val="21"/>
                <w:lang/>
              </w:rPr>
            </w:pPr>
            <w:r w:rsidRPr="009E24FA">
              <w:rPr>
                <w:rFonts w:ascii="仿宋" w:eastAsia="仿宋" w:hAnsi="仿宋" w:cs="仿宋" w:hint="eastAsia"/>
                <w:color w:val="000000"/>
                <w:kern w:val="0"/>
                <w:sz w:val="21"/>
                <w:szCs w:val="21"/>
                <w:lang/>
              </w:rPr>
              <w:t>项目实施单位已填报《</w:t>
            </w:r>
            <w:r w:rsidRPr="009E24FA">
              <w:rPr>
                <w:rFonts w:ascii="仿宋" w:eastAsia="仿宋" w:hAnsi="仿宋" w:cs="仿宋" w:hint="eastAsia"/>
                <w:color w:val="000000"/>
                <w:kern w:val="0"/>
                <w:sz w:val="21"/>
                <w:szCs w:val="21"/>
                <w:lang/>
              </w:rPr>
              <w:t>2019</w:t>
            </w:r>
            <w:r w:rsidRPr="009E24FA">
              <w:rPr>
                <w:rFonts w:ascii="仿宋" w:eastAsia="仿宋" w:hAnsi="仿宋" w:cs="仿宋" w:hint="eastAsia"/>
                <w:color w:val="000000"/>
                <w:kern w:val="0"/>
                <w:sz w:val="21"/>
                <w:szCs w:val="21"/>
                <w:lang/>
              </w:rPr>
              <w:t>年度学前教育专项经费项目申报表》（</w:t>
            </w:r>
            <w:r w:rsidRPr="009E24FA">
              <w:rPr>
                <w:rFonts w:ascii="仿宋" w:eastAsia="仿宋" w:hAnsi="仿宋" w:cs="仿宋" w:hint="eastAsia"/>
                <w:color w:val="000000"/>
                <w:kern w:val="0"/>
                <w:sz w:val="21"/>
                <w:szCs w:val="21"/>
                <w:lang/>
              </w:rPr>
              <w:t>1</w:t>
            </w:r>
            <w:r w:rsidRPr="009E24FA">
              <w:rPr>
                <w:rFonts w:ascii="仿宋" w:eastAsia="仿宋" w:hAnsi="仿宋" w:cs="仿宋" w:hint="eastAsia"/>
                <w:color w:val="000000"/>
                <w:kern w:val="0"/>
                <w:sz w:val="21"/>
                <w:szCs w:val="21"/>
                <w:lang/>
              </w:rPr>
              <w:t>分）；绩效目标与预算确定的项目投资额或资金量相匹配（</w:t>
            </w:r>
            <w:r w:rsidRPr="009E24FA">
              <w:rPr>
                <w:rFonts w:ascii="仿宋" w:eastAsia="仿宋" w:hAnsi="仿宋" w:cs="仿宋" w:hint="eastAsia"/>
                <w:color w:val="000000"/>
                <w:kern w:val="0"/>
                <w:sz w:val="21"/>
                <w:szCs w:val="21"/>
                <w:lang/>
              </w:rPr>
              <w:t>1</w:t>
            </w:r>
            <w:r w:rsidRPr="009E24FA">
              <w:rPr>
                <w:rFonts w:ascii="仿宋" w:eastAsia="仿宋" w:hAnsi="仿宋" w:cs="仿宋" w:hint="eastAsia"/>
                <w:color w:val="000000"/>
                <w:kern w:val="0"/>
                <w:sz w:val="21"/>
                <w:szCs w:val="21"/>
                <w:lang/>
              </w:rPr>
              <w:t>分）；预期产出效益和效果符合正常的业绩水平（</w:t>
            </w:r>
            <w:r w:rsidRPr="009E24FA">
              <w:rPr>
                <w:rFonts w:ascii="仿宋" w:eastAsia="仿宋" w:hAnsi="仿宋" w:cs="仿宋" w:hint="eastAsia"/>
                <w:color w:val="000000"/>
                <w:kern w:val="0"/>
                <w:sz w:val="21"/>
                <w:szCs w:val="21"/>
                <w:lang/>
              </w:rPr>
              <w:t>1</w:t>
            </w:r>
            <w:r w:rsidRPr="009E24FA">
              <w:rPr>
                <w:rFonts w:ascii="仿宋" w:eastAsia="仿宋" w:hAnsi="仿宋" w:cs="仿宋" w:hint="eastAsia"/>
                <w:color w:val="000000"/>
                <w:kern w:val="0"/>
                <w:sz w:val="21"/>
                <w:szCs w:val="21"/>
                <w:lang/>
              </w:rPr>
              <w:t>分）。得</w:t>
            </w:r>
            <w:r w:rsidRPr="009E24FA">
              <w:rPr>
                <w:rFonts w:ascii="仿宋" w:eastAsia="仿宋" w:hAnsi="仿宋" w:cs="仿宋" w:hint="eastAsia"/>
                <w:color w:val="000000"/>
                <w:kern w:val="0"/>
                <w:sz w:val="21"/>
                <w:szCs w:val="21"/>
                <w:lang/>
              </w:rPr>
              <w:t>3</w:t>
            </w:r>
            <w:r w:rsidRPr="009E24FA">
              <w:rPr>
                <w:rFonts w:ascii="仿宋" w:eastAsia="仿宋" w:hAnsi="仿宋" w:cs="仿宋" w:hint="eastAsia"/>
                <w:color w:val="000000"/>
                <w:kern w:val="0"/>
                <w:sz w:val="21"/>
                <w:szCs w:val="21"/>
                <w:lang/>
              </w:rPr>
              <w:t>分。</w:t>
            </w:r>
          </w:p>
        </w:tc>
      </w:tr>
      <w:tr w:rsidR="00B50614">
        <w:trPr>
          <w:trHeight w:val="1024"/>
          <w:jc w:val="center"/>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绩效指标明确性</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2</w:t>
            </w:r>
          </w:p>
        </w:tc>
        <w:tc>
          <w:tcPr>
            <w:tcW w:w="37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spacing w:line="320" w:lineRule="exact"/>
              <w:ind w:firstLineChars="0" w:firstLine="0"/>
              <w:textAlignment w:val="center"/>
              <w:rPr>
                <w:rFonts w:ascii="仿宋" w:eastAsia="仿宋" w:hAnsi="仿宋" w:cs="仿宋"/>
                <w:color w:val="000000"/>
                <w:kern w:val="0"/>
                <w:sz w:val="21"/>
                <w:szCs w:val="21"/>
                <w:lang/>
              </w:rPr>
            </w:pPr>
            <w:r w:rsidRPr="009E24FA">
              <w:rPr>
                <w:rFonts w:ascii="仿宋" w:eastAsia="仿宋" w:hAnsi="仿宋" w:cs="仿宋" w:hint="eastAsia"/>
                <w:color w:val="000000"/>
                <w:kern w:val="0"/>
                <w:sz w:val="21"/>
                <w:szCs w:val="21"/>
                <w:lang/>
              </w:rPr>
              <w:t>绩效目标细化分解为具体的绩效指标且清晰可衡量（</w:t>
            </w:r>
            <w:r w:rsidRPr="009E24FA">
              <w:rPr>
                <w:rFonts w:ascii="仿宋" w:eastAsia="仿宋" w:hAnsi="仿宋" w:cs="仿宋" w:hint="eastAsia"/>
                <w:color w:val="000000"/>
                <w:kern w:val="0"/>
                <w:sz w:val="21"/>
                <w:szCs w:val="21"/>
                <w:lang/>
              </w:rPr>
              <w:t>1</w:t>
            </w:r>
            <w:r w:rsidRPr="009E24FA">
              <w:rPr>
                <w:rFonts w:ascii="仿宋" w:eastAsia="仿宋" w:hAnsi="仿宋" w:cs="仿宋" w:hint="eastAsia"/>
                <w:color w:val="000000"/>
                <w:kern w:val="0"/>
                <w:sz w:val="21"/>
                <w:szCs w:val="21"/>
                <w:lang/>
              </w:rPr>
              <w:t>分）；绩效指标与项目年度计划相匹配（</w:t>
            </w:r>
            <w:r w:rsidRPr="009E24FA">
              <w:rPr>
                <w:rFonts w:ascii="仿宋" w:eastAsia="仿宋" w:hAnsi="仿宋" w:cs="仿宋" w:hint="eastAsia"/>
                <w:color w:val="000000"/>
                <w:kern w:val="0"/>
                <w:sz w:val="21"/>
                <w:szCs w:val="21"/>
                <w:lang/>
              </w:rPr>
              <w:t>1</w:t>
            </w:r>
            <w:r w:rsidRPr="009E24FA">
              <w:rPr>
                <w:rFonts w:ascii="仿宋" w:eastAsia="仿宋" w:hAnsi="仿宋" w:cs="仿宋" w:hint="eastAsia"/>
                <w:color w:val="000000"/>
                <w:kern w:val="0"/>
                <w:sz w:val="21"/>
                <w:szCs w:val="21"/>
                <w:lang/>
              </w:rPr>
              <w:t>分）。</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ind w:firstLineChars="0" w:firstLine="0"/>
              <w:jc w:val="center"/>
              <w:textAlignment w:val="center"/>
              <w:rPr>
                <w:rFonts w:ascii="仿宋" w:eastAsia="仿宋" w:hAnsi="仿宋" w:cs="仿宋"/>
                <w:color w:val="000000"/>
                <w:sz w:val="21"/>
                <w:szCs w:val="21"/>
              </w:rPr>
            </w:pPr>
            <w:r w:rsidRPr="009E24FA">
              <w:rPr>
                <w:rFonts w:ascii="仿宋" w:eastAsia="仿宋" w:hAnsi="仿宋" w:cs="仿宋" w:hint="eastAsia"/>
                <w:color w:val="000000"/>
                <w:sz w:val="21"/>
                <w:szCs w:val="21"/>
              </w:rPr>
              <w:t>2</w:t>
            </w:r>
          </w:p>
        </w:tc>
        <w:tc>
          <w:tcPr>
            <w:tcW w:w="60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spacing w:line="320" w:lineRule="exact"/>
              <w:ind w:firstLineChars="0" w:firstLine="0"/>
              <w:textAlignment w:val="center"/>
              <w:rPr>
                <w:rFonts w:ascii="仿宋" w:eastAsia="仿宋" w:hAnsi="仿宋" w:cs="仿宋"/>
                <w:color w:val="000000"/>
                <w:kern w:val="0"/>
                <w:sz w:val="21"/>
                <w:szCs w:val="21"/>
                <w:lang/>
              </w:rPr>
            </w:pPr>
            <w:r w:rsidRPr="009E24FA">
              <w:rPr>
                <w:rFonts w:ascii="仿宋" w:eastAsia="仿宋" w:hAnsi="仿宋" w:cs="仿宋" w:hint="eastAsia"/>
                <w:color w:val="000000"/>
                <w:kern w:val="0"/>
                <w:sz w:val="21"/>
                <w:szCs w:val="21"/>
                <w:lang/>
              </w:rPr>
              <w:t>项目实施单位结合实际工作内容填报《</w:t>
            </w:r>
            <w:r w:rsidRPr="009E24FA">
              <w:rPr>
                <w:rFonts w:ascii="仿宋" w:eastAsia="仿宋" w:hAnsi="仿宋" w:cs="仿宋" w:hint="eastAsia"/>
                <w:color w:val="000000"/>
                <w:kern w:val="0"/>
                <w:sz w:val="21"/>
                <w:szCs w:val="21"/>
                <w:lang/>
              </w:rPr>
              <w:t>2019</w:t>
            </w:r>
            <w:r w:rsidRPr="009E24FA">
              <w:rPr>
                <w:rFonts w:ascii="仿宋" w:eastAsia="仿宋" w:hAnsi="仿宋" w:cs="仿宋" w:hint="eastAsia"/>
                <w:color w:val="000000"/>
                <w:kern w:val="0"/>
                <w:sz w:val="21"/>
                <w:szCs w:val="21"/>
                <w:lang/>
              </w:rPr>
              <w:t>年度学前教育专项经费项目申报表》，并设定年度绩效指标（</w:t>
            </w:r>
            <w:r w:rsidRPr="009E24FA">
              <w:rPr>
                <w:rFonts w:ascii="仿宋" w:eastAsia="仿宋" w:hAnsi="仿宋" w:cs="仿宋" w:hint="eastAsia"/>
                <w:color w:val="000000"/>
                <w:kern w:val="0"/>
                <w:sz w:val="21"/>
                <w:szCs w:val="21"/>
                <w:lang/>
              </w:rPr>
              <w:t>1</w:t>
            </w:r>
            <w:r w:rsidRPr="009E24FA">
              <w:rPr>
                <w:rFonts w:ascii="仿宋" w:eastAsia="仿宋" w:hAnsi="仿宋" w:cs="仿宋" w:hint="eastAsia"/>
                <w:color w:val="000000"/>
                <w:kern w:val="0"/>
                <w:sz w:val="21"/>
                <w:szCs w:val="21"/>
                <w:lang/>
              </w:rPr>
              <w:t>分）；绩效指标与项目年度计划相匹配（</w:t>
            </w:r>
            <w:r w:rsidRPr="009E24FA">
              <w:rPr>
                <w:rFonts w:ascii="仿宋" w:eastAsia="仿宋" w:hAnsi="仿宋" w:cs="仿宋" w:hint="eastAsia"/>
                <w:color w:val="000000"/>
                <w:kern w:val="0"/>
                <w:sz w:val="21"/>
                <w:szCs w:val="21"/>
                <w:lang/>
              </w:rPr>
              <w:t>1</w:t>
            </w:r>
            <w:r w:rsidRPr="009E24FA">
              <w:rPr>
                <w:rFonts w:ascii="仿宋" w:eastAsia="仿宋" w:hAnsi="仿宋" w:cs="仿宋" w:hint="eastAsia"/>
                <w:color w:val="000000"/>
                <w:kern w:val="0"/>
                <w:sz w:val="21"/>
                <w:szCs w:val="21"/>
                <w:lang/>
              </w:rPr>
              <w:t>分）。得</w:t>
            </w:r>
            <w:r w:rsidRPr="009E24FA">
              <w:rPr>
                <w:rFonts w:ascii="仿宋" w:eastAsia="仿宋" w:hAnsi="仿宋" w:cs="仿宋" w:hint="eastAsia"/>
                <w:color w:val="000000"/>
                <w:kern w:val="0"/>
                <w:sz w:val="21"/>
                <w:szCs w:val="21"/>
                <w:lang/>
              </w:rPr>
              <w:t>2</w:t>
            </w:r>
            <w:r w:rsidRPr="009E24FA">
              <w:rPr>
                <w:rFonts w:ascii="仿宋" w:eastAsia="仿宋" w:hAnsi="仿宋" w:cs="仿宋" w:hint="eastAsia"/>
                <w:color w:val="000000"/>
                <w:kern w:val="0"/>
                <w:sz w:val="21"/>
                <w:szCs w:val="21"/>
                <w:lang/>
              </w:rPr>
              <w:t>分。</w:t>
            </w:r>
          </w:p>
        </w:tc>
      </w:tr>
      <w:tr w:rsidR="00B50614">
        <w:trPr>
          <w:trHeight w:val="998"/>
          <w:jc w:val="center"/>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资金</w:t>
            </w:r>
          </w:p>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投入</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预算编制科学性</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2</w:t>
            </w:r>
          </w:p>
        </w:tc>
        <w:tc>
          <w:tcPr>
            <w:tcW w:w="37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spacing w:line="320" w:lineRule="exact"/>
              <w:ind w:firstLineChars="0" w:firstLine="0"/>
              <w:textAlignment w:val="center"/>
              <w:rPr>
                <w:rFonts w:ascii="仿宋" w:eastAsia="仿宋" w:hAnsi="仿宋" w:cs="仿宋"/>
                <w:color w:val="000000"/>
                <w:kern w:val="0"/>
                <w:sz w:val="21"/>
                <w:szCs w:val="21"/>
                <w:lang/>
              </w:rPr>
            </w:pPr>
            <w:r w:rsidRPr="009E24FA">
              <w:rPr>
                <w:rFonts w:ascii="仿宋" w:eastAsia="仿宋" w:hAnsi="仿宋" w:cs="仿宋" w:hint="eastAsia"/>
                <w:color w:val="000000"/>
                <w:kern w:val="0"/>
                <w:sz w:val="21"/>
                <w:szCs w:val="21"/>
                <w:lang/>
              </w:rPr>
              <w:t>项目预算额度测算依据充分，按照标准编制（</w:t>
            </w:r>
            <w:r w:rsidRPr="009E24FA">
              <w:rPr>
                <w:rFonts w:ascii="仿宋" w:eastAsia="仿宋" w:hAnsi="仿宋" w:cs="仿宋" w:hint="eastAsia"/>
                <w:color w:val="000000"/>
                <w:kern w:val="0"/>
                <w:sz w:val="21"/>
                <w:szCs w:val="21"/>
                <w:lang/>
              </w:rPr>
              <w:t>1</w:t>
            </w:r>
            <w:r w:rsidRPr="009E24FA">
              <w:rPr>
                <w:rFonts w:ascii="仿宋" w:eastAsia="仿宋" w:hAnsi="仿宋" w:cs="仿宋" w:hint="eastAsia"/>
                <w:color w:val="000000"/>
                <w:kern w:val="0"/>
                <w:sz w:val="21"/>
                <w:szCs w:val="21"/>
                <w:lang/>
              </w:rPr>
              <w:t>分）；预算确定的项目投资额或资金量与工作任务相匹配（</w:t>
            </w:r>
            <w:r w:rsidRPr="009E24FA">
              <w:rPr>
                <w:rFonts w:ascii="仿宋" w:eastAsia="仿宋" w:hAnsi="仿宋" w:cs="仿宋" w:hint="eastAsia"/>
                <w:color w:val="000000"/>
                <w:kern w:val="0"/>
                <w:sz w:val="21"/>
                <w:szCs w:val="21"/>
                <w:lang/>
              </w:rPr>
              <w:t>1</w:t>
            </w:r>
            <w:r w:rsidRPr="009E24FA">
              <w:rPr>
                <w:rFonts w:ascii="仿宋" w:eastAsia="仿宋" w:hAnsi="仿宋" w:cs="仿宋" w:hint="eastAsia"/>
                <w:color w:val="000000"/>
                <w:kern w:val="0"/>
                <w:sz w:val="21"/>
                <w:szCs w:val="21"/>
                <w:lang/>
              </w:rPr>
              <w:t>分）。</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ind w:firstLineChars="0" w:firstLine="0"/>
              <w:jc w:val="center"/>
              <w:textAlignment w:val="center"/>
              <w:rPr>
                <w:rFonts w:ascii="仿宋" w:eastAsia="仿宋" w:hAnsi="仿宋" w:cs="仿宋"/>
                <w:color w:val="000000"/>
                <w:sz w:val="21"/>
                <w:szCs w:val="21"/>
              </w:rPr>
            </w:pPr>
            <w:r w:rsidRPr="009E24FA">
              <w:rPr>
                <w:rFonts w:ascii="仿宋" w:eastAsia="仿宋" w:hAnsi="仿宋" w:cs="仿宋" w:hint="eastAsia"/>
                <w:color w:val="000000"/>
                <w:sz w:val="21"/>
                <w:szCs w:val="21"/>
              </w:rPr>
              <w:t>2</w:t>
            </w:r>
          </w:p>
        </w:tc>
        <w:tc>
          <w:tcPr>
            <w:tcW w:w="60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spacing w:line="320" w:lineRule="exact"/>
              <w:ind w:firstLineChars="0" w:firstLine="0"/>
              <w:textAlignment w:val="center"/>
              <w:rPr>
                <w:rFonts w:ascii="仿宋" w:eastAsia="仿宋" w:hAnsi="仿宋" w:cs="仿宋"/>
                <w:color w:val="000000"/>
                <w:kern w:val="0"/>
                <w:sz w:val="21"/>
                <w:szCs w:val="21"/>
                <w:lang/>
              </w:rPr>
            </w:pPr>
            <w:r w:rsidRPr="009E24FA">
              <w:rPr>
                <w:rFonts w:ascii="仿宋" w:eastAsia="仿宋" w:hAnsi="仿宋" w:cs="仿宋" w:hint="eastAsia"/>
                <w:color w:val="000000"/>
                <w:kern w:val="0"/>
                <w:sz w:val="21"/>
                <w:szCs w:val="21"/>
                <w:lang/>
              </w:rPr>
              <w:t>项目年初设定绩效目标申报当年预算计划投入资金</w:t>
            </w:r>
            <w:r w:rsidRPr="009E24FA">
              <w:rPr>
                <w:rFonts w:ascii="仿宋" w:eastAsia="仿宋" w:hAnsi="仿宋" w:cs="仿宋" w:hint="eastAsia"/>
                <w:color w:val="000000"/>
                <w:kern w:val="0"/>
                <w:sz w:val="21"/>
                <w:szCs w:val="21"/>
                <w:lang/>
              </w:rPr>
              <w:t>5,122.00</w:t>
            </w:r>
            <w:r w:rsidRPr="009E24FA">
              <w:rPr>
                <w:rFonts w:ascii="仿宋" w:eastAsia="仿宋" w:hAnsi="仿宋" w:cs="仿宋" w:hint="eastAsia"/>
                <w:color w:val="000000"/>
                <w:kern w:val="0"/>
                <w:sz w:val="21"/>
                <w:szCs w:val="21"/>
                <w:lang/>
              </w:rPr>
              <w:t>万元，支持学前教育的发展（</w:t>
            </w:r>
            <w:r w:rsidRPr="009E24FA">
              <w:rPr>
                <w:rFonts w:ascii="仿宋" w:eastAsia="仿宋" w:hAnsi="仿宋" w:cs="仿宋" w:hint="eastAsia"/>
                <w:color w:val="000000"/>
                <w:kern w:val="0"/>
                <w:sz w:val="21"/>
                <w:szCs w:val="21"/>
                <w:lang/>
              </w:rPr>
              <w:t>1</w:t>
            </w:r>
            <w:r w:rsidRPr="009E24FA">
              <w:rPr>
                <w:rFonts w:ascii="仿宋" w:eastAsia="仿宋" w:hAnsi="仿宋" w:cs="仿宋" w:hint="eastAsia"/>
                <w:color w:val="000000"/>
                <w:kern w:val="0"/>
                <w:sz w:val="21"/>
                <w:szCs w:val="21"/>
                <w:lang/>
              </w:rPr>
              <w:t>分）；预算确定的项目资金量与工作任务相匹配（</w:t>
            </w:r>
            <w:r w:rsidRPr="009E24FA">
              <w:rPr>
                <w:rFonts w:ascii="仿宋" w:eastAsia="仿宋" w:hAnsi="仿宋" w:cs="仿宋" w:hint="eastAsia"/>
                <w:color w:val="000000"/>
                <w:kern w:val="0"/>
                <w:sz w:val="21"/>
                <w:szCs w:val="21"/>
                <w:lang/>
              </w:rPr>
              <w:t>1</w:t>
            </w:r>
            <w:r w:rsidRPr="009E24FA">
              <w:rPr>
                <w:rFonts w:ascii="仿宋" w:eastAsia="仿宋" w:hAnsi="仿宋" w:cs="仿宋" w:hint="eastAsia"/>
                <w:color w:val="000000"/>
                <w:kern w:val="0"/>
                <w:sz w:val="21"/>
                <w:szCs w:val="21"/>
                <w:lang/>
              </w:rPr>
              <w:t>分）。得</w:t>
            </w:r>
            <w:r w:rsidRPr="009E24FA">
              <w:rPr>
                <w:rFonts w:ascii="仿宋" w:eastAsia="仿宋" w:hAnsi="仿宋" w:cs="仿宋" w:hint="eastAsia"/>
                <w:color w:val="000000"/>
                <w:kern w:val="0"/>
                <w:sz w:val="21"/>
                <w:szCs w:val="21"/>
                <w:lang/>
              </w:rPr>
              <w:t>2</w:t>
            </w:r>
            <w:r w:rsidRPr="009E24FA">
              <w:rPr>
                <w:rFonts w:ascii="仿宋" w:eastAsia="仿宋" w:hAnsi="仿宋" w:cs="仿宋" w:hint="eastAsia"/>
                <w:color w:val="000000"/>
                <w:kern w:val="0"/>
                <w:sz w:val="21"/>
                <w:szCs w:val="21"/>
                <w:lang/>
              </w:rPr>
              <w:t>分。</w:t>
            </w:r>
          </w:p>
        </w:tc>
      </w:tr>
      <w:tr w:rsidR="00B50614">
        <w:trPr>
          <w:trHeight w:val="958"/>
          <w:jc w:val="center"/>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资金分配合理性</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2</w:t>
            </w:r>
          </w:p>
        </w:tc>
        <w:tc>
          <w:tcPr>
            <w:tcW w:w="37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spacing w:line="320" w:lineRule="exact"/>
              <w:ind w:firstLineChars="0" w:firstLine="0"/>
              <w:textAlignment w:val="center"/>
              <w:rPr>
                <w:rFonts w:ascii="仿宋" w:eastAsia="仿宋" w:hAnsi="仿宋" w:cs="仿宋"/>
                <w:color w:val="000000"/>
                <w:kern w:val="0"/>
                <w:sz w:val="21"/>
                <w:szCs w:val="21"/>
                <w:lang/>
              </w:rPr>
            </w:pPr>
            <w:r w:rsidRPr="009E24FA">
              <w:rPr>
                <w:rFonts w:ascii="仿宋" w:eastAsia="仿宋" w:hAnsi="仿宋" w:cs="仿宋" w:hint="eastAsia"/>
                <w:color w:val="000000"/>
                <w:kern w:val="0"/>
                <w:sz w:val="21"/>
                <w:szCs w:val="21"/>
                <w:lang/>
              </w:rPr>
              <w:t>制定相关资金管理办法（</w:t>
            </w:r>
            <w:r w:rsidRPr="009E24FA">
              <w:rPr>
                <w:rFonts w:ascii="仿宋" w:eastAsia="仿宋" w:hAnsi="仿宋" w:cs="仿宋" w:hint="eastAsia"/>
                <w:color w:val="000000"/>
                <w:kern w:val="0"/>
                <w:sz w:val="21"/>
                <w:szCs w:val="21"/>
                <w:lang/>
              </w:rPr>
              <w:t>1</w:t>
            </w:r>
            <w:r w:rsidRPr="009E24FA">
              <w:rPr>
                <w:rFonts w:ascii="仿宋" w:eastAsia="仿宋" w:hAnsi="仿宋" w:cs="仿宋" w:hint="eastAsia"/>
                <w:color w:val="000000"/>
                <w:kern w:val="0"/>
                <w:sz w:val="21"/>
                <w:szCs w:val="21"/>
                <w:lang/>
              </w:rPr>
              <w:t>分）；</w:t>
            </w:r>
            <w:r w:rsidRPr="009E24FA">
              <w:rPr>
                <w:rFonts w:ascii="仿宋" w:eastAsia="仿宋" w:hAnsi="仿宋" w:cs="仿宋" w:hint="eastAsia"/>
                <w:color w:val="000000"/>
                <w:kern w:val="0"/>
                <w:sz w:val="21"/>
                <w:szCs w:val="21"/>
              </w:rPr>
              <w:t>资金分配依据充分</w:t>
            </w:r>
            <w:r w:rsidRPr="009E24FA">
              <w:rPr>
                <w:rFonts w:ascii="仿宋" w:eastAsia="仿宋" w:hAnsi="仿宋" w:cs="仿宋" w:hint="eastAsia"/>
                <w:color w:val="000000"/>
                <w:kern w:val="0"/>
                <w:sz w:val="21"/>
                <w:szCs w:val="21"/>
                <w:lang/>
              </w:rPr>
              <w:t>，资金分配办法全面、合理（</w:t>
            </w:r>
            <w:r w:rsidRPr="009E24FA">
              <w:rPr>
                <w:rFonts w:ascii="仿宋" w:eastAsia="仿宋" w:hAnsi="仿宋" w:cs="仿宋" w:hint="eastAsia"/>
                <w:color w:val="000000"/>
                <w:kern w:val="0"/>
                <w:sz w:val="21"/>
                <w:szCs w:val="21"/>
                <w:lang/>
              </w:rPr>
              <w:t>1</w:t>
            </w:r>
            <w:r w:rsidRPr="009E24FA">
              <w:rPr>
                <w:rFonts w:ascii="仿宋" w:eastAsia="仿宋" w:hAnsi="仿宋" w:cs="仿宋" w:hint="eastAsia"/>
                <w:color w:val="000000"/>
                <w:kern w:val="0"/>
                <w:sz w:val="21"/>
                <w:szCs w:val="21"/>
                <w:lang/>
              </w:rPr>
              <w:t>分）。</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ind w:firstLineChars="0" w:firstLine="0"/>
              <w:jc w:val="center"/>
              <w:textAlignment w:val="center"/>
              <w:rPr>
                <w:rFonts w:ascii="仿宋" w:eastAsia="仿宋" w:hAnsi="仿宋" w:cs="仿宋"/>
                <w:color w:val="000000"/>
                <w:sz w:val="21"/>
                <w:szCs w:val="21"/>
              </w:rPr>
            </w:pPr>
            <w:r w:rsidRPr="009E24FA">
              <w:rPr>
                <w:rFonts w:ascii="仿宋" w:eastAsia="仿宋" w:hAnsi="仿宋" w:cs="仿宋" w:hint="eastAsia"/>
                <w:color w:val="000000"/>
                <w:sz w:val="21"/>
                <w:szCs w:val="21"/>
              </w:rPr>
              <w:t>1.5</w:t>
            </w:r>
          </w:p>
        </w:tc>
        <w:tc>
          <w:tcPr>
            <w:tcW w:w="60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spacing w:line="320" w:lineRule="exact"/>
              <w:ind w:firstLineChars="0" w:firstLine="0"/>
              <w:textAlignment w:val="center"/>
              <w:rPr>
                <w:rFonts w:ascii="仿宋" w:eastAsia="仿宋" w:hAnsi="仿宋" w:cs="仿宋"/>
                <w:color w:val="000000"/>
                <w:kern w:val="0"/>
                <w:sz w:val="21"/>
                <w:szCs w:val="21"/>
                <w:lang/>
              </w:rPr>
            </w:pPr>
            <w:r w:rsidRPr="009E24FA">
              <w:rPr>
                <w:rFonts w:ascii="仿宋" w:eastAsia="仿宋" w:hAnsi="仿宋" w:cs="仿宋" w:hint="eastAsia"/>
                <w:color w:val="000000"/>
                <w:kern w:val="0"/>
                <w:sz w:val="21"/>
                <w:szCs w:val="21"/>
                <w:lang/>
              </w:rPr>
              <w:t>武昌区教育局根据《武汉市第三期学前教育三年行动计划</w:t>
            </w:r>
            <w:r w:rsidRPr="009E24FA">
              <w:rPr>
                <w:rFonts w:ascii="仿宋" w:eastAsia="仿宋" w:hAnsi="仿宋" w:cs="仿宋" w:hint="eastAsia"/>
                <w:color w:val="000000"/>
                <w:kern w:val="0"/>
                <w:sz w:val="21"/>
                <w:szCs w:val="21"/>
                <w:lang/>
              </w:rPr>
              <w:t>(2017-2020</w:t>
            </w:r>
            <w:r w:rsidRPr="009E24FA">
              <w:rPr>
                <w:rFonts w:ascii="仿宋" w:eastAsia="仿宋" w:hAnsi="仿宋" w:cs="仿宋" w:hint="eastAsia"/>
                <w:color w:val="000000"/>
                <w:kern w:val="0"/>
                <w:sz w:val="21"/>
                <w:szCs w:val="21"/>
                <w:lang/>
              </w:rPr>
              <w:t>年</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武政规</w:t>
            </w:r>
            <w:r w:rsidRPr="009E24FA">
              <w:rPr>
                <w:rFonts w:ascii="仿宋" w:eastAsia="仿宋" w:hAnsi="仿宋" w:cs="仿宋" w:hint="eastAsia"/>
                <w:color w:val="000000"/>
                <w:kern w:val="0"/>
                <w:sz w:val="21"/>
                <w:szCs w:val="21"/>
                <w:lang/>
              </w:rPr>
              <w:t>[2017]33</w:t>
            </w:r>
            <w:r w:rsidRPr="009E24FA">
              <w:rPr>
                <w:rFonts w:ascii="仿宋" w:eastAsia="仿宋" w:hAnsi="仿宋" w:cs="仿宋" w:hint="eastAsia"/>
                <w:color w:val="000000"/>
                <w:kern w:val="0"/>
                <w:sz w:val="21"/>
                <w:szCs w:val="21"/>
                <w:lang/>
              </w:rPr>
              <w:t>号</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文件精神，并结合武昌区学前教育实际情况，已制定《武昌区普惠性民办幼儿园认定奖补管理规定》（</w:t>
            </w:r>
            <w:r w:rsidRPr="009E24FA">
              <w:rPr>
                <w:rFonts w:ascii="仿宋" w:eastAsia="仿宋" w:hAnsi="仿宋" w:cs="仿宋" w:hint="eastAsia"/>
                <w:color w:val="000000"/>
                <w:kern w:val="0"/>
                <w:sz w:val="21"/>
                <w:szCs w:val="21"/>
                <w:lang/>
              </w:rPr>
              <w:t>2017</w:t>
            </w:r>
            <w:r w:rsidRPr="009E24FA">
              <w:rPr>
                <w:rFonts w:ascii="仿宋" w:eastAsia="仿宋" w:hAnsi="仿宋" w:cs="仿宋" w:hint="eastAsia"/>
                <w:color w:val="000000"/>
                <w:kern w:val="0"/>
                <w:sz w:val="21"/>
                <w:szCs w:val="21"/>
                <w:lang/>
              </w:rPr>
              <w:t>年修订），项目管理办法中明确幼儿园奖补标准和资金管理规定（</w:t>
            </w:r>
            <w:r w:rsidRPr="009E24FA">
              <w:rPr>
                <w:rFonts w:ascii="仿宋" w:eastAsia="仿宋" w:hAnsi="仿宋" w:cs="仿宋" w:hint="eastAsia"/>
                <w:color w:val="000000"/>
                <w:kern w:val="0"/>
                <w:sz w:val="21"/>
                <w:szCs w:val="21"/>
                <w:lang/>
              </w:rPr>
              <w:t>1</w:t>
            </w:r>
            <w:r w:rsidRPr="009E24FA">
              <w:rPr>
                <w:rFonts w:ascii="仿宋" w:eastAsia="仿宋" w:hAnsi="仿宋" w:cs="仿宋" w:hint="eastAsia"/>
                <w:color w:val="000000"/>
                <w:kern w:val="0"/>
                <w:sz w:val="21"/>
                <w:szCs w:val="21"/>
                <w:lang/>
              </w:rPr>
              <w:t>分）；</w:t>
            </w:r>
            <w:r w:rsidRPr="009E24FA">
              <w:rPr>
                <w:rFonts w:ascii="仿宋" w:eastAsia="仿宋" w:hAnsi="仿宋" w:cs="仿宋" w:hint="eastAsia"/>
                <w:color w:val="000000"/>
                <w:kern w:val="0"/>
                <w:sz w:val="21"/>
                <w:szCs w:val="21"/>
                <w:lang/>
              </w:rPr>
              <w:t>项目依据《中共湖北省委</w:t>
            </w:r>
            <w:r w:rsidRPr="009E24FA">
              <w:rPr>
                <w:rFonts w:ascii="仿宋" w:eastAsia="仿宋" w:hAnsi="仿宋" w:cs="仿宋" w:hint="eastAsia"/>
                <w:color w:val="000000"/>
                <w:kern w:val="0"/>
                <w:sz w:val="21"/>
                <w:szCs w:val="21"/>
                <w:lang/>
              </w:rPr>
              <w:t xml:space="preserve"> </w:t>
            </w:r>
            <w:r w:rsidRPr="009E24FA">
              <w:rPr>
                <w:rFonts w:ascii="仿宋" w:eastAsia="仿宋" w:hAnsi="仿宋" w:cs="仿宋" w:hint="eastAsia"/>
                <w:color w:val="000000"/>
                <w:kern w:val="0"/>
                <w:sz w:val="21"/>
                <w:szCs w:val="21"/>
                <w:lang/>
              </w:rPr>
              <w:t>湖北省人民政府关于学前教育深化改革规范发展的实施意见》（鄂发</w:t>
            </w:r>
            <w:r w:rsidRPr="009E24FA">
              <w:rPr>
                <w:rFonts w:ascii="仿宋" w:eastAsia="仿宋" w:hAnsi="仿宋" w:cs="仿宋" w:hint="eastAsia"/>
                <w:color w:val="000000"/>
                <w:kern w:val="0"/>
                <w:sz w:val="21"/>
                <w:szCs w:val="21"/>
                <w:lang/>
              </w:rPr>
              <w:t>[2019]11</w:t>
            </w:r>
            <w:r w:rsidRPr="009E24FA">
              <w:rPr>
                <w:rFonts w:ascii="仿宋" w:eastAsia="仿宋" w:hAnsi="仿宋" w:cs="仿宋" w:hint="eastAsia"/>
                <w:color w:val="000000"/>
                <w:kern w:val="0"/>
                <w:sz w:val="21"/>
                <w:szCs w:val="21"/>
                <w:lang/>
              </w:rPr>
              <w:t>号）文件精神，大力发展公办幼儿园，通过《武昌区</w:t>
            </w:r>
            <w:r w:rsidRPr="009E24FA">
              <w:rPr>
                <w:rFonts w:ascii="仿宋" w:eastAsia="仿宋" w:hAnsi="仿宋" w:cs="仿宋" w:hint="eastAsia"/>
                <w:color w:val="000000"/>
                <w:kern w:val="0"/>
                <w:sz w:val="21"/>
                <w:szCs w:val="21"/>
                <w:lang/>
              </w:rPr>
              <w:t>2019</w:t>
            </w:r>
            <w:r w:rsidRPr="009E24FA">
              <w:rPr>
                <w:rFonts w:ascii="仿宋" w:eastAsia="仿宋" w:hAnsi="仿宋" w:cs="仿宋" w:hint="eastAsia"/>
                <w:color w:val="000000"/>
                <w:kern w:val="0"/>
                <w:sz w:val="21"/>
                <w:szCs w:val="21"/>
                <w:lang/>
              </w:rPr>
              <w:t>年地区公办幼儿园专项资金》补助名单得知，社会生源按</w:t>
            </w:r>
            <w:r w:rsidRPr="009E24FA">
              <w:rPr>
                <w:rFonts w:ascii="仿宋" w:eastAsia="仿宋" w:hAnsi="仿宋" w:cs="仿宋" w:hint="eastAsia"/>
                <w:color w:val="000000"/>
                <w:kern w:val="0"/>
                <w:sz w:val="21"/>
                <w:szCs w:val="21"/>
                <w:lang/>
              </w:rPr>
              <w:t>580</w:t>
            </w:r>
            <w:r w:rsidRPr="009E24FA">
              <w:rPr>
                <w:rFonts w:ascii="仿宋" w:eastAsia="仿宋" w:hAnsi="仿宋" w:cs="仿宋" w:hint="eastAsia"/>
                <w:color w:val="000000"/>
                <w:kern w:val="0"/>
                <w:sz w:val="21"/>
                <w:szCs w:val="21"/>
                <w:lang/>
              </w:rPr>
              <w:t>元</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生·年进行补助，街道办园按</w:t>
            </w:r>
            <w:r w:rsidRPr="009E24FA">
              <w:rPr>
                <w:rFonts w:ascii="仿宋" w:eastAsia="仿宋" w:hAnsi="仿宋" w:cs="仿宋" w:hint="eastAsia"/>
                <w:color w:val="000000"/>
                <w:kern w:val="0"/>
                <w:sz w:val="21"/>
                <w:szCs w:val="21"/>
                <w:lang/>
              </w:rPr>
              <w:t>0.70</w:t>
            </w:r>
            <w:r w:rsidRPr="009E24FA">
              <w:rPr>
                <w:rFonts w:ascii="仿宋" w:eastAsia="仿宋" w:hAnsi="仿宋" w:cs="仿宋" w:hint="eastAsia"/>
                <w:color w:val="000000"/>
                <w:kern w:val="0"/>
                <w:sz w:val="21"/>
                <w:szCs w:val="21"/>
                <w:lang/>
              </w:rPr>
              <w:t>万元减去保教费后的整数计算，但未制定公办幼儿园相关奖补标准文件。扣</w:t>
            </w:r>
            <w:r w:rsidRPr="009E24FA">
              <w:rPr>
                <w:rFonts w:ascii="仿宋" w:eastAsia="仿宋" w:hAnsi="仿宋" w:cs="仿宋" w:hint="eastAsia"/>
                <w:color w:val="000000"/>
                <w:kern w:val="0"/>
                <w:sz w:val="21"/>
                <w:szCs w:val="21"/>
                <w:lang/>
              </w:rPr>
              <w:t>0.5</w:t>
            </w:r>
            <w:r w:rsidRPr="009E24FA">
              <w:rPr>
                <w:rFonts w:ascii="仿宋" w:eastAsia="仿宋" w:hAnsi="仿宋" w:cs="仿宋" w:hint="eastAsia"/>
                <w:color w:val="000000"/>
                <w:kern w:val="0"/>
                <w:sz w:val="21"/>
                <w:szCs w:val="21"/>
                <w:lang/>
              </w:rPr>
              <w:t>分，得</w:t>
            </w:r>
            <w:r w:rsidRPr="009E24FA">
              <w:rPr>
                <w:rFonts w:ascii="仿宋" w:eastAsia="仿宋" w:hAnsi="仿宋" w:cs="仿宋" w:hint="eastAsia"/>
                <w:color w:val="000000"/>
                <w:kern w:val="0"/>
                <w:sz w:val="21"/>
                <w:szCs w:val="21"/>
                <w:lang/>
              </w:rPr>
              <w:t>1.5</w:t>
            </w:r>
            <w:r w:rsidRPr="009E24FA">
              <w:rPr>
                <w:rFonts w:ascii="仿宋" w:eastAsia="仿宋" w:hAnsi="仿宋" w:cs="仿宋" w:hint="eastAsia"/>
                <w:color w:val="000000"/>
                <w:kern w:val="0"/>
                <w:sz w:val="21"/>
                <w:szCs w:val="21"/>
                <w:lang/>
              </w:rPr>
              <w:t>分。</w:t>
            </w:r>
          </w:p>
        </w:tc>
      </w:tr>
      <w:tr w:rsidR="00B50614">
        <w:trPr>
          <w:trHeight w:val="90"/>
          <w:jc w:val="center"/>
        </w:trPr>
        <w:tc>
          <w:tcPr>
            <w:tcW w:w="77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B50614" w:rsidRDefault="00FF6DF4" w:rsidP="009E24FA">
            <w:pPr>
              <w:widowControl/>
              <w:ind w:firstLine="42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过</w:t>
            </w:r>
            <w:r>
              <w:rPr>
                <w:rFonts w:ascii="仿宋" w:eastAsia="仿宋" w:hAnsi="仿宋" w:cs="仿宋" w:hint="eastAsia"/>
                <w:color w:val="000000"/>
                <w:kern w:val="0"/>
                <w:sz w:val="21"/>
                <w:szCs w:val="21"/>
                <w:lang/>
              </w:rPr>
              <w:t xml:space="preserve">   </w:t>
            </w:r>
            <w:r>
              <w:rPr>
                <w:rFonts w:ascii="仿宋" w:eastAsia="仿宋" w:hAnsi="仿宋" w:cs="仿宋" w:hint="eastAsia"/>
                <w:color w:val="000000"/>
                <w:kern w:val="0"/>
                <w:sz w:val="21"/>
                <w:szCs w:val="21"/>
                <w:lang/>
              </w:rPr>
              <w:t>程</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21</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资金</w:t>
            </w:r>
          </w:p>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管理</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12</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资金到位率</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w:t>
            </w:r>
          </w:p>
        </w:tc>
        <w:tc>
          <w:tcPr>
            <w:tcW w:w="37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按资金到位率分档评价，资金到位率</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实际到位资金</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预算资金</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，资金到位率分档标准为到位率达到</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计</w:t>
            </w:r>
            <w:r>
              <w:rPr>
                <w:rFonts w:ascii="仿宋" w:eastAsia="仿宋" w:hAnsi="仿宋" w:cs="仿宋" w:hint="eastAsia"/>
                <w:color w:val="000000"/>
                <w:kern w:val="0"/>
                <w:sz w:val="21"/>
                <w:szCs w:val="21"/>
                <w:lang/>
              </w:rPr>
              <w:t>4</w:t>
            </w:r>
            <w:r>
              <w:rPr>
                <w:rFonts w:ascii="仿宋" w:eastAsia="仿宋" w:hAnsi="仿宋" w:cs="仿宋" w:hint="eastAsia"/>
                <w:color w:val="000000"/>
                <w:kern w:val="0"/>
                <w:sz w:val="21"/>
                <w:szCs w:val="21"/>
                <w:lang/>
              </w:rPr>
              <w:t>分、</w:t>
            </w:r>
            <w:r>
              <w:rPr>
                <w:rFonts w:ascii="仿宋" w:eastAsia="仿宋" w:hAnsi="仿宋" w:cs="仿宋" w:hint="eastAsia"/>
                <w:color w:val="000000"/>
                <w:kern w:val="0"/>
                <w:sz w:val="21"/>
                <w:szCs w:val="21"/>
                <w:lang/>
              </w:rPr>
              <w:t>90%</w:t>
            </w:r>
            <w:r>
              <w:rPr>
                <w:rFonts w:ascii="仿宋" w:eastAsia="仿宋" w:hAnsi="仿宋" w:cs="仿宋" w:hint="eastAsia"/>
                <w:color w:val="000000"/>
                <w:kern w:val="0"/>
                <w:sz w:val="21"/>
                <w:szCs w:val="21"/>
                <w:lang/>
              </w:rPr>
              <w:t>≤到位率＜</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计</w:t>
            </w:r>
            <w:r>
              <w:rPr>
                <w:rFonts w:ascii="仿宋" w:eastAsia="仿宋" w:hAnsi="仿宋" w:cs="仿宋" w:hint="eastAsia"/>
                <w:color w:val="000000"/>
                <w:kern w:val="0"/>
                <w:sz w:val="21"/>
                <w:szCs w:val="21"/>
                <w:lang/>
              </w:rPr>
              <w:t>3</w:t>
            </w:r>
            <w:r>
              <w:rPr>
                <w:rFonts w:ascii="仿宋" w:eastAsia="仿宋" w:hAnsi="仿宋" w:cs="仿宋" w:hint="eastAsia"/>
                <w:color w:val="000000"/>
                <w:kern w:val="0"/>
                <w:sz w:val="21"/>
                <w:szCs w:val="21"/>
                <w:lang/>
              </w:rPr>
              <w:t>分、</w:t>
            </w:r>
            <w:r>
              <w:rPr>
                <w:rFonts w:ascii="仿宋" w:eastAsia="仿宋" w:hAnsi="仿宋" w:cs="仿宋" w:hint="eastAsia"/>
                <w:color w:val="000000"/>
                <w:kern w:val="0"/>
                <w:sz w:val="21"/>
                <w:szCs w:val="21"/>
                <w:lang/>
              </w:rPr>
              <w:t>80%</w:t>
            </w:r>
            <w:r>
              <w:rPr>
                <w:rFonts w:ascii="仿宋" w:eastAsia="仿宋" w:hAnsi="仿宋" w:cs="仿宋" w:hint="eastAsia"/>
                <w:color w:val="000000"/>
                <w:kern w:val="0"/>
                <w:sz w:val="21"/>
                <w:szCs w:val="21"/>
                <w:lang/>
              </w:rPr>
              <w:t>≤到位率＜</w:t>
            </w:r>
            <w:r>
              <w:rPr>
                <w:rFonts w:ascii="仿宋" w:eastAsia="仿宋" w:hAnsi="仿宋" w:cs="仿宋" w:hint="eastAsia"/>
                <w:color w:val="000000"/>
                <w:kern w:val="0"/>
                <w:sz w:val="21"/>
                <w:szCs w:val="21"/>
                <w:lang/>
              </w:rPr>
              <w:t>90%</w:t>
            </w:r>
            <w:r>
              <w:rPr>
                <w:rFonts w:ascii="仿宋" w:eastAsia="仿宋" w:hAnsi="仿宋" w:cs="仿宋" w:hint="eastAsia"/>
                <w:color w:val="000000"/>
                <w:kern w:val="0"/>
                <w:sz w:val="21"/>
                <w:szCs w:val="21"/>
                <w:lang/>
              </w:rPr>
              <w:t>计</w:t>
            </w:r>
            <w:r>
              <w:rPr>
                <w:rFonts w:ascii="仿宋" w:eastAsia="仿宋" w:hAnsi="仿宋" w:cs="仿宋" w:hint="eastAsia"/>
                <w:color w:val="000000"/>
                <w:kern w:val="0"/>
                <w:sz w:val="21"/>
                <w:szCs w:val="21"/>
                <w:lang/>
              </w:rPr>
              <w:t>2</w:t>
            </w:r>
            <w:r>
              <w:rPr>
                <w:rFonts w:ascii="仿宋" w:eastAsia="仿宋" w:hAnsi="仿宋" w:cs="仿宋" w:hint="eastAsia"/>
                <w:color w:val="000000"/>
                <w:kern w:val="0"/>
                <w:sz w:val="21"/>
                <w:szCs w:val="21"/>
                <w:lang/>
              </w:rPr>
              <w:t>分、</w:t>
            </w:r>
            <w:r>
              <w:rPr>
                <w:rFonts w:ascii="仿宋" w:eastAsia="仿宋" w:hAnsi="仿宋" w:cs="仿宋" w:hint="eastAsia"/>
                <w:color w:val="000000"/>
                <w:kern w:val="0"/>
                <w:sz w:val="21"/>
                <w:szCs w:val="21"/>
                <w:lang/>
              </w:rPr>
              <w:t>60%</w:t>
            </w:r>
            <w:r>
              <w:rPr>
                <w:rFonts w:ascii="仿宋" w:eastAsia="仿宋" w:hAnsi="仿宋" w:cs="仿宋" w:hint="eastAsia"/>
                <w:color w:val="000000"/>
                <w:kern w:val="0"/>
                <w:sz w:val="21"/>
                <w:szCs w:val="21"/>
                <w:lang/>
              </w:rPr>
              <w:t>≤到位率＜</w:t>
            </w:r>
            <w:r>
              <w:rPr>
                <w:rFonts w:ascii="仿宋" w:eastAsia="仿宋" w:hAnsi="仿宋" w:cs="仿宋" w:hint="eastAsia"/>
                <w:color w:val="000000"/>
                <w:kern w:val="0"/>
                <w:sz w:val="21"/>
                <w:szCs w:val="21"/>
                <w:lang/>
              </w:rPr>
              <w:t>80%</w:t>
            </w:r>
            <w:r>
              <w:rPr>
                <w:rFonts w:ascii="仿宋" w:eastAsia="仿宋" w:hAnsi="仿宋" w:cs="仿宋" w:hint="eastAsia"/>
                <w:color w:val="000000"/>
                <w:kern w:val="0"/>
                <w:sz w:val="21"/>
                <w:szCs w:val="21"/>
                <w:lang/>
              </w:rPr>
              <w:t>计</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分、到位率＜</w:t>
            </w:r>
            <w:r>
              <w:rPr>
                <w:rFonts w:ascii="仿宋" w:eastAsia="仿宋" w:hAnsi="仿宋" w:cs="仿宋" w:hint="eastAsia"/>
                <w:color w:val="000000"/>
                <w:kern w:val="0"/>
                <w:sz w:val="21"/>
                <w:szCs w:val="21"/>
                <w:lang/>
              </w:rPr>
              <w:t>60%</w:t>
            </w:r>
            <w:r>
              <w:rPr>
                <w:rFonts w:ascii="仿宋" w:eastAsia="仿宋" w:hAnsi="仿宋" w:cs="仿宋" w:hint="eastAsia"/>
                <w:color w:val="000000"/>
                <w:kern w:val="0"/>
                <w:sz w:val="21"/>
                <w:szCs w:val="21"/>
                <w:lang/>
              </w:rPr>
              <w:t>不得分。</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w:t>
            </w:r>
          </w:p>
        </w:tc>
        <w:tc>
          <w:tcPr>
            <w:tcW w:w="60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根据《武昌区财政局关于武昌区教育局</w:t>
            </w: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年部门预算的批复》（武昌财预</w:t>
            </w:r>
            <w:r>
              <w:rPr>
                <w:rFonts w:ascii="仿宋" w:eastAsia="仿宋" w:hAnsi="仿宋" w:cs="仿宋" w:hint="eastAsia"/>
                <w:color w:val="000000"/>
                <w:kern w:val="0"/>
                <w:sz w:val="21"/>
                <w:szCs w:val="21"/>
                <w:lang/>
              </w:rPr>
              <w:t>[2019]34</w:t>
            </w:r>
            <w:r>
              <w:rPr>
                <w:rFonts w:ascii="仿宋" w:eastAsia="仿宋" w:hAnsi="仿宋" w:cs="仿宋" w:hint="eastAsia"/>
                <w:color w:val="000000"/>
                <w:kern w:val="0"/>
                <w:sz w:val="21"/>
                <w:szCs w:val="21"/>
                <w:lang/>
              </w:rPr>
              <w:t>号），</w:t>
            </w: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年学前教育经费项目预算资金</w:t>
            </w:r>
            <w:r>
              <w:rPr>
                <w:rFonts w:ascii="仿宋" w:eastAsia="仿宋" w:hAnsi="仿宋" w:cs="仿宋" w:hint="eastAsia"/>
                <w:color w:val="000000"/>
                <w:kern w:val="0"/>
                <w:sz w:val="21"/>
                <w:szCs w:val="21"/>
                <w:lang/>
              </w:rPr>
              <w:t>5,122.00</w:t>
            </w:r>
            <w:r>
              <w:rPr>
                <w:rFonts w:ascii="仿宋" w:eastAsia="仿宋" w:hAnsi="仿宋" w:cs="仿宋" w:hint="eastAsia"/>
                <w:color w:val="000000"/>
                <w:kern w:val="0"/>
                <w:sz w:val="21"/>
                <w:szCs w:val="21"/>
                <w:lang/>
              </w:rPr>
              <w:t>万元；截止</w:t>
            </w: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年年末实际到位资金共计</w:t>
            </w:r>
            <w:r>
              <w:rPr>
                <w:rFonts w:ascii="仿宋" w:eastAsia="仿宋" w:hAnsi="仿宋" w:cs="仿宋" w:hint="eastAsia"/>
                <w:color w:val="000000"/>
                <w:kern w:val="0"/>
                <w:sz w:val="21"/>
                <w:szCs w:val="21"/>
                <w:lang/>
              </w:rPr>
              <w:t>5,122.00</w:t>
            </w:r>
            <w:r>
              <w:rPr>
                <w:rFonts w:ascii="仿宋" w:eastAsia="仿宋" w:hAnsi="仿宋" w:cs="仿宋" w:hint="eastAsia"/>
                <w:color w:val="000000"/>
                <w:kern w:val="0"/>
                <w:sz w:val="21"/>
                <w:szCs w:val="21"/>
                <w:lang/>
              </w:rPr>
              <w:t>万元，资金到位率为</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。得</w:t>
            </w:r>
            <w:r>
              <w:rPr>
                <w:rFonts w:ascii="仿宋" w:eastAsia="仿宋" w:hAnsi="仿宋" w:cs="仿宋" w:hint="eastAsia"/>
                <w:color w:val="000000"/>
                <w:kern w:val="0"/>
                <w:sz w:val="21"/>
                <w:szCs w:val="21"/>
                <w:lang/>
              </w:rPr>
              <w:t>4</w:t>
            </w:r>
            <w:r>
              <w:rPr>
                <w:rFonts w:ascii="仿宋" w:eastAsia="仿宋" w:hAnsi="仿宋" w:cs="仿宋" w:hint="eastAsia"/>
                <w:color w:val="000000"/>
                <w:kern w:val="0"/>
                <w:sz w:val="21"/>
                <w:szCs w:val="21"/>
                <w:lang/>
              </w:rPr>
              <w:t>分。</w:t>
            </w:r>
          </w:p>
        </w:tc>
      </w:tr>
      <w:tr w:rsidR="00B50614">
        <w:trPr>
          <w:trHeight w:val="1214"/>
          <w:jc w:val="center"/>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预算执行率</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w:t>
            </w:r>
          </w:p>
        </w:tc>
        <w:tc>
          <w:tcPr>
            <w:tcW w:w="37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按预算执行率分档评价，预算执行率</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实际支出资金</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实际到位资金×</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，预算执行率分档标准为执行率达到</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计</w:t>
            </w:r>
            <w:r>
              <w:rPr>
                <w:rFonts w:ascii="仿宋" w:eastAsia="仿宋" w:hAnsi="仿宋" w:cs="仿宋" w:hint="eastAsia"/>
                <w:color w:val="000000"/>
                <w:kern w:val="0"/>
                <w:sz w:val="21"/>
                <w:szCs w:val="21"/>
                <w:lang/>
              </w:rPr>
              <w:t>4</w:t>
            </w:r>
            <w:r>
              <w:rPr>
                <w:rFonts w:ascii="仿宋" w:eastAsia="仿宋" w:hAnsi="仿宋" w:cs="仿宋" w:hint="eastAsia"/>
                <w:color w:val="000000"/>
                <w:kern w:val="0"/>
                <w:sz w:val="21"/>
                <w:szCs w:val="21"/>
                <w:lang/>
              </w:rPr>
              <w:t>分、</w:t>
            </w:r>
            <w:r>
              <w:rPr>
                <w:rFonts w:ascii="仿宋" w:eastAsia="仿宋" w:hAnsi="仿宋" w:cs="仿宋" w:hint="eastAsia"/>
                <w:color w:val="000000"/>
                <w:kern w:val="0"/>
                <w:sz w:val="21"/>
                <w:szCs w:val="21"/>
                <w:lang/>
              </w:rPr>
              <w:t>80%</w:t>
            </w:r>
            <w:r>
              <w:rPr>
                <w:rFonts w:ascii="仿宋" w:eastAsia="仿宋" w:hAnsi="仿宋" w:cs="仿宋" w:hint="eastAsia"/>
                <w:color w:val="000000"/>
                <w:kern w:val="0"/>
                <w:sz w:val="21"/>
                <w:szCs w:val="21"/>
                <w:lang/>
              </w:rPr>
              <w:t>≤执行率＜</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计</w:t>
            </w:r>
            <w:r>
              <w:rPr>
                <w:rFonts w:ascii="仿宋" w:eastAsia="仿宋" w:hAnsi="仿宋" w:cs="仿宋" w:hint="eastAsia"/>
                <w:color w:val="000000"/>
                <w:kern w:val="0"/>
                <w:sz w:val="21"/>
                <w:szCs w:val="21"/>
                <w:lang/>
              </w:rPr>
              <w:t>2</w:t>
            </w:r>
            <w:r>
              <w:rPr>
                <w:rFonts w:ascii="仿宋" w:eastAsia="仿宋" w:hAnsi="仿宋" w:cs="仿宋" w:hint="eastAsia"/>
                <w:color w:val="000000"/>
                <w:kern w:val="0"/>
                <w:sz w:val="21"/>
                <w:szCs w:val="21"/>
                <w:lang/>
              </w:rPr>
              <w:t>分、</w:t>
            </w:r>
            <w:r>
              <w:rPr>
                <w:rFonts w:ascii="仿宋" w:eastAsia="仿宋" w:hAnsi="仿宋" w:cs="仿宋" w:hint="eastAsia"/>
                <w:color w:val="000000"/>
                <w:kern w:val="0"/>
                <w:sz w:val="21"/>
                <w:szCs w:val="21"/>
                <w:lang/>
              </w:rPr>
              <w:t>60%</w:t>
            </w:r>
            <w:r>
              <w:rPr>
                <w:rFonts w:ascii="仿宋" w:eastAsia="仿宋" w:hAnsi="仿宋" w:cs="仿宋" w:hint="eastAsia"/>
                <w:color w:val="000000"/>
                <w:kern w:val="0"/>
                <w:sz w:val="21"/>
                <w:szCs w:val="21"/>
                <w:lang/>
              </w:rPr>
              <w:t>≤执行率＜</w:t>
            </w:r>
            <w:r>
              <w:rPr>
                <w:rFonts w:ascii="仿宋" w:eastAsia="仿宋" w:hAnsi="仿宋" w:cs="仿宋" w:hint="eastAsia"/>
                <w:color w:val="000000"/>
                <w:kern w:val="0"/>
                <w:sz w:val="21"/>
                <w:szCs w:val="21"/>
                <w:lang/>
              </w:rPr>
              <w:t>80%</w:t>
            </w:r>
            <w:r>
              <w:rPr>
                <w:rFonts w:ascii="仿宋" w:eastAsia="仿宋" w:hAnsi="仿宋" w:cs="仿宋" w:hint="eastAsia"/>
                <w:color w:val="000000"/>
                <w:kern w:val="0"/>
                <w:sz w:val="21"/>
                <w:szCs w:val="21"/>
                <w:lang/>
              </w:rPr>
              <w:t>计</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分、执行率＜</w:t>
            </w:r>
            <w:r>
              <w:rPr>
                <w:rFonts w:ascii="仿宋" w:eastAsia="仿宋" w:hAnsi="仿宋" w:cs="仿宋" w:hint="eastAsia"/>
                <w:color w:val="000000"/>
                <w:kern w:val="0"/>
                <w:sz w:val="21"/>
                <w:szCs w:val="21"/>
                <w:lang/>
              </w:rPr>
              <w:t>60%</w:t>
            </w:r>
            <w:r>
              <w:rPr>
                <w:rFonts w:ascii="仿宋" w:eastAsia="仿宋" w:hAnsi="仿宋" w:cs="仿宋" w:hint="eastAsia"/>
                <w:color w:val="000000"/>
                <w:kern w:val="0"/>
                <w:sz w:val="21"/>
                <w:szCs w:val="21"/>
                <w:lang/>
              </w:rPr>
              <w:t>不得分。</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w:t>
            </w:r>
          </w:p>
        </w:tc>
        <w:tc>
          <w:tcPr>
            <w:tcW w:w="60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highlight w:val="yellow"/>
                <w:lang/>
              </w:rPr>
            </w:pP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年“学前教育专项经费”项目实际支出共计</w:t>
            </w:r>
            <w:r>
              <w:rPr>
                <w:rFonts w:ascii="仿宋" w:eastAsia="仿宋" w:hAnsi="仿宋" w:cs="仿宋" w:hint="eastAsia"/>
                <w:color w:val="000000"/>
                <w:kern w:val="0"/>
                <w:sz w:val="21"/>
                <w:szCs w:val="21"/>
                <w:lang/>
              </w:rPr>
              <w:t>5,245.344</w:t>
            </w:r>
            <w:r>
              <w:rPr>
                <w:rFonts w:ascii="仿宋" w:eastAsia="仿宋" w:hAnsi="仿宋" w:cs="仿宋" w:hint="eastAsia"/>
                <w:color w:val="000000"/>
                <w:kern w:val="0"/>
                <w:sz w:val="21"/>
                <w:szCs w:val="21"/>
                <w:lang/>
              </w:rPr>
              <w:t>万元，其中：由学前教育专项经费开支</w:t>
            </w:r>
            <w:r>
              <w:rPr>
                <w:rFonts w:ascii="仿宋" w:eastAsia="仿宋" w:hAnsi="仿宋" w:cs="仿宋" w:hint="eastAsia"/>
                <w:color w:val="000000"/>
                <w:kern w:val="0"/>
                <w:sz w:val="21"/>
                <w:szCs w:val="21"/>
                <w:lang/>
              </w:rPr>
              <w:t>4,964</w:t>
            </w:r>
            <w:r w:rsidRPr="009E24FA">
              <w:rPr>
                <w:rFonts w:ascii="仿宋" w:eastAsia="仿宋" w:hAnsi="仿宋" w:cs="仿宋" w:hint="eastAsia"/>
                <w:color w:val="000000"/>
                <w:kern w:val="0"/>
                <w:sz w:val="21"/>
                <w:szCs w:val="21"/>
                <w:lang/>
              </w:rPr>
              <w:t>.50</w:t>
            </w:r>
            <w:r w:rsidRPr="009E24FA">
              <w:rPr>
                <w:rFonts w:ascii="仿宋" w:eastAsia="仿宋" w:hAnsi="仿宋" w:cs="仿宋" w:hint="eastAsia"/>
                <w:color w:val="000000"/>
                <w:kern w:val="0"/>
                <w:sz w:val="21"/>
                <w:szCs w:val="21"/>
                <w:lang/>
              </w:rPr>
              <w:t>万元、</w:t>
            </w:r>
            <w:r w:rsidRPr="009E24FA">
              <w:rPr>
                <w:rFonts w:ascii="仿宋" w:eastAsia="仿宋" w:hAnsi="仿宋" w:cs="仿宋" w:hint="eastAsia"/>
                <w:color w:val="000000"/>
                <w:kern w:val="0"/>
                <w:sz w:val="21"/>
                <w:szCs w:val="21"/>
                <w:lang/>
              </w:rPr>
              <w:t>调剂</w:t>
            </w:r>
            <w:r w:rsidRPr="009E24FA">
              <w:rPr>
                <w:rFonts w:ascii="仿宋" w:eastAsia="仿宋" w:hAnsi="仿宋" w:cs="仿宋" w:hint="eastAsia"/>
                <w:color w:val="000000"/>
                <w:kern w:val="0"/>
                <w:sz w:val="21"/>
                <w:szCs w:val="21"/>
                <w:lang/>
              </w:rPr>
              <w:t>其他项目资金</w:t>
            </w:r>
            <w:r w:rsidRPr="009E24FA">
              <w:rPr>
                <w:rFonts w:ascii="仿宋" w:eastAsia="仿宋" w:hAnsi="仿宋" w:cs="仿宋" w:hint="eastAsia"/>
                <w:color w:val="000000"/>
                <w:kern w:val="0"/>
                <w:sz w:val="21"/>
                <w:szCs w:val="21"/>
                <w:lang/>
              </w:rPr>
              <w:t>280.844</w:t>
            </w:r>
            <w:r w:rsidRPr="009E24FA">
              <w:rPr>
                <w:rFonts w:ascii="仿宋" w:eastAsia="仿宋" w:hAnsi="仿宋" w:cs="仿宋" w:hint="eastAsia"/>
                <w:color w:val="000000"/>
                <w:kern w:val="0"/>
                <w:sz w:val="21"/>
                <w:szCs w:val="21"/>
                <w:lang/>
              </w:rPr>
              <w:t>万元（包括高中课后服务费</w:t>
            </w:r>
            <w:r w:rsidRPr="009E24FA">
              <w:rPr>
                <w:rFonts w:ascii="仿宋" w:eastAsia="仿宋" w:hAnsi="仿宋" w:cs="仿宋" w:hint="eastAsia"/>
                <w:color w:val="000000"/>
                <w:kern w:val="0"/>
                <w:sz w:val="21"/>
                <w:szCs w:val="21"/>
                <w:lang/>
              </w:rPr>
              <w:t>124.76</w:t>
            </w:r>
            <w:r w:rsidRPr="009E24FA">
              <w:rPr>
                <w:rFonts w:ascii="仿宋" w:eastAsia="仿宋" w:hAnsi="仿宋" w:cs="仿宋" w:hint="eastAsia"/>
                <w:color w:val="000000"/>
                <w:kern w:val="0"/>
                <w:sz w:val="21"/>
                <w:szCs w:val="21"/>
                <w:lang/>
              </w:rPr>
              <w:t>万元、关爱教师专项经费</w:t>
            </w:r>
            <w:r w:rsidRPr="009E24FA">
              <w:rPr>
                <w:rFonts w:ascii="仿宋" w:eastAsia="仿宋" w:hAnsi="仿宋" w:cs="仿宋" w:hint="eastAsia"/>
                <w:color w:val="000000"/>
                <w:kern w:val="0"/>
                <w:sz w:val="21"/>
                <w:szCs w:val="21"/>
                <w:lang/>
              </w:rPr>
              <w:t>44.908</w:t>
            </w:r>
            <w:r w:rsidRPr="009E24FA">
              <w:rPr>
                <w:rFonts w:ascii="仿宋" w:eastAsia="仿宋" w:hAnsi="仿宋" w:cs="仿宋" w:hint="eastAsia"/>
                <w:color w:val="000000"/>
                <w:kern w:val="0"/>
                <w:sz w:val="21"/>
                <w:szCs w:val="21"/>
                <w:lang/>
              </w:rPr>
              <w:t>万元和以薪养岗专项经费</w:t>
            </w:r>
            <w:r w:rsidRPr="009E24FA">
              <w:rPr>
                <w:rFonts w:ascii="仿宋" w:eastAsia="仿宋" w:hAnsi="仿宋" w:cs="仿宋" w:hint="eastAsia"/>
                <w:color w:val="000000"/>
                <w:kern w:val="0"/>
                <w:sz w:val="21"/>
                <w:szCs w:val="21"/>
                <w:lang/>
              </w:rPr>
              <w:t>111.176</w:t>
            </w:r>
            <w:r w:rsidRPr="009E24FA">
              <w:rPr>
                <w:rFonts w:ascii="仿宋" w:eastAsia="仿宋" w:hAnsi="仿宋" w:cs="仿宋" w:hint="eastAsia"/>
                <w:color w:val="000000"/>
                <w:kern w:val="0"/>
                <w:sz w:val="21"/>
                <w:szCs w:val="21"/>
                <w:lang/>
              </w:rPr>
              <w:t>万元）。本项目预算资金</w:t>
            </w:r>
            <w:r w:rsidRPr="009E24FA">
              <w:rPr>
                <w:rFonts w:ascii="仿宋" w:eastAsia="仿宋" w:hAnsi="仿宋" w:cs="仿宋" w:hint="eastAsia"/>
                <w:color w:val="000000"/>
                <w:kern w:val="0"/>
                <w:sz w:val="21"/>
                <w:szCs w:val="21"/>
                <w:lang/>
              </w:rPr>
              <w:t>5,122.00</w:t>
            </w:r>
            <w:r w:rsidRPr="009E24FA">
              <w:rPr>
                <w:rFonts w:ascii="仿宋" w:eastAsia="仿宋" w:hAnsi="仿宋" w:cs="仿宋" w:hint="eastAsia"/>
                <w:color w:val="000000"/>
                <w:kern w:val="0"/>
                <w:sz w:val="21"/>
                <w:szCs w:val="21"/>
                <w:lang/>
              </w:rPr>
              <w:t>万元，用于学前教育专项经费</w:t>
            </w:r>
            <w:r w:rsidRPr="009E24FA">
              <w:rPr>
                <w:rFonts w:ascii="仿宋" w:eastAsia="仿宋" w:hAnsi="仿宋" w:cs="仿宋" w:hint="eastAsia"/>
                <w:color w:val="000000"/>
                <w:kern w:val="0"/>
                <w:sz w:val="21"/>
                <w:szCs w:val="21"/>
                <w:lang/>
              </w:rPr>
              <w:t>4,964.50</w:t>
            </w:r>
            <w:r w:rsidRPr="009E24FA">
              <w:rPr>
                <w:rFonts w:ascii="仿宋" w:eastAsia="仿宋" w:hAnsi="仿宋" w:cs="仿宋" w:hint="eastAsia"/>
                <w:color w:val="000000"/>
                <w:kern w:val="0"/>
                <w:sz w:val="21"/>
                <w:szCs w:val="21"/>
                <w:lang/>
              </w:rPr>
              <w:t>万元、被</w:t>
            </w:r>
            <w:r w:rsidRPr="009E24FA">
              <w:rPr>
                <w:rFonts w:ascii="仿宋" w:eastAsia="仿宋" w:hAnsi="仿宋" w:cs="仿宋" w:hint="eastAsia"/>
                <w:color w:val="000000"/>
                <w:kern w:val="0"/>
                <w:sz w:val="21"/>
                <w:szCs w:val="21"/>
                <w:lang/>
              </w:rPr>
              <w:t>2019</w:t>
            </w:r>
            <w:r w:rsidRPr="009E24FA">
              <w:rPr>
                <w:rFonts w:ascii="仿宋" w:eastAsia="仿宋" w:hAnsi="仿宋" w:cs="仿宋" w:hint="eastAsia"/>
                <w:color w:val="000000"/>
                <w:kern w:val="0"/>
                <w:sz w:val="21"/>
                <w:szCs w:val="21"/>
                <w:lang/>
              </w:rPr>
              <w:t>年湖北省实验幼儿师范学校和湖北省省直机关第三幼儿园生均公用经费</w:t>
            </w:r>
            <w:r w:rsidRPr="009E24FA">
              <w:rPr>
                <w:rFonts w:ascii="仿宋" w:eastAsia="仿宋" w:hAnsi="仿宋" w:cs="仿宋" w:hint="eastAsia"/>
                <w:color w:val="000000"/>
                <w:kern w:val="0"/>
                <w:sz w:val="21"/>
                <w:szCs w:val="21"/>
                <w:lang/>
              </w:rPr>
              <w:t>调剂</w:t>
            </w:r>
            <w:r w:rsidRPr="009E24FA">
              <w:rPr>
                <w:rFonts w:ascii="仿宋" w:eastAsia="仿宋" w:hAnsi="仿宋" w:cs="仿宋" w:hint="eastAsia"/>
                <w:color w:val="000000"/>
                <w:kern w:val="0"/>
                <w:sz w:val="21"/>
                <w:szCs w:val="21"/>
                <w:lang/>
              </w:rPr>
              <w:t>157.50</w:t>
            </w:r>
            <w:r w:rsidRPr="009E24FA">
              <w:rPr>
                <w:rFonts w:ascii="仿宋" w:eastAsia="仿宋" w:hAnsi="仿宋" w:cs="仿宋" w:hint="eastAsia"/>
                <w:color w:val="000000"/>
                <w:kern w:val="0"/>
                <w:sz w:val="21"/>
                <w:szCs w:val="21"/>
                <w:lang/>
              </w:rPr>
              <w:t>万元。预算执</w:t>
            </w:r>
            <w:r>
              <w:rPr>
                <w:rFonts w:ascii="仿宋" w:eastAsia="仿宋" w:hAnsi="仿宋" w:cs="仿宋" w:hint="eastAsia"/>
                <w:color w:val="000000"/>
                <w:kern w:val="0"/>
                <w:sz w:val="21"/>
                <w:szCs w:val="21"/>
                <w:lang/>
              </w:rPr>
              <w:t>行率</w:t>
            </w:r>
            <w:r>
              <w:rPr>
                <w:rFonts w:ascii="仿宋" w:eastAsia="仿宋" w:hAnsi="仿宋" w:cs="仿宋" w:hint="eastAsia"/>
                <w:color w:val="000000"/>
                <w:kern w:val="0"/>
                <w:sz w:val="21"/>
                <w:szCs w:val="21"/>
                <w:lang/>
              </w:rPr>
              <w:t>=5,245.344/5,122.00</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100%=102.41%</w:t>
            </w:r>
            <w:r>
              <w:rPr>
                <w:rFonts w:ascii="仿宋" w:eastAsia="仿宋" w:hAnsi="仿宋" w:cs="仿宋" w:hint="eastAsia"/>
                <w:color w:val="000000"/>
                <w:kern w:val="0"/>
                <w:sz w:val="21"/>
                <w:szCs w:val="21"/>
                <w:lang/>
              </w:rPr>
              <w:t>。得</w:t>
            </w:r>
            <w:r>
              <w:rPr>
                <w:rFonts w:ascii="仿宋" w:eastAsia="仿宋" w:hAnsi="仿宋" w:cs="仿宋" w:hint="eastAsia"/>
                <w:color w:val="000000"/>
                <w:kern w:val="0"/>
                <w:sz w:val="21"/>
                <w:szCs w:val="21"/>
                <w:lang/>
              </w:rPr>
              <w:t>4</w:t>
            </w:r>
            <w:r>
              <w:rPr>
                <w:rFonts w:ascii="仿宋" w:eastAsia="仿宋" w:hAnsi="仿宋" w:cs="仿宋" w:hint="eastAsia"/>
                <w:color w:val="000000"/>
                <w:kern w:val="0"/>
                <w:sz w:val="21"/>
                <w:szCs w:val="21"/>
                <w:lang/>
              </w:rPr>
              <w:t>分。</w:t>
            </w:r>
          </w:p>
        </w:tc>
      </w:tr>
      <w:tr w:rsidR="00B50614">
        <w:trPr>
          <w:trHeight w:val="3431"/>
          <w:jc w:val="center"/>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资金使用合规性</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w:t>
            </w:r>
          </w:p>
        </w:tc>
        <w:tc>
          <w:tcPr>
            <w:tcW w:w="37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项目支出不存在虚列支出情况（</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分）；不存在支出手续不合规情况（</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分）；不存在截留、挤占、挪用情况（</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分），不存在超标准开支情况（</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3</w:t>
            </w:r>
          </w:p>
        </w:tc>
        <w:tc>
          <w:tcPr>
            <w:tcW w:w="60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kern w:val="0"/>
                <w:sz w:val="21"/>
                <w:szCs w:val="21"/>
                <w:lang/>
              </w:rPr>
            </w:pPr>
            <w:r>
              <w:rPr>
                <w:rFonts w:ascii="仿宋" w:eastAsia="仿宋" w:hAnsi="仿宋" w:cs="仿宋" w:hint="eastAsia"/>
                <w:kern w:val="0"/>
                <w:sz w:val="21"/>
                <w:szCs w:val="21"/>
                <w:lang/>
              </w:rPr>
              <w:t>项目支出不存在虚列支出情况（</w:t>
            </w:r>
            <w:r>
              <w:rPr>
                <w:rFonts w:ascii="仿宋" w:eastAsia="仿宋" w:hAnsi="仿宋" w:cs="仿宋" w:hint="eastAsia"/>
                <w:kern w:val="0"/>
                <w:sz w:val="21"/>
                <w:szCs w:val="21"/>
                <w:lang/>
              </w:rPr>
              <w:t>1</w:t>
            </w:r>
            <w:r>
              <w:rPr>
                <w:rFonts w:ascii="仿宋" w:eastAsia="仿宋" w:hAnsi="仿宋" w:cs="仿宋" w:hint="eastAsia"/>
                <w:kern w:val="0"/>
                <w:sz w:val="21"/>
                <w:szCs w:val="21"/>
                <w:lang/>
              </w:rPr>
              <w:t>分）；不存在支出手续不合规情况（</w:t>
            </w:r>
            <w:r>
              <w:rPr>
                <w:rFonts w:ascii="仿宋" w:eastAsia="仿宋" w:hAnsi="仿宋" w:cs="仿宋" w:hint="eastAsia"/>
                <w:kern w:val="0"/>
                <w:sz w:val="21"/>
                <w:szCs w:val="21"/>
                <w:lang/>
              </w:rPr>
              <w:t>1</w:t>
            </w:r>
            <w:r>
              <w:rPr>
                <w:rFonts w:ascii="仿宋" w:eastAsia="仿宋" w:hAnsi="仿宋" w:cs="仿宋" w:hint="eastAsia"/>
                <w:kern w:val="0"/>
                <w:sz w:val="21"/>
                <w:szCs w:val="21"/>
                <w:lang/>
              </w:rPr>
              <w:t>分）；不存在超标准开支情况（</w:t>
            </w:r>
            <w:r>
              <w:rPr>
                <w:rFonts w:ascii="仿宋" w:eastAsia="仿宋" w:hAnsi="仿宋" w:cs="仿宋" w:hint="eastAsia"/>
                <w:kern w:val="0"/>
                <w:sz w:val="21"/>
                <w:szCs w:val="21"/>
                <w:lang/>
              </w:rPr>
              <w:t>1</w:t>
            </w:r>
            <w:r>
              <w:rPr>
                <w:rFonts w:ascii="仿宋" w:eastAsia="仿宋" w:hAnsi="仿宋" w:cs="仿宋" w:hint="eastAsia"/>
                <w:kern w:val="0"/>
                <w:sz w:val="21"/>
                <w:szCs w:val="21"/>
                <w:lang/>
              </w:rPr>
              <w:t>分）；学前教育专项经费纳入国库集中支付管理，但资金使用过程中存在瑕疵，详情情况如下：①</w:t>
            </w:r>
            <w:r>
              <w:rPr>
                <w:rFonts w:ascii="仿宋" w:eastAsia="仿宋" w:hAnsi="仿宋" w:cs="仿宋" w:hint="eastAsia"/>
                <w:kern w:val="0"/>
                <w:sz w:val="21"/>
                <w:szCs w:val="21"/>
                <w:lang/>
              </w:rPr>
              <w:t>2019</w:t>
            </w:r>
            <w:r>
              <w:rPr>
                <w:rFonts w:ascii="仿宋" w:eastAsia="仿宋" w:hAnsi="仿宋" w:cs="仿宋" w:hint="eastAsia"/>
                <w:kern w:val="0"/>
                <w:sz w:val="21"/>
                <w:szCs w:val="21"/>
                <w:lang/>
              </w:rPr>
              <w:t>年“学前教育专项经费”项目实际支出共计</w:t>
            </w:r>
            <w:r w:rsidRPr="009E24FA">
              <w:rPr>
                <w:rFonts w:ascii="仿宋" w:eastAsia="仿宋" w:hAnsi="仿宋" w:cs="仿宋" w:hint="eastAsia"/>
                <w:kern w:val="0"/>
                <w:sz w:val="21"/>
                <w:szCs w:val="21"/>
                <w:lang/>
              </w:rPr>
              <w:t>5,245.344</w:t>
            </w:r>
            <w:r w:rsidRPr="009E24FA">
              <w:rPr>
                <w:rFonts w:ascii="仿宋" w:eastAsia="仿宋" w:hAnsi="仿宋" w:cs="仿宋" w:hint="eastAsia"/>
                <w:kern w:val="0"/>
                <w:sz w:val="21"/>
                <w:szCs w:val="21"/>
                <w:lang/>
              </w:rPr>
              <w:t>万元，其中：由学前教育专项经费开支</w:t>
            </w:r>
            <w:r w:rsidRPr="009E24FA">
              <w:rPr>
                <w:rFonts w:ascii="仿宋" w:eastAsia="仿宋" w:hAnsi="仿宋" w:cs="仿宋" w:hint="eastAsia"/>
                <w:kern w:val="0"/>
                <w:sz w:val="21"/>
                <w:szCs w:val="21"/>
                <w:lang/>
              </w:rPr>
              <w:t>4,964.50</w:t>
            </w:r>
            <w:r w:rsidRPr="009E24FA">
              <w:rPr>
                <w:rFonts w:ascii="仿宋" w:eastAsia="仿宋" w:hAnsi="仿宋" w:cs="仿宋" w:hint="eastAsia"/>
                <w:kern w:val="0"/>
                <w:sz w:val="21"/>
                <w:szCs w:val="21"/>
                <w:lang/>
              </w:rPr>
              <w:t>万元、</w:t>
            </w:r>
            <w:r w:rsidRPr="009E24FA">
              <w:rPr>
                <w:rFonts w:ascii="仿宋" w:eastAsia="仿宋" w:hAnsi="仿宋" w:cs="仿宋" w:hint="eastAsia"/>
                <w:color w:val="000000"/>
                <w:kern w:val="0"/>
                <w:sz w:val="21"/>
                <w:szCs w:val="21"/>
                <w:lang/>
              </w:rPr>
              <w:t>调剂</w:t>
            </w:r>
            <w:r w:rsidRPr="009E24FA">
              <w:rPr>
                <w:rFonts w:ascii="仿宋" w:eastAsia="仿宋" w:hAnsi="仿宋" w:cs="仿宋" w:hint="eastAsia"/>
                <w:kern w:val="0"/>
                <w:sz w:val="21"/>
                <w:szCs w:val="21"/>
                <w:lang/>
              </w:rPr>
              <w:t>其他项目资金</w:t>
            </w:r>
            <w:r w:rsidRPr="009E24FA">
              <w:rPr>
                <w:rFonts w:ascii="仿宋" w:eastAsia="仿宋" w:hAnsi="仿宋" w:cs="仿宋" w:hint="eastAsia"/>
                <w:kern w:val="0"/>
                <w:sz w:val="21"/>
                <w:szCs w:val="21"/>
                <w:lang/>
              </w:rPr>
              <w:t>280.844</w:t>
            </w:r>
            <w:r w:rsidRPr="009E24FA">
              <w:rPr>
                <w:rFonts w:ascii="仿宋" w:eastAsia="仿宋" w:hAnsi="仿宋" w:cs="仿宋" w:hint="eastAsia"/>
                <w:kern w:val="0"/>
                <w:sz w:val="21"/>
                <w:szCs w:val="21"/>
                <w:lang/>
              </w:rPr>
              <w:t>万元（包括高中课后服务费</w:t>
            </w:r>
            <w:r w:rsidRPr="009E24FA">
              <w:rPr>
                <w:rFonts w:ascii="仿宋" w:eastAsia="仿宋" w:hAnsi="仿宋" w:cs="仿宋" w:hint="eastAsia"/>
                <w:kern w:val="0"/>
                <w:sz w:val="21"/>
                <w:szCs w:val="21"/>
                <w:lang/>
              </w:rPr>
              <w:t>124.76</w:t>
            </w:r>
            <w:r w:rsidRPr="009E24FA">
              <w:rPr>
                <w:rFonts w:ascii="仿宋" w:eastAsia="仿宋" w:hAnsi="仿宋" w:cs="仿宋" w:hint="eastAsia"/>
                <w:kern w:val="0"/>
                <w:sz w:val="21"/>
                <w:szCs w:val="21"/>
                <w:lang/>
              </w:rPr>
              <w:t>万元、关爱教师专项经费</w:t>
            </w:r>
            <w:r w:rsidRPr="009E24FA">
              <w:rPr>
                <w:rFonts w:ascii="仿宋" w:eastAsia="仿宋" w:hAnsi="仿宋" w:cs="仿宋" w:hint="eastAsia"/>
                <w:kern w:val="0"/>
                <w:sz w:val="21"/>
                <w:szCs w:val="21"/>
                <w:lang/>
              </w:rPr>
              <w:t>44.908</w:t>
            </w:r>
            <w:r w:rsidRPr="009E24FA">
              <w:rPr>
                <w:rFonts w:ascii="仿宋" w:eastAsia="仿宋" w:hAnsi="仿宋" w:cs="仿宋" w:hint="eastAsia"/>
                <w:kern w:val="0"/>
                <w:sz w:val="21"/>
                <w:szCs w:val="21"/>
                <w:lang/>
              </w:rPr>
              <w:t>万元和以薪养岗专项经费</w:t>
            </w:r>
            <w:r w:rsidRPr="009E24FA">
              <w:rPr>
                <w:rFonts w:ascii="仿宋" w:eastAsia="仿宋" w:hAnsi="仿宋" w:cs="仿宋" w:hint="eastAsia"/>
                <w:kern w:val="0"/>
                <w:sz w:val="21"/>
                <w:szCs w:val="21"/>
                <w:lang/>
              </w:rPr>
              <w:t>111.176</w:t>
            </w:r>
            <w:r w:rsidRPr="009E24FA">
              <w:rPr>
                <w:rFonts w:ascii="仿宋" w:eastAsia="仿宋" w:hAnsi="仿宋" w:cs="仿宋" w:hint="eastAsia"/>
                <w:kern w:val="0"/>
                <w:sz w:val="21"/>
                <w:szCs w:val="21"/>
                <w:lang/>
              </w:rPr>
              <w:t>万元）；②本项目预算资金</w:t>
            </w:r>
            <w:r w:rsidRPr="009E24FA">
              <w:rPr>
                <w:rFonts w:ascii="仿宋" w:eastAsia="仿宋" w:hAnsi="仿宋" w:cs="仿宋" w:hint="eastAsia"/>
                <w:kern w:val="0"/>
                <w:sz w:val="21"/>
                <w:szCs w:val="21"/>
                <w:lang/>
              </w:rPr>
              <w:t>5,122.00</w:t>
            </w:r>
            <w:r w:rsidRPr="009E24FA">
              <w:rPr>
                <w:rFonts w:ascii="仿宋" w:eastAsia="仿宋" w:hAnsi="仿宋" w:cs="仿宋" w:hint="eastAsia"/>
                <w:kern w:val="0"/>
                <w:sz w:val="21"/>
                <w:szCs w:val="21"/>
                <w:lang/>
              </w:rPr>
              <w:t>万元，用于学前教育专项经费</w:t>
            </w:r>
            <w:r w:rsidRPr="009E24FA">
              <w:rPr>
                <w:rFonts w:ascii="仿宋" w:eastAsia="仿宋" w:hAnsi="仿宋" w:cs="仿宋" w:hint="eastAsia"/>
                <w:kern w:val="0"/>
                <w:sz w:val="21"/>
                <w:szCs w:val="21"/>
                <w:lang/>
              </w:rPr>
              <w:t>4,964.50</w:t>
            </w:r>
            <w:r w:rsidRPr="009E24FA">
              <w:rPr>
                <w:rFonts w:ascii="仿宋" w:eastAsia="仿宋" w:hAnsi="仿宋" w:cs="仿宋" w:hint="eastAsia"/>
                <w:kern w:val="0"/>
                <w:sz w:val="21"/>
                <w:szCs w:val="21"/>
                <w:lang/>
              </w:rPr>
              <w:t>万元、被</w:t>
            </w:r>
            <w:r w:rsidRPr="009E24FA">
              <w:rPr>
                <w:rFonts w:ascii="仿宋" w:eastAsia="仿宋" w:hAnsi="仿宋" w:cs="仿宋" w:hint="eastAsia"/>
                <w:kern w:val="0"/>
                <w:sz w:val="21"/>
                <w:szCs w:val="21"/>
                <w:lang/>
              </w:rPr>
              <w:t>2019</w:t>
            </w:r>
            <w:r w:rsidRPr="009E24FA">
              <w:rPr>
                <w:rFonts w:ascii="仿宋" w:eastAsia="仿宋" w:hAnsi="仿宋" w:cs="仿宋" w:hint="eastAsia"/>
                <w:kern w:val="0"/>
                <w:sz w:val="21"/>
                <w:szCs w:val="21"/>
                <w:lang/>
              </w:rPr>
              <w:t>年湖北省实验幼儿师范学校和湖北省省直机关第三幼儿园生均公用经费</w:t>
            </w:r>
            <w:r w:rsidRPr="009E24FA">
              <w:rPr>
                <w:rFonts w:ascii="仿宋" w:eastAsia="仿宋" w:hAnsi="仿宋" w:cs="仿宋" w:hint="eastAsia"/>
                <w:color w:val="000000"/>
                <w:kern w:val="0"/>
                <w:sz w:val="21"/>
                <w:szCs w:val="21"/>
                <w:lang/>
              </w:rPr>
              <w:t>调剂</w:t>
            </w:r>
            <w:r w:rsidRPr="009E24FA">
              <w:rPr>
                <w:rFonts w:ascii="仿宋" w:eastAsia="仿宋" w:hAnsi="仿宋" w:cs="仿宋" w:hint="eastAsia"/>
                <w:kern w:val="0"/>
                <w:sz w:val="21"/>
                <w:szCs w:val="21"/>
                <w:lang/>
              </w:rPr>
              <w:t>157.50</w:t>
            </w:r>
            <w:r w:rsidRPr="009E24FA">
              <w:rPr>
                <w:rFonts w:ascii="仿宋" w:eastAsia="仿宋" w:hAnsi="仿宋" w:cs="仿宋" w:hint="eastAsia"/>
                <w:kern w:val="0"/>
                <w:sz w:val="21"/>
                <w:szCs w:val="21"/>
                <w:lang/>
              </w:rPr>
              <w:t>万元。</w:t>
            </w:r>
            <w:r w:rsidRPr="009E24FA">
              <w:rPr>
                <w:rFonts w:ascii="仿宋" w:eastAsia="仿宋" w:hAnsi="仿宋" w:cs="仿宋" w:hint="eastAsia"/>
                <w:kern w:val="0"/>
                <w:sz w:val="21"/>
                <w:szCs w:val="21"/>
                <w:lang/>
              </w:rPr>
              <w:t>单位提供情况说明如下：</w:t>
            </w:r>
            <w:r w:rsidRPr="009E24FA">
              <w:rPr>
                <w:rFonts w:ascii="仿宋" w:eastAsia="仿宋" w:hAnsi="仿宋" w:cs="仿宋" w:hint="eastAsia"/>
                <w:kern w:val="0"/>
                <w:sz w:val="21"/>
                <w:szCs w:val="21"/>
                <w:lang/>
              </w:rPr>
              <w:t>2019</w:t>
            </w:r>
            <w:r w:rsidRPr="009E24FA">
              <w:rPr>
                <w:rFonts w:ascii="仿宋" w:eastAsia="仿宋" w:hAnsi="仿宋" w:cs="仿宋" w:hint="eastAsia"/>
                <w:kern w:val="0"/>
                <w:sz w:val="21"/>
                <w:szCs w:val="21"/>
                <w:lang/>
              </w:rPr>
              <w:t>年公办幼儿园生均经费市级标准提高到</w:t>
            </w:r>
            <w:r w:rsidRPr="009E24FA">
              <w:rPr>
                <w:rFonts w:ascii="仿宋" w:eastAsia="仿宋" w:hAnsi="仿宋" w:cs="仿宋" w:hint="eastAsia"/>
                <w:kern w:val="0"/>
                <w:sz w:val="21"/>
                <w:szCs w:val="21"/>
                <w:lang/>
              </w:rPr>
              <w:t>720</w:t>
            </w:r>
            <w:r w:rsidRPr="009E24FA">
              <w:rPr>
                <w:rFonts w:ascii="仿宋" w:eastAsia="仿宋" w:hAnsi="仿宋" w:cs="仿宋" w:hint="eastAsia"/>
                <w:kern w:val="0"/>
                <w:sz w:val="21"/>
                <w:szCs w:val="21"/>
                <w:lang/>
              </w:rPr>
              <w:t>元</w:t>
            </w:r>
            <w:r w:rsidRPr="009E24FA">
              <w:rPr>
                <w:rFonts w:ascii="仿宋" w:eastAsia="仿宋" w:hAnsi="仿宋" w:cs="仿宋" w:hint="eastAsia"/>
                <w:kern w:val="0"/>
                <w:sz w:val="21"/>
                <w:szCs w:val="21"/>
                <w:lang/>
              </w:rPr>
              <w:t>/</w:t>
            </w:r>
            <w:r w:rsidRPr="009E24FA">
              <w:rPr>
                <w:rFonts w:ascii="仿宋" w:eastAsia="仿宋" w:hAnsi="仿宋" w:cs="仿宋" w:hint="eastAsia"/>
                <w:kern w:val="0"/>
                <w:sz w:val="21"/>
                <w:szCs w:val="21"/>
                <w:lang/>
              </w:rPr>
              <w:t>生·年，由于</w:t>
            </w:r>
            <w:r w:rsidRPr="009E24FA">
              <w:rPr>
                <w:rFonts w:ascii="仿宋" w:eastAsia="仿宋" w:hAnsi="仿宋" w:cs="仿宋" w:hint="eastAsia"/>
                <w:kern w:val="0"/>
                <w:sz w:val="21"/>
                <w:szCs w:val="21"/>
                <w:lang/>
              </w:rPr>
              <w:t>2019</w:t>
            </w:r>
            <w:r w:rsidRPr="009E24FA">
              <w:rPr>
                <w:rFonts w:ascii="仿宋" w:eastAsia="仿宋" w:hAnsi="仿宋" w:cs="仿宋" w:hint="eastAsia"/>
                <w:kern w:val="0"/>
                <w:sz w:val="21"/>
                <w:szCs w:val="21"/>
                <w:lang/>
              </w:rPr>
              <w:t>年公办幼儿园生均经费预算市级标准是</w:t>
            </w:r>
            <w:r w:rsidRPr="009E24FA">
              <w:rPr>
                <w:rFonts w:ascii="仿宋" w:eastAsia="仿宋" w:hAnsi="仿宋" w:cs="仿宋" w:hint="eastAsia"/>
                <w:kern w:val="0"/>
                <w:sz w:val="21"/>
                <w:szCs w:val="21"/>
                <w:lang/>
              </w:rPr>
              <w:t>600</w:t>
            </w:r>
            <w:r w:rsidRPr="009E24FA">
              <w:rPr>
                <w:rFonts w:ascii="仿宋" w:eastAsia="仿宋" w:hAnsi="仿宋" w:cs="仿宋" w:hint="eastAsia"/>
                <w:kern w:val="0"/>
                <w:sz w:val="21"/>
                <w:szCs w:val="21"/>
                <w:lang/>
              </w:rPr>
              <w:t>元</w:t>
            </w:r>
            <w:r w:rsidRPr="009E24FA">
              <w:rPr>
                <w:rFonts w:ascii="仿宋" w:eastAsia="仿宋" w:hAnsi="仿宋" w:cs="仿宋" w:hint="eastAsia"/>
                <w:kern w:val="0"/>
                <w:sz w:val="21"/>
                <w:szCs w:val="21"/>
                <w:lang/>
              </w:rPr>
              <w:t>/</w:t>
            </w:r>
            <w:r w:rsidRPr="009E24FA">
              <w:rPr>
                <w:rFonts w:ascii="仿宋" w:eastAsia="仿宋" w:hAnsi="仿宋" w:cs="仿宋" w:hint="eastAsia"/>
                <w:kern w:val="0"/>
                <w:sz w:val="21"/>
                <w:szCs w:val="21"/>
                <w:lang/>
              </w:rPr>
              <w:t>生·年，产生</w:t>
            </w:r>
            <w:r w:rsidRPr="009E24FA">
              <w:rPr>
                <w:rFonts w:ascii="仿宋" w:eastAsia="仿宋" w:hAnsi="仿宋" w:cs="仿宋" w:hint="eastAsia"/>
                <w:kern w:val="0"/>
                <w:sz w:val="21"/>
                <w:szCs w:val="21"/>
                <w:lang/>
              </w:rPr>
              <w:t>157.50</w:t>
            </w:r>
            <w:r w:rsidRPr="009E24FA">
              <w:rPr>
                <w:rFonts w:ascii="仿宋" w:eastAsia="仿宋" w:hAnsi="仿宋" w:cs="仿宋" w:hint="eastAsia"/>
                <w:kern w:val="0"/>
                <w:sz w:val="21"/>
                <w:szCs w:val="21"/>
                <w:lang/>
              </w:rPr>
              <w:t>万元差额在</w:t>
            </w:r>
            <w:r w:rsidRPr="009E24FA">
              <w:rPr>
                <w:rFonts w:ascii="仿宋" w:eastAsia="仿宋" w:hAnsi="仿宋" w:cs="仿宋" w:hint="eastAsia"/>
                <w:kern w:val="0"/>
                <w:sz w:val="21"/>
                <w:szCs w:val="21"/>
                <w:lang/>
              </w:rPr>
              <w:t>2019</w:t>
            </w:r>
            <w:r w:rsidRPr="009E24FA">
              <w:rPr>
                <w:rFonts w:ascii="仿宋" w:eastAsia="仿宋" w:hAnsi="仿宋" w:cs="仿宋" w:hint="eastAsia"/>
                <w:kern w:val="0"/>
                <w:sz w:val="21"/>
                <w:szCs w:val="21"/>
                <w:lang/>
              </w:rPr>
              <w:t>年预算中列支。</w:t>
            </w:r>
            <w:r w:rsidRPr="009E24FA">
              <w:rPr>
                <w:rFonts w:ascii="仿宋" w:eastAsia="仿宋" w:hAnsi="仿宋" w:cs="仿宋" w:hint="eastAsia"/>
                <w:kern w:val="0"/>
                <w:sz w:val="21"/>
                <w:szCs w:val="21"/>
                <w:lang/>
              </w:rPr>
              <w:t>扣</w:t>
            </w:r>
            <w:r w:rsidRPr="009E24FA">
              <w:rPr>
                <w:rFonts w:ascii="仿宋" w:eastAsia="仿宋" w:hAnsi="仿宋" w:cs="仿宋" w:hint="eastAsia"/>
                <w:kern w:val="0"/>
                <w:sz w:val="21"/>
                <w:szCs w:val="21"/>
                <w:lang/>
              </w:rPr>
              <w:t>1</w:t>
            </w:r>
            <w:r w:rsidRPr="009E24FA">
              <w:rPr>
                <w:rFonts w:ascii="仿宋" w:eastAsia="仿宋" w:hAnsi="仿宋" w:cs="仿宋" w:hint="eastAsia"/>
                <w:kern w:val="0"/>
                <w:sz w:val="21"/>
                <w:szCs w:val="21"/>
                <w:lang/>
              </w:rPr>
              <w:t>分，得</w:t>
            </w:r>
            <w:r w:rsidRPr="009E24FA">
              <w:rPr>
                <w:rFonts w:ascii="仿宋" w:eastAsia="仿宋" w:hAnsi="仿宋" w:cs="仿宋" w:hint="eastAsia"/>
                <w:kern w:val="0"/>
                <w:sz w:val="21"/>
                <w:szCs w:val="21"/>
                <w:lang/>
              </w:rPr>
              <w:t>3</w:t>
            </w:r>
            <w:r w:rsidRPr="009E24FA">
              <w:rPr>
                <w:rFonts w:ascii="仿宋" w:eastAsia="仿宋" w:hAnsi="仿宋" w:cs="仿宋" w:hint="eastAsia"/>
                <w:kern w:val="0"/>
                <w:sz w:val="21"/>
                <w:szCs w:val="21"/>
                <w:lang/>
              </w:rPr>
              <w:t>分</w:t>
            </w:r>
            <w:r>
              <w:rPr>
                <w:rFonts w:ascii="仿宋" w:eastAsia="仿宋" w:hAnsi="仿宋" w:cs="仿宋" w:hint="eastAsia"/>
                <w:kern w:val="0"/>
                <w:sz w:val="21"/>
                <w:szCs w:val="21"/>
                <w:lang/>
              </w:rPr>
              <w:t>。</w:t>
            </w:r>
          </w:p>
        </w:tc>
      </w:tr>
      <w:tr w:rsidR="00B50614" w:rsidRPr="009E24FA">
        <w:trPr>
          <w:trHeight w:val="409"/>
          <w:jc w:val="center"/>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组织</w:t>
            </w:r>
          </w:p>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实施</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9</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管理制度健全性</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w:t>
            </w:r>
          </w:p>
        </w:tc>
        <w:tc>
          <w:tcPr>
            <w:tcW w:w="37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已制定或具有相应的财务和业务管理制度（</w:t>
            </w:r>
            <w:r>
              <w:rPr>
                <w:rFonts w:ascii="仿宋" w:eastAsia="仿宋" w:hAnsi="仿宋" w:cs="仿宋" w:hint="eastAsia"/>
                <w:color w:val="000000"/>
                <w:kern w:val="0"/>
                <w:sz w:val="21"/>
                <w:szCs w:val="21"/>
                <w:lang/>
              </w:rPr>
              <w:t>2</w:t>
            </w:r>
            <w:r>
              <w:rPr>
                <w:rFonts w:ascii="仿宋" w:eastAsia="仿宋" w:hAnsi="仿宋" w:cs="仿宋" w:hint="eastAsia"/>
                <w:color w:val="000000"/>
                <w:kern w:val="0"/>
                <w:sz w:val="21"/>
                <w:szCs w:val="21"/>
                <w:lang/>
              </w:rPr>
              <w:t>分）；财务和业务管理制度是否合法、合规、完整（</w:t>
            </w:r>
            <w:r>
              <w:rPr>
                <w:rFonts w:ascii="仿宋" w:eastAsia="仿宋" w:hAnsi="仿宋" w:cs="仿宋" w:hint="eastAsia"/>
                <w:color w:val="000000"/>
                <w:kern w:val="0"/>
                <w:sz w:val="21"/>
                <w:szCs w:val="21"/>
                <w:lang/>
              </w:rPr>
              <w:t>2</w:t>
            </w:r>
            <w:r>
              <w:rPr>
                <w:rFonts w:ascii="仿宋" w:eastAsia="仿宋" w:hAnsi="仿宋" w:cs="仿宋" w:hint="eastAsia"/>
                <w:color w:val="000000"/>
                <w:kern w:val="0"/>
                <w:sz w:val="21"/>
                <w:szCs w:val="21"/>
                <w:lang/>
              </w:rPr>
              <w:t>分）。</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sidRPr="009E24FA">
              <w:rPr>
                <w:rFonts w:ascii="仿宋" w:eastAsia="仿宋" w:hAnsi="仿宋" w:cs="仿宋" w:hint="eastAsia"/>
                <w:color w:val="000000"/>
                <w:sz w:val="21"/>
                <w:szCs w:val="21"/>
              </w:rPr>
              <w:t>3</w:t>
            </w:r>
          </w:p>
        </w:tc>
        <w:tc>
          <w:tcPr>
            <w:tcW w:w="60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spacing w:line="320" w:lineRule="exact"/>
              <w:ind w:firstLineChars="0" w:firstLine="0"/>
              <w:textAlignment w:val="center"/>
              <w:rPr>
                <w:rFonts w:ascii="仿宋" w:eastAsia="仿宋" w:hAnsi="仿宋" w:cs="仿宋"/>
                <w:color w:val="000000"/>
                <w:kern w:val="0"/>
                <w:sz w:val="21"/>
                <w:szCs w:val="21"/>
                <w:lang/>
              </w:rPr>
            </w:pPr>
            <w:r w:rsidRPr="009E24FA">
              <w:rPr>
                <w:rFonts w:ascii="仿宋" w:eastAsia="仿宋" w:hAnsi="仿宋" w:cs="仿宋" w:hint="eastAsia"/>
                <w:color w:val="000000"/>
                <w:kern w:val="0"/>
                <w:sz w:val="21"/>
                <w:szCs w:val="21"/>
                <w:lang/>
              </w:rPr>
              <w:t>该项目已制定《武昌区普惠性民办幼儿园认定奖补管理规定》（</w:t>
            </w:r>
            <w:r w:rsidRPr="009E24FA">
              <w:rPr>
                <w:rFonts w:ascii="仿宋" w:eastAsia="仿宋" w:hAnsi="仿宋" w:cs="仿宋" w:hint="eastAsia"/>
                <w:color w:val="000000"/>
                <w:kern w:val="0"/>
                <w:sz w:val="21"/>
                <w:szCs w:val="21"/>
                <w:lang/>
              </w:rPr>
              <w:t>2017</w:t>
            </w:r>
            <w:r w:rsidRPr="009E24FA">
              <w:rPr>
                <w:rFonts w:ascii="仿宋" w:eastAsia="仿宋" w:hAnsi="仿宋" w:cs="仿宋" w:hint="eastAsia"/>
                <w:color w:val="000000"/>
                <w:kern w:val="0"/>
                <w:sz w:val="21"/>
                <w:szCs w:val="21"/>
                <w:lang/>
              </w:rPr>
              <w:t>年修订），且沿用其他关于该项目管理制度，系《武汉市教育局民办学校财务管理暂行办法》（</w:t>
            </w:r>
            <w:r w:rsidRPr="009E24FA">
              <w:rPr>
                <w:rFonts w:ascii="仿宋" w:eastAsia="仿宋" w:hAnsi="仿宋" w:cs="仿宋" w:hint="eastAsia"/>
                <w:color w:val="000000"/>
                <w:kern w:val="0"/>
                <w:sz w:val="21"/>
                <w:szCs w:val="21"/>
                <w:lang/>
              </w:rPr>
              <w:t>2</w:t>
            </w:r>
            <w:r w:rsidRPr="009E24FA">
              <w:rPr>
                <w:rFonts w:ascii="仿宋" w:eastAsia="仿宋" w:hAnsi="仿宋" w:cs="仿宋" w:hint="eastAsia"/>
                <w:color w:val="000000"/>
                <w:kern w:val="0"/>
                <w:sz w:val="21"/>
                <w:szCs w:val="21"/>
                <w:lang/>
              </w:rPr>
              <w:t>分），但管理制度存在瑕疵，详细情况如下：</w:t>
            </w:r>
            <w:r w:rsidRPr="009E24FA">
              <w:rPr>
                <w:rFonts w:ascii="仿宋" w:eastAsia="仿宋" w:hAnsi="仿宋" w:cs="仿宋" w:hint="eastAsia"/>
                <w:color w:val="000000"/>
                <w:kern w:val="0"/>
                <w:sz w:val="21"/>
                <w:szCs w:val="21"/>
                <w:lang/>
              </w:rPr>
              <w:t>项目依据《中共湖北省委</w:t>
            </w:r>
            <w:r w:rsidRPr="009E24FA">
              <w:rPr>
                <w:rFonts w:ascii="仿宋" w:eastAsia="仿宋" w:hAnsi="仿宋" w:cs="仿宋" w:hint="eastAsia"/>
                <w:color w:val="000000"/>
                <w:kern w:val="0"/>
                <w:sz w:val="21"/>
                <w:szCs w:val="21"/>
                <w:lang/>
              </w:rPr>
              <w:t xml:space="preserve"> </w:t>
            </w:r>
            <w:r w:rsidRPr="009E24FA">
              <w:rPr>
                <w:rFonts w:ascii="仿宋" w:eastAsia="仿宋" w:hAnsi="仿宋" w:cs="仿宋" w:hint="eastAsia"/>
                <w:color w:val="000000"/>
                <w:kern w:val="0"/>
                <w:sz w:val="21"/>
                <w:szCs w:val="21"/>
                <w:lang/>
              </w:rPr>
              <w:t>湖北省人民政府关于学前教</w:t>
            </w:r>
            <w:r w:rsidRPr="009E24FA">
              <w:rPr>
                <w:rFonts w:ascii="仿宋" w:eastAsia="仿宋" w:hAnsi="仿宋" w:cs="仿宋" w:hint="eastAsia"/>
                <w:color w:val="000000"/>
                <w:kern w:val="0"/>
                <w:sz w:val="21"/>
                <w:szCs w:val="21"/>
                <w:lang/>
              </w:rPr>
              <w:lastRenderedPageBreak/>
              <w:t>育深化改革规范发展的实施意见》（鄂发</w:t>
            </w:r>
            <w:r w:rsidRPr="009E24FA">
              <w:rPr>
                <w:rFonts w:ascii="仿宋" w:eastAsia="仿宋" w:hAnsi="仿宋" w:cs="仿宋" w:hint="eastAsia"/>
                <w:color w:val="000000"/>
                <w:kern w:val="0"/>
                <w:sz w:val="21"/>
                <w:szCs w:val="21"/>
                <w:lang/>
              </w:rPr>
              <w:t>[2019]11</w:t>
            </w:r>
            <w:r w:rsidRPr="009E24FA">
              <w:rPr>
                <w:rFonts w:ascii="仿宋" w:eastAsia="仿宋" w:hAnsi="仿宋" w:cs="仿宋" w:hint="eastAsia"/>
                <w:color w:val="000000"/>
                <w:kern w:val="0"/>
                <w:sz w:val="21"/>
                <w:szCs w:val="21"/>
                <w:lang/>
              </w:rPr>
              <w:t>号）文件精神，大力发展公办幼儿园，通过《武昌区</w:t>
            </w:r>
            <w:r w:rsidRPr="009E24FA">
              <w:rPr>
                <w:rFonts w:ascii="仿宋" w:eastAsia="仿宋" w:hAnsi="仿宋" w:cs="仿宋" w:hint="eastAsia"/>
                <w:color w:val="000000"/>
                <w:kern w:val="0"/>
                <w:sz w:val="21"/>
                <w:szCs w:val="21"/>
                <w:lang/>
              </w:rPr>
              <w:t>2019</w:t>
            </w:r>
            <w:r w:rsidRPr="009E24FA">
              <w:rPr>
                <w:rFonts w:ascii="仿宋" w:eastAsia="仿宋" w:hAnsi="仿宋" w:cs="仿宋" w:hint="eastAsia"/>
                <w:color w:val="000000"/>
                <w:kern w:val="0"/>
                <w:sz w:val="21"/>
                <w:szCs w:val="21"/>
                <w:lang/>
              </w:rPr>
              <w:t>年地区公办幼儿园专项资金》补助名单得知，社会生源按</w:t>
            </w:r>
            <w:r w:rsidRPr="009E24FA">
              <w:rPr>
                <w:rFonts w:ascii="仿宋" w:eastAsia="仿宋" w:hAnsi="仿宋" w:cs="仿宋" w:hint="eastAsia"/>
                <w:color w:val="000000"/>
                <w:kern w:val="0"/>
                <w:sz w:val="21"/>
                <w:szCs w:val="21"/>
                <w:lang/>
              </w:rPr>
              <w:t>580</w:t>
            </w:r>
            <w:r w:rsidRPr="009E24FA">
              <w:rPr>
                <w:rFonts w:ascii="仿宋" w:eastAsia="仿宋" w:hAnsi="仿宋" w:cs="仿宋" w:hint="eastAsia"/>
                <w:color w:val="000000"/>
                <w:kern w:val="0"/>
                <w:sz w:val="21"/>
                <w:szCs w:val="21"/>
                <w:lang/>
              </w:rPr>
              <w:t>元</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生·年进行补助，街道办园按</w:t>
            </w:r>
            <w:r w:rsidRPr="009E24FA">
              <w:rPr>
                <w:rFonts w:ascii="仿宋" w:eastAsia="仿宋" w:hAnsi="仿宋" w:cs="仿宋" w:hint="eastAsia"/>
                <w:color w:val="000000"/>
                <w:kern w:val="0"/>
                <w:sz w:val="21"/>
                <w:szCs w:val="21"/>
                <w:lang/>
              </w:rPr>
              <w:t>0.70</w:t>
            </w:r>
            <w:r w:rsidRPr="009E24FA">
              <w:rPr>
                <w:rFonts w:ascii="仿宋" w:eastAsia="仿宋" w:hAnsi="仿宋" w:cs="仿宋" w:hint="eastAsia"/>
                <w:color w:val="000000"/>
                <w:kern w:val="0"/>
                <w:sz w:val="21"/>
                <w:szCs w:val="21"/>
                <w:lang/>
              </w:rPr>
              <w:t>万元减去保教费后的整数计算，但未制定公办幼儿园相关奖补标准文件。扣</w:t>
            </w:r>
            <w:r w:rsidRPr="009E24FA">
              <w:rPr>
                <w:rFonts w:ascii="仿宋" w:eastAsia="仿宋" w:hAnsi="仿宋" w:cs="仿宋" w:hint="eastAsia"/>
                <w:color w:val="000000"/>
                <w:kern w:val="0"/>
                <w:sz w:val="21"/>
                <w:szCs w:val="21"/>
                <w:lang/>
              </w:rPr>
              <w:t>1</w:t>
            </w:r>
            <w:r w:rsidRPr="009E24FA">
              <w:rPr>
                <w:rFonts w:ascii="仿宋" w:eastAsia="仿宋" w:hAnsi="仿宋" w:cs="仿宋" w:hint="eastAsia"/>
                <w:color w:val="000000"/>
                <w:kern w:val="0"/>
                <w:sz w:val="21"/>
                <w:szCs w:val="21"/>
                <w:lang/>
              </w:rPr>
              <w:t>分，得</w:t>
            </w:r>
            <w:r w:rsidRPr="009E24FA">
              <w:rPr>
                <w:rFonts w:ascii="仿宋" w:eastAsia="仿宋" w:hAnsi="仿宋" w:cs="仿宋" w:hint="eastAsia"/>
                <w:color w:val="000000"/>
                <w:kern w:val="0"/>
                <w:sz w:val="21"/>
                <w:szCs w:val="21"/>
                <w:lang/>
              </w:rPr>
              <w:t>3</w:t>
            </w:r>
            <w:r w:rsidRPr="009E24FA">
              <w:rPr>
                <w:rFonts w:ascii="仿宋" w:eastAsia="仿宋" w:hAnsi="仿宋" w:cs="仿宋" w:hint="eastAsia"/>
                <w:color w:val="000000"/>
                <w:kern w:val="0"/>
                <w:sz w:val="21"/>
                <w:szCs w:val="21"/>
                <w:lang/>
              </w:rPr>
              <w:t>分。</w:t>
            </w:r>
          </w:p>
        </w:tc>
      </w:tr>
      <w:tr w:rsidR="00B50614">
        <w:trPr>
          <w:trHeight w:val="5426"/>
          <w:jc w:val="center"/>
        </w:trPr>
        <w:tc>
          <w:tcPr>
            <w:tcW w:w="771" w:type="dxa"/>
            <w:vMerge/>
            <w:tcBorders>
              <w:top w:val="single" w:sz="4" w:space="0" w:color="000000"/>
              <w:left w:val="single" w:sz="4" w:space="0" w:color="000000"/>
              <w:bottom w:val="single" w:sz="4" w:space="0" w:color="auto"/>
              <w:right w:val="single" w:sz="4" w:space="0" w:color="000000"/>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528" w:type="dxa"/>
            <w:vMerge/>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1051"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制度执行有效性</w:t>
            </w:r>
          </w:p>
        </w:tc>
        <w:tc>
          <w:tcPr>
            <w:tcW w:w="589"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5</w:t>
            </w:r>
          </w:p>
        </w:tc>
        <w:tc>
          <w:tcPr>
            <w:tcW w:w="3786"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项目按管理制度进行管理并严格执行项目管理程序（</w:t>
            </w:r>
            <w:r>
              <w:rPr>
                <w:rFonts w:ascii="仿宋" w:eastAsia="仿宋" w:hAnsi="仿宋" w:cs="仿宋" w:hint="eastAsia"/>
                <w:color w:val="000000"/>
                <w:kern w:val="0"/>
                <w:sz w:val="21"/>
                <w:szCs w:val="21"/>
                <w:lang/>
              </w:rPr>
              <w:t>2</w:t>
            </w:r>
            <w:r>
              <w:rPr>
                <w:rFonts w:ascii="仿宋" w:eastAsia="仿宋" w:hAnsi="仿宋" w:cs="仿宋" w:hint="eastAsia"/>
                <w:color w:val="000000"/>
                <w:kern w:val="0"/>
                <w:sz w:val="21"/>
                <w:szCs w:val="21"/>
                <w:lang/>
              </w:rPr>
              <w:t>分）；项目合同书、验收报告、技术鉴定等资料齐全并及时归档，发现一处不符合规定扣</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分，扣完即止（</w:t>
            </w:r>
            <w:r>
              <w:rPr>
                <w:rFonts w:ascii="仿宋" w:eastAsia="仿宋" w:hAnsi="仿宋" w:cs="仿宋" w:hint="eastAsia"/>
                <w:color w:val="000000"/>
                <w:kern w:val="0"/>
                <w:sz w:val="21"/>
                <w:szCs w:val="21"/>
                <w:lang/>
              </w:rPr>
              <w:t>3</w:t>
            </w:r>
            <w:r>
              <w:rPr>
                <w:rFonts w:ascii="仿宋" w:eastAsia="仿宋" w:hAnsi="仿宋" w:cs="仿宋" w:hint="eastAsia"/>
                <w:color w:val="000000"/>
                <w:kern w:val="0"/>
                <w:sz w:val="21"/>
                <w:szCs w:val="21"/>
                <w:lang/>
              </w:rPr>
              <w:t>分）。</w:t>
            </w:r>
          </w:p>
        </w:tc>
        <w:tc>
          <w:tcPr>
            <w:tcW w:w="579"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50614" w:rsidRPr="009E24FA" w:rsidRDefault="00FF6DF4">
            <w:pPr>
              <w:widowControl/>
              <w:ind w:firstLineChars="0" w:firstLine="0"/>
              <w:jc w:val="center"/>
              <w:textAlignment w:val="center"/>
              <w:rPr>
                <w:rFonts w:ascii="仿宋" w:eastAsia="仿宋" w:hAnsi="仿宋" w:cs="仿宋"/>
                <w:color w:val="000000"/>
                <w:sz w:val="21"/>
                <w:szCs w:val="21"/>
              </w:rPr>
            </w:pPr>
            <w:r w:rsidRPr="009E24FA">
              <w:rPr>
                <w:rFonts w:ascii="仿宋" w:eastAsia="仿宋" w:hAnsi="仿宋" w:cs="仿宋" w:hint="eastAsia"/>
                <w:color w:val="000000"/>
                <w:sz w:val="21"/>
                <w:szCs w:val="21"/>
              </w:rPr>
              <w:t>3</w:t>
            </w:r>
          </w:p>
        </w:tc>
        <w:tc>
          <w:tcPr>
            <w:tcW w:w="6097"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50614" w:rsidRPr="009E24FA" w:rsidRDefault="00FF6DF4">
            <w:pPr>
              <w:widowControl/>
              <w:spacing w:line="320" w:lineRule="exact"/>
              <w:ind w:firstLineChars="0" w:firstLine="0"/>
              <w:textAlignment w:val="center"/>
              <w:rPr>
                <w:rFonts w:ascii="仿宋" w:eastAsia="仿宋" w:hAnsi="仿宋" w:cs="仿宋"/>
                <w:color w:val="000000"/>
                <w:kern w:val="0"/>
                <w:sz w:val="21"/>
                <w:szCs w:val="21"/>
                <w:lang/>
              </w:rPr>
            </w:pPr>
            <w:r w:rsidRPr="009E24FA">
              <w:rPr>
                <w:rFonts w:ascii="仿宋" w:eastAsia="仿宋" w:hAnsi="仿宋" w:cs="仿宋" w:hint="eastAsia"/>
                <w:color w:val="000000"/>
                <w:kern w:val="0"/>
                <w:sz w:val="21"/>
                <w:szCs w:val="21"/>
                <w:lang/>
              </w:rPr>
              <w:t>该项目依据《武昌区普惠性民办幼儿园认定奖补管理规定》（</w:t>
            </w:r>
            <w:r w:rsidRPr="009E24FA">
              <w:rPr>
                <w:rFonts w:ascii="仿宋" w:eastAsia="仿宋" w:hAnsi="仿宋" w:cs="仿宋" w:hint="eastAsia"/>
                <w:color w:val="000000"/>
                <w:kern w:val="0"/>
                <w:sz w:val="21"/>
                <w:szCs w:val="21"/>
                <w:lang/>
              </w:rPr>
              <w:t>2017</w:t>
            </w:r>
            <w:r w:rsidRPr="009E24FA">
              <w:rPr>
                <w:rFonts w:ascii="仿宋" w:eastAsia="仿宋" w:hAnsi="仿宋" w:cs="仿宋" w:hint="eastAsia"/>
                <w:color w:val="000000"/>
                <w:kern w:val="0"/>
                <w:sz w:val="21"/>
                <w:szCs w:val="21"/>
                <w:lang/>
              </w:rPr>
              <w:t>年修订）等管理办法加强监督与管理，但实施过程中存在瑕疵，详细情况如下：①经抽查，武昌区</w:t>
            </w:r>
            <w:r w:rsidRPr="009E24FA">
              <w:rPr>
                <w:rFonts w:ascii="仿宋" w:eastAsia="仿宋" w:hAnsi="仿宋" w:cs="仿宋" w:hint="eastAsia"/>
                <w:color w:val="000000"/>
                <w:kern w:val="0"/>
                <w:sz w:val="21"/>
                <w:szCs w:val="21"/>
                <w:lang/>
              </w:rPr>
              <w:t>2019</w:t>
            </w:r>
            <w:r w:rsidRPr="009E24FA">
              <w:rPr>
                <w:rFonts w:ascii="仿宋" w:eastAsia="仿宋" w:hAnsi="仿宋" w:cs="仿宋" w:hint="eastAsia"/>
                <w:color w:val="000000"/>
                <w:kern w:val="0"/>
                <w:sz w:val="21"/>
                <w:szCs w:val="21"/>
                <w:lang/>
              </w:rPr>
              <w:t>年上半年、下半年普惠性民办幼儿园奖补发放名单中，武昌区风华天城幼儿园备案标准为</w:t>
            </w:r>
            <w:r w:rsidRPr="009E24FA">
              <w:rPr>
                <w:rFonts w:ascii="仿宋" w:eastAsia="仿宋" w:hAnsi="仿宋" w:cs="仿宋" w:hint="eastAsia"/>
                <w:color w:val="000000"/>
                <w:kern w:val="0"/>
                <w:sz w:val="21"/>
                <w:szCs w:val="21"/>
                <w:lang/>
              </w:rPr>
              <w:t>1960</w:t>
            </w:r>
            <w:r w:rsidRPr="009E24FA">
              <w:rPr>
                <w:rFonts w:ascii="仿宋" w:eastAsia="仿宋" w:hAnsi="仿宋" w:cs="仿宋" w:hint="eastAsia"/>
                <w:color w:val="000000"/>
                <w:kern w:val="0"/>
                <w:sz w:val="21"/>
                <w:szCs w:val="21"/>
                <w:lang/>
              </w:rPr>
              <w:t>元</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生</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月、</w:t>
            </w:r>
            <w:r w:rsidRPr="009E24FA">
              <w:rPr>
                <w:rFonts w:ascii="仿宋" w:eastAsia="仿宋" w:hAnsi="仿宋" w:cs="仿宋" w:hint="eastAsia"/>
                <w:color w:val="000000"/>
                <w:kern w:val="0"/>
                <w:sz w:val="21"/>
                <w:szCs w:val="21"/>
                <w:lang/>
              </w:rPr>
              <w:t>2120</w:t>
            </w:r>
            <w:r w:rsidRPr="009E24FA">
              <w:rPr>
                <w:rFonts w:ascii="仿宋" w:eastAsia="仿宋" w:hAnsi="仿宋" w:cs="仿宋" w:hint="eastAsia"/>
                <w:color w:val="000000"/>
                <w:kern w:val="0"/>
                <w:sz w:val="21"/>
                <w:szCs w:val="21"/>
                <w:lang/>
              </w:rPr>
              <w:t>元</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生</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月（收费标准实行老生老办法、新生新办法），而月补助标准为</w:t>
            </w:r>
            <w:r w:rsidRPr="009E24FA">
              <w:rPr>
                <w:rFonts w:ascii="仿宋" w:eastAsia="仿宋" w:hAnsi="仿宋" w:cs="仿宋" w:hint="eastAsia"/>
                <w:color w:val="000000"/>
                <w:kern w:val="0"/>
                <w:sz w:val="21"/>
                <w:szCs w:val="21"/>
                <w:lang/>
              </w:rPr>
              <w:t>460</w:t>
            </w:r>
            <w:r w:rsidRPr="009E24FA">
              <w:rPr>
                <w:rFonts w:ascii="仿宋" w:eastAsia="仿宋" w:hAnsi="仿宋" w:cs="仿宋" w:hint="eastAsia"/>
                <w:color w:val="000000"/>
                <w:kern w:val="0"/>
                <w:sz w:val="21"/>
                <w:szCs w:val="21"/>
                <w:lang/>
              </w:rPr>
              <w:t>元</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生、</w:t>
            </w:r>
            <w:r w:rsidRPr="009E24FA">
              <w:rPr>
                <w:rFonts w:ascii="仿宋" w:eastAsia="仿宋" w:hAnsi="仿宋" w:cs="仿宋" w:hint="eastAsia"/>
                <w:color w:val="000000"/>
                <w:kern w:val="0"/>
                <w:sz w:val="21"/>
                <w:szCs w:val="21"/>
                <w:lang/>
              </w:rPr>
              <w:t>500</w:t>
            </w:r>
            <w:r w:rsidRPr="009E24FA">
              <w:rPr>
                <w:rFonts w:ascii="仿宋" w:eastAsia="仿宋" w:hAnsi="仿宋" w:cs="仿宋" w:hint="eastAsia"/>
                <w:color w:val="000000"/>
                <w:kern w:val="0"/>
                <w:sz w:val="21"/>
                <w:szCs w:val="21"/>
                <w:lang/>
              </w:rPr>
              <w:t>元</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生，等级园奖励标准为</w:t>
            </w:r>
            <w:r w:rsidRPr="009E24FA">
              <w:rPr>
                <w:rFonts w:ascii="仿宋" w:eastAsia="仿宋" w:hAnsi="仿宋" w:cs="仿宋" w:hint="eastAsia"/>
                <w:color w:val="000000"/>
                <w:kern w:val="0"/>
                <w:sz w:val="21"/>
                <w:szCs w:val="21"/>
                <w:lang/>
              </w:rPr>
              <w:t>50</w:t>
            </w:r>
            <w:r w:rsidRPr="009E24FA">
              <w:rPr>
                <w:rFonts w:ascii="仿宋" w:eastAsia="仿宋" w:hAnsi="仿宋" w:cs="仿宋" w:hint="eastAsia"/>
                <w:color w:val="000000"/>
                <w:kern w:val="0"/>
                <w:sz w:val="21"/>
                <w:szCs w:val="21"/>
                <w:lang/>
              </w:rPr>
              <w:t>元</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生</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月，违反了《武昌区普惠性民办幼儿园认定奖补管理规定》（</w:t>
            </w:r>
            <w:r w:rsidRPr="009E24FA">
              <w:rPr>
                <w:rFonts w:ascii="仿宋" w:eastAsia="仿宋" w:hAnsi="仿宋" w:cs="仿宋" w:hint="eastAsia"/>
                <w:color w:val="000000"/>
                <w:kern w:val="0"/>
                <w:sz w:val="21"/>
                <w:szCs w:val="21"/>
                <w:lang/>
              </w:rPr>
              <w:t>2017</w:t>
            </w:r>
            <w:r w:rsidRPr="009E24FA">
              <w:rPr>
                <w:rFonts w:ascii="仿宋" w:eastAsia="仿宋" w:hAnsi="仿宋" w:cs="仿宋" w:hint="eastAsia"/>
                <w:color w:val="000000"/>
                <w:kern w:val="0"/>
                <w:sz w:val="21"/>
                <w:szCs w:val="21"/>
                <w:lang/>
              </w:rPr>
              <w:t>年修订），文件中“普惠性民办幼儿园认定标准包含以下几个方面的要求：收</w:t>
            </w:r>
            <w:r w:rsidRPr="009E24FA">
              <w:rPr>
                <w:rFonts w:ascii="仿宋" w:eastAsia="仿宋" w:hAnsi="仿宋" w:cs="仿宋" w:hint="eastAsia"/>
                <w:color w:val="000000"/>
                <w:kern w:val="0"/>
                <w:sz w:val="21"/>
                <w:szCs w:val="21"/>
                <w:lang/>
              </w:rPr>
              <w:t>费合理。与武昌居民收入和消费水平相适应，每生每月收取的保教费（不含伙食费）</w:t>
            </w:r>
            <w:r w:rsidRPr="009E24FA">
              <w:rPr>
                <w:rFonts w:ascii="仿宋" w:eastAsia="仿宋" w:hAnsi="仿宋" w:cs="仿宋" w:hint="eastAsia"/>
                <w:color w:val="000000"/>
                <w:kern w:val="0"/>
                <w:sz w:val="21"/>
                <w:szCs w:val="21"/>
                <w:lang/>
              </w:rPr>
              <w:t>0.16</w:t>
            </w:r>
            <w:r w:rsidRPr="009E24FA">
              <w:rPr>
                <w:rFonts w:ascii="仿宋" w:eastAsia="仿宋" w:hAnsi="仿宋" w:cs="仿宋" w:hint="eastAsia"/>
                <w:color w:val="000000"/>
                <w:kern w:val="0"/>
                <w:sz w:val="21"/>
                <w:szCs w:val="21"/>
                <w:lang/>
              </w:rPr>
              <w:t>万元以内的幼儿园”；</w:t>
            </w:r>
            <w:r w:rsidRPr="009E24FA">
              <w:rPr>
                <w:rFonts w:ascii="仿宋" w:eastAsia="仿宋" w:hAnsi="仿宋" w:cs="仿宋" w:hint="eastAsia"/>
                <w:color w:val="000000"/>
                <w:kern w:val="0"/>
                <w:sz w:val="21"/>
                <w:szCs w:val="21"/>
                <w:lang/>
              </w:rPr>
              <w:t>②项目依据《中共湖北省委</w:t>
            </w:r>
            <w:r w:rsidRPr="009E24FA">
              <w:rPr>
                <w:rFonts w:ascii="仿宋" w:eastAsia="仿宋" w:hAnsi="仿宋" w:cs="仿宋" w:hint="eastAsia"/>
                <w:color w:val="000000"/>
                <w:kern w:val="0"/>
                <w:sz w:val="21"/>
                <w:szCs w:val="21"/>
                <w:lang/>
              </w:rPr>
              <w:t xml:space="preserve"> </w:t>
            </w:r>
            <w:r w:rsidRPr="009E24FA">
              <w:rPr>
                <w:rFonts w:ascii="仿宋" w:eastAsia="仿宋" w:hAnsi="仿宋" w:cs="仿宋" w:hint="eastAsia"/>
                <w:color w:val="000000"/>
                <w:kern w:val="0"/>
                <w:sz w:val="21"/>
                <w:szCs w:val="21"/>
                <w:lang/>
              </w:rPr>
              <w:t>湖北省人民政府关于学前教育深化改革规范发展的实施意见》（鄂发</w:t>
            </w:r>
            <w:r w:rsidRPr="009E24FA">
              <w:rPr>
                <w:rFonts w:ascii="仿宋" w:eastAsia="仿宋" w:hAnsi="仿宋" w:cs="仿宋" w:hint="eastAsia"/>
                <w:color w:val="000000"/>
                <w:kern w:val="0"/>
                <w:sz w:val="21"/>
                <w:szCs w:val="21"/>
                <w:lang/>
              </w:rPr>
              <w:t>[2019]11</w:t>
            </w:r>
            <w:r w:rsidRPr="009E24FA">
              <w:rPr>
                <w:rFonts w:ascii="仿宋" w:eastAsia="仿宋" w:hAnsi="仿宋" w:cs="仿宋" w:hint="eastAsia"/>
                <w:color w:val="000000"/>
                <w:kern w:val="0"/>
                <w:sz w:val="21"/>
                <w:szCs w:val="21"/>
                <w:lang/>
              </w:rPr>
              <w:t>号）文件精神，大力发展公办幼儿园，通过《武昌区</w:t>
            </w:r>
            <w:r w:rsidRPr="009E24FA">
              <w:rPr>
                <w:rFonts w:ascii="仿宋" w:eastAsia="仿宋" w:hAnsi="仿宋" w:cs="仿宋" w:hint="eastAsia"/>
                <w:color w:val="000000"/>
                <w:kern w:val="0"/>
                <w:sz w:val="21"/>
                <w:szCs w:val="21"/>
                <w:lang/>
              </w:rPr>
              <w:t>2019</w:t>
            </w:r>
            <w:r w:rsidRPr="009E24FA">
              <w:rPr>
                <w:rFonts w:ascii="仿宋" w:eastAsia="仿宋" w:hAnsi="仿宋" w:cs="仿宋" w:hint="eastAsia"/>
                <w:color w:val="000000"/>
                <w:kern w:val="0"/>
                <w:sz w:val="21"/>
                <w:szCs w:val="21"/>
                <w:lang/>
              </w:rPr>
              <w:t>年地区公办幼儿园专项资金》补助名单得知，社会生源按</w:t>
            </w:r>
            <w:r w:rsidRPr="009E24FA">
              <w:rPr>
                <w:rFonts w:ascii="仿宋" w:eastAsia="仿宋" w:hAnsi="仿宋" w:cs="仿宋" w:hint="eastAsia"/>
                <w:color w:val="000000"/>
                <w:kern w:val="0"/>
                <w:sz w:val="21"/>
                <w:szCs w:val="21"/>
                <w:lang/>
              </w:rPr>
              <w:t>580</w:t>
            </w:r>
            <w:r w:rsidRPr="009E24FA">
              <w:rPr>
                <w:rFonts w:ascii="仿宋" w:eastAsia="仿宋" w:hAnsi="仿宋" w:cs="仿宋" w:hint="eastAsia"/>
                <w:color w:val="000000"/>
                <w:kern w:val="0"/>
                <w:sz w:val="21"/>
                <w:szCs w:val="21"/>
                <w:lang/>
              </w:rPr>
              <w:t>元</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生·年进行补助，街道办园按</w:t>
            </w:r>
            <w:r w:rsidRPr="009E24FA">
              <w:rPr>
                <w:rFonts w:ascii="仿宋" w:eastAsia="仿宋" w:hAnsi="仿宋" w:cs="仿宋" w:hint="eastAsia"/>
                <w:color w:val="000000"/>
                <w:kern w:val="0"/>
                <w:sz w:val="21"/>
                <w:szCs w:val="21"/>
                <w:lang/>
              </w:rPr>
              <w:t>0.70</w:t>
            </w:r>
            <w:r w:rsidRPr="009E24FA">
              <w:rPr>
                <w:rFonts w:ascii="仿宋" w:eastAsia="仿宋" w:hAnsi="仿宋" w:cs="仿宋" w:hint="eastAsia"/>
                <w:color w:val="000000"/>
                <w:kern w:val="0"/>
                <w:sz w:val="21"/>
                <w:szCs w:val="21"/>
                <w:lang/>
              </w:rPr>
              <w:t>万元减去保教费后的整数计算，但未制定公办幼儿园相关奖补标准文件。扣</w:t>
            </w:r>
            <w:r w:rsidRPr="009E24FA">
              <w:rPr>
                <w:rFonts w:ascii="仿宋" w:eastAsia="仿宋" w:hAnsi="仿宋" w:cs="仿宋" w:hint="eastAsia"/>
                <w:color w:val="000000"/>
                <w:kern w:val="0"/>
                <w:sz w:val="21"/>
                <w:szCs w:val="21"/>
                <w:lang/>
              </w:rPr>
              <w:t>2</w:t>
            </w:r>
            <w:r w:rsidRPr="009E24FA">
              <w:rPr>
                <w:rFonts w:ascii="仿宋" w:eastAsia="仿宋" w:hAnsi="仿宋" w:cs="仿宋" w:hint="eastAsia"/>
                <w:color w:val="000000"/>
                <w:kern w:val="0"/>
                <w:sz w:val="21"/>
                <w:szCs w:val="21"/>
                <w:lang/>
              </w:rPr>
              <w:t>分，得</w:t>
            </w:r>
            <w:r w:rsidRPr="009E24FA">
              <w:rPr>
                <w:rFonts w:ascii="仿宋" w:eastAsia="仿宋" w:hAnsi="仿宋" w:cs="仿宋" w:hint="eastAsia"/>
                <w:color w:val="000000"/>
                <w:kern w:val="0"/>
                <w:sz w:val="21"/>
                <w:szCs w:val="21"/>
                <w:lang/>
              </w:rPr>
              <w:t>3</w:t>
            </w:r>
            <w:r w:rsidRPr="009E24FA">
              <w:rPr>
                <w:rFonts w:ascii="仿宋" w:eastAsia="仿宋" w:hAnsi="仿宋" w:cs="仿宋" w:hint="eastAsia"/>
                <w:color w:val="000000"/>
                <w:kern w:val="0"/>
                <w:sz w:val="21"/>
                <w:szCs w:val="21"/>
                <w:lang/>
              </w:rPr>
              <w:t>分。</w:t>
            </w:r>
          </w:p>
        </w:tc>
      </w:tr>
      <w:tr w:rsidR="00B50614">
        <w:trPr>
          <w:trHeight w:val="90"/>
          <w:jc w:val="center"/>
        </w:trPr>
        <w:tc>
          <w:tcPr>
            <w:tcW w:w="771" w:type="dxa"/>
            <w:vMerge w:val="restar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textDirection w:val="tbRlV"/>
            <w:vAlign w:val="center"/>
          </w:tcPr>
          <w:p w:rsidR="00B50614" w:rsidRDefault="00FF6DF4" w:rsidP="009E24FA">
            <w:pPr>
              <w:widowControl/>
              <w:ind w:firstLine="42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产出</w:t>
            </w:r>
          </w:p>
        </w:tc>
        <w:tc>
          <w:tcPr>
            <w:tcW w:w="504"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37</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产出</w:t>
            </w:r>
          </w:p>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lastRenderedPageBreak/>
              <w:t>数量</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lastRenderedPageBreak/>
              <w:t>12</w:t>
            </w:r>
          </w:p>
        </w:tc>
        <w:tc>
          <w:tcPr>
            <w:tcW w:w="105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年春季普惠性民办幼儿</w:t>
            </w:r>
            <w:r>
              <w:rPr>
                <w:rFonts w:ascii="仿宋" w:eastAsia="仿宋" w:hAnsi="仿宋" w:cs="仿宋" w:hint="eastAsia"/>
                <w:color w:val="000000"/>
                <w:kern w:val="0"/>
                <w:sz w:val="21"/>
                <w:szCs w:val="21"/>
                <w:lang/>
              </w:rPr>
              <w:lastRenderedPageBreak/>
              <w:t>园补助数量</w:t>
            </w:r>
          </w:p>
        </w:tc>
        <w:tc>
          <w:tcPr>
            <w:tcW w:w="58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lastRenderedPageBreak/>
              <w:t>4</w:t>
            </w:r>
          </w:p>
        </w:tc>
        <w:tc>
          <w:tcPr>
            <w:tcW w:w="37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按照《武昌区</w:t>
            </w: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年（上半年）普惠性民办幼儿园奖补经费》名单，拨付给</w:t>
            </w:r>
            <w:r>
              <w:rPr>
                <w:rFonts w:ascii="仿宋" w:eastAsia="仿宋" w:hAnsi="仿宋" w:cs="仿宋" w:hint="eastAsia"/>
                <w:color w:val="000000"/>
                <w:kern w:val="0"/>
                <w:sz w:val="21"/>
                <w:szCs w:val="21"/>
                <w:lang/>
              </w:rPr>
              <w:t>44</w:t>
            </w:r>
            <w:r>
              <w:rPr>
                <w:rFonts w:ascii="仿宋" w:eastAsia="仿宋" w:hAnsi="仿宋" w:cs="仿宋" w:hint="eastAsia"/>
                <w:color w:val="000000"/>
                <w:kern w:val="0"/>
                <w:sz w:val="21"/>
                <w:szCs w:val="21"/>
                <w:lang/>
              </w:rPr>
              <w:t>家普惠性民办幼儿园奖补经费。足数拨付</w:t>
            </w:r>
            <w:r>
              <w:rPr>
                <w:rFonts w:ascii="仿宋" w:eastAsia="仿宋" w:hAnsi="仿宋" w:cs="仿宋" w:hint="eastAsia"/>
                <w:color w:val="000000"/>
                <w:kern w:val="0"/>
                <w:sz w:val="21"/>
                <w:szCs w:val="21"/>
                <w:lang/>
              </w:rPr>
              <w:lastRenderedPageBreak/>
              <w:t>计满分，否则每发现一例，扣</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分，扣完为止。</w:t>
            </w:r>
          </w:p>
        </w:tc>
        <w:tc>
          <w:tcPr>
            <w:tcW w:w="57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lastRenderedPageBreak/>
              <w:t>4</w:t>
            </w:r>
          </w:p>
        </w:tc>
        <w:tc>
          <w:tcPr>
            <w:tcW w:w="609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通过查看国库集中支付系统和财政授权支付凭证得知，该项目</w:t>
            </w: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年春季实际拨付给</w:t>
            </w:r>
            <w:r>
              <w:rPr>
                <w:rFonts w:ascii="仿宋" w:eastAsia="仿宋" w:hAnsi="仿宋" w:cs="仿宋" w:hint="eastAsia"/>
                <w:color w:val="000000"/>
                <w:kern w:val="0"/>
                <w:sz w:val="21"/>
                <w:szCs w:val="21"/>
                <w:lang/>
              </w:rPr>
              <w:t>44</w:t>
            </w:r>
            <w:r>
              <w:rPr>
                <w:rFonts w:ascii="仿宋" w:eastAsia="仿宋" w:hAnsi="仿宋" w:cs="仿宋" w:hint="eastAsia"/>
                <w:color w:val="000000"/>
                <w:kern w:val="0"/>
                <w:sz w:val="21"/>
                <w:szCs w:val="21"/>
                <w:lang/>
              </w:rPr>
              <w:t>家普惠性民办幼儿园奖补经费。得</w:t>
            </w:r>
            <w:r>
              <w:rPr>
                <w:rFonts w:ascii="仿宋" w:eastAsia="仿宋" w:hAnsi="仿宋" w:cs="仿宋" w:hint="eastAsia"/>
                <w:color w:val="000000"/>
                <w:kern w:val="0"/>
                <w:sz w:val="21"/>
                <w:szCs w:val="21"/>
                <w:lang/>
              </w:rPr>
              <w:t>4</w:t>
            </w:r>
            <w:r>
              <w:rPr>
                <w:rFonts w:ascii="仿宋" w:eastAsia="仿宋" w:hAnsi="仿宋" w:cs="仿宋" w:hint="eastAsia"/>
                <w:color w:val="000000"/>
                <w:kern w:val="0"/>
                <w:sz w:val="21"/>
                <w:szCs w:val="21"/>
                <w:lang/>
              </w:rPr>
              <w:t>分。</w:t>
            </w:r>
          </w:p>
        </w:tc>
      </w:tr>
      <w:tr w:rsidR="00B50614">
        <w:trPr>
          <w:trHeight w:val="1957"/>
          <w:jc w:val="center"/>
        </w:trPr>
        <w:tc>
          <w:tcPr>
            <w:tcW w:w="771"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528"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105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年秋季普惠性民办幼儿园补助数量</w:t>
            </w:r>
          </w:p>
        </w:tc>
        <w:tc>
          <w:tcPr>
            <w:tcW w:w="58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w:t>
            </w:r>
          </w:p>
        </w:tc>
        <w:tc>
          <w:tcPr>
            <w:tcW w:w="37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按照《武昌区</w:t>
            </w: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年（下半年）普惠性民办幼儿园奖补经费》名单，拨付给</w:t>
            </w:r>
            <w:r>
              <w:rPr>
                <w:rFonts w:ascii="仿宋" w:eastAsia="仿宋" w:hAnsi="仿宋" w:cs="仿宋" w:hint="eastAsia"/>
                <w:color w:val="000000"/>
                <w:kern w:val="0"/>
                <w:sz w:val="21"/>
                <w:szCs w:val="21"/>
                <w:lang/>
              </w:rPr>
              <w:t>42</w:t>
            </w:r>
            <w:r>
              <w:rPr>
                <w:rFonts w:ascii="仿宋" w:eastAsia="仿宋" w:hAnsi="仿宋" w:cs="仿宋" w:hint="eastAsia"/>
                <w:color w:val="000000"/>
                <w:kern w:val="0"/>
                <w:sz w:val="21"/>
                <w:szCs w:val="21"/>
                <w:lang/>
              </w:rPr>
              <w:t>家普惠性民办幼儿园奖补经费。足数拨付计满分，否则每发现一例，扣</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分，扣完为止。</w:t>
            </w:r>
          </w:p>
        </w:tc>
        <w:tc>
          <w:tcPr>
            <w:tcW w:w="57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3</w:t>
            </w:r>
          </w:p>
        </w:tc>
        <w:tc>
          <w:tcPr>
            <w:tcW w:w="609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通过查看国库集中支付系统和财政授权支付凭证得知，该项目</w:t>
            </w: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年秋季实际拨付给</w:t>
            </w:r>
            <w:r>
              <w:rPr>
                <w:rFonts w:ascii="仿宋" w:eastAsia="仿宋" w:hAnsi="仿宋" w:cs="仿宋" w:hint="eastAsia"/>
                <w:color w:val="000000"/>
                <w:kern w:val="0"/>
                <w:sz w:val="21"/>
                <w:szCs w:val="21"/>
                <w:lang/>
              </w:rPr>
              <w:t>41</w:t>
            </w:r>
            <w:r>
              <w:rPr>
                <w:rFonts w:ascii="仿宋" w:eastAsia="仿宋" w:hAnsi="仿宋" w:cs="仿宋" w:hint="eastAsia"/>
                <w:color w:val="000000"/>
                <w:kern w:val="0"/>
                <w:sz w:val="21"/>
                <w:szCs w:val="21"/>
                <w:lang/>
              </w:rPr>
              <w:t>家普惠性民办幼儿园奖补经费。扣</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分，得</w:t>
            </w:r>
            <w:r>
              <w:rPr>
                <w:rFonts w:ascii="仿宋" w:eastAsia="仿宋" w:hAnsi="仿宋" w:cs="仿宋" w:hint="eastAsia"/>
                <w:color w:val="000000"/>
                <w:kern w:val="0"/>
                <w:sz w:val="21"/>
                <w:szCs w:val="21"/>
                <w:lang/>
              </w:rPr>
              <w:t>3</w:t>
            </w:r>
            <w:r>
              <w:rPr>
                <w:rFonts w:ascii="仿宋" w:eastAsia="仿宋" w:hAnsi="仿宋" w:cs="仿宋" w:hint="eastAsia"/>
                <w:color w:val="000000"/>
                <w:kern w:val="0"/>
                <w:sz w:val="21"/>
                <w:szCs w:val="21"/>
                <w:lang/>
              </w:rPr>
              <w:t>分。</w:t>
            </w:r>
          </w:p>
        </w:tc>
      </w:tr>
      <w:tr w:rsidR="00B50614">
        <w:trPr>
          <w:trHeight w:val="1801"/>
          <w:jc w:val="center"/>
        </w:trPr>
        <w:tc>
          <w:tcPr>
            <w:tcW w:w="771"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528"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105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年地区公办幼儿园补助数量</w:t>
            </w:r>
          </w:p>
        </w:tc>
        <w:tc>
          <w:tcPr>
            <w:tcW w:w="58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w:t>
            </w:r>
          </w:p>
        </w:tc>
        <w:tc>
          <w:tcPr>
            <w:tcW w:w="37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按照《武昌区</w:t>
            </w: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年地区公办幼儿园专项资金》名单，补助</w:t>
            </w:r>
            <w:r>
              <w:rPr>
                <w:rFonts w:ascii="仿宋" w:eastAsia="仿宋" w:hAnsi="仿宋" w:cs="仿宋" w:hint="eastAsia"/>
                <w:color w:val="000000"/>
                <w:kern w:val="0"/>
                <w:sz w:val="21"/>
                <w:szCs w:val="21"/>
                <w:lang/>
              </w:rPr>
              <w:t>18</w:t>
            </w:r>
            <w:r>
              <w:rPr>
                <w:rFonts w:ascii="仿宋" w:eastAsia="仿宋" w:hAnsi="仿宋" w:cs="仿宋" w:hint="eastAsia"/>
                <w:color w:val="000000"/>
                <w:kern w:val="0"/>
                <w:sz w:val="21"/>
                <w:szCs w:val="21"/>
                <w:lang/>
              </w:rPr>
              <w:t>家公办幼儿园专项经费。足数拨付计满分，否则每发现一例，扣</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分，扣完为止。</w:t>
            </w:r>
          </w:p>
        </w:tc>
        <w:tc>
          <w:tcPr>
            <w:tcW w:w="57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w:t>
            </w:r>
          </w:p>
        </w:tc>
        <w:tc>
          <w:tcPr>
            <w:tcW w:w="609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通过查看国库集中支付系统和财政授权支付凭证得知，该项目</w:t>
            </w: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年度拨付给</w:t>
            </w:r>
            <w:r>
              <w:rPr>
                <w:rFonts w:ascii="仿宋" w:eastAsia="仿宋" w:hAnsi="仿宋" w:cs="仿宋" w:hint="eastAsia"/>
                <w:color w:val="000000"/>
                <w:kern w:val="0"/>
                <w:sz w:val="21"/>
                <w:szCs w:val="21"/>
                <w:lang/>
              </w:rPr>
              <w:t>18</w:t>
            </w:r>
            <w:r>
              <w:rPr>
                <w:rFonts w:ascii="仿宋" w:eastAsia="仿宋" w:hAnsi="仿宋" w:cs="仿宋" w:hint="eastAsia"/>
                <w:color w:val="000000"/>
                <w:kern w:val="0"/>
                <w:sz w:val="21"/>
                <w:szCs w:val="21"/>
                <w:lang/>
              </w:rPr>
              <w:t>家公办幼儿园专项经费。得</w:t>
            </w:r>
            <w:r>
              <w:rPr>
                <w:rFonts w:ascii="仿宋" w:eastAsia="仿宋" w:hAnsi="仿宋" w:cs="仿宋" w:hint="eastAsia"/>
                <w:color w:val="000000"/>
                <w:kern w:val="0"/>
                <w:sz w:val="21"/>
                <w:szCs w:val="21"/>
                <w:lang/>
              </w:rPr>
              <w:t>4</w:t>
            </w:r>
            <w:r>
              <w:rPr>
                <w:rFonts w:ascii="仿宋" w:eastAsia="仿宋" w:hAnsi="仿宋" w:cs="仿宋" w:hint="eastAsia"/>
                <w:color w:val="000000"/>
                <w:kern w:val="0"/>
                <w:sz w:val="21"/>
                <w:szCs w:val="21"/>
                <w:lang/>
              </w:rPr>
              <w:t>分。</w:t>
            </w:r>
          </w:p>
        </w:tc>
      </w:tr>
      <w:tr w:rsidR="00B50614">
        <w:trPr>
          <w:trHeight w:val="4050"/>
          <w:jc w:val="center"/>
        </w:trPr>
        <w:tc>
          <w:tcPr>
            <w:tcW w:w="771"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产出</w:t>
            </w:r>
          </w:p>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质量</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12</w:t>
            </w:r>
          </w:p>
        </w:tc>
        <w:tc>
          <w:tcPr>
            <w:tcW w:w="105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年春季普惠性民办幼儿园补助标准达标率</w:t>
            </w:r>
          </w:p>
        </w:tc>
        <w:tc>
          <w:tcPr>
            <w:tcW w:w="58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w:t>
            </w:r>
          </w:p>
        </w:tc>
        <w:tc>
          <w:tcPr>
            <w:tcW w:w="37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年春季普惠性民办幼儿园按等级奖励标准和月补助标准进行补助计</w:t>
            </w:r>
            <w:r>
              <w:rPr>
                <w:rFonts w:ascii="仿宋" w:eastAsia="仿宋" w:hAnsi="仿宋" w:cs="仿宋" w:hint="eastAsia"/>
                <w:color w:val="000000"/>
                <w:kern w:val="0"/>
                <w:sz w:val="21"/>
                <w:szCs w:val="21"/>
                <w:lang/>
              </w:rPr>
              <w:t>4</w:t>
            </w:r>
            <w:r>
              <w:rPr>
                <w:rFonts w:ascii="仿宋" w:eastAsia="仿宋" w:hAnsi="仿宋" w:cs="仿宋" w:hint="eastAsia"/>
                <w:color w:val="000000"/>
                <w:kern w:val="0"/>
                <w:sz w:val="21"/>
                <w:szCs w:val="21"/>
                <w:lang/>
              </w:rPr>
              <w:t>分，否则每发现一例扣</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分，扣完为止。</w:t>
            </w:r>
          </w:p>
        </w:tc>
        <w:tc>
          <w:tcPr>
            <w:tcW w:w="57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Pr="009E24FA"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sidRPr="009E24FA">
              <w:rPr>
                <w:rFonts w:ascii="仿宋" w:eastAsia="仿宋" w:hAnsi="仿宋" w:cs="仿宋" w:hint="eastAsia"/>
                <w:color w:val="000000"/>
                <w:kern w:val="0"/>
                <w:sz w:val="21"/>
                <w:szCs w:val="21"/>
                <w:lang/>
              </w:rPr>
              <w:t>3</w:t>
            </w:r>
          </w:p>
        </w:tc>
        <w:tc>
          <w:tcPr>
            <w:tcW w:w="609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Pr="009E24FA" w:rsidRDefault="00FF6DF4">
            <w:pPr>
              <w:widowControl/>
              <w:spacing w:line="320" w:lineRule="exact"/>
              <w:ind w:firstLineChars="0" w:firstLine="0"/>
              <w:textAlignment w:val="center"/>
              <w:rPr>
                <w:rFonts w:ascii="仿宋" w:eastAsia="仿宋" w:hAnsi="仿宋" w:cs="仿宋"/>
                <w:color w:val="000000"/>
                <w:kern w:val="0"/>
                <w:sz w:val="21"/>
                <w:szCs w:val="21"/>
                <w:lang/>
              </w:rPr>
            </w:pPr>
            <w:r w:rsidRPr="009E24FA">
              <w:rPr>
                <w:rFonts w:ascii="仿宋" w:eastAsia="仿宋" w:hAnsi="仿宋" w:cs="仿宋" w:hint="eastAsia"/>
                <w:color w:val="000000"/>
                <w:kern w:val="0"/>
                <w:sz w:val="21"/>
                <w:szCs w:val="21"/>
                <w:lang/>
              </w:rPr>
              <w:t>通过查看《武昌区</w:t>
            </w:r>
            <w:r w:rsidRPr="009E24FA">
              <w:rPr>
                <w:rFonts w:ascii="仿宋" w:eastAsia="仿宋" w:hAnsi="仿宋" w:cs="仿宋" w:hint="eastAsia"/>
                <w:color w:val="000000"/>
                <w:kern w:val="0"/>
                <w:sz w:val="21"/>
                <w:szCs w:val="21"/>
                <w:lang/>
              </w:rPr>
              <w:t>2019</w:t>
            </w:r>
            <w:r w:rsidRPr="009E24FA">
              <w:rPr>
                <w:rFonts w:ascii="仿宋" w:eastAsia="仿宋" w:hAnsi="仿宋" w:cs="仿宋" w:hint="eastAsia"/>
                <w:color w:val="000000"/>
                <w:kern w:val="0"/>
                <w:sz w:val="21"/>
                <w:szCs w:val="21"/>
                <w:lang/>
              </w:rPr>
              <w:t>年（上半年）普惠性民办幼儿园奖补经费》名单、国库集中支付系统和财政授权支付凭证得知，</w:t>
            </w:r>
            <w:r w:rsidRPr="009E24FA">
              <w:rPr>
                <w:rFonts w:ascii="仿宋" w:eastAsia="仿宋" w:hAnsi="仿宋" w:cs="仿宋" w:hint="eastAsia"/>
                <w:color w:val="000000"/>
                <w:kern w:val="0"/>
                <w:sz w:val="21"/>
                <w:szCs w:val="21"/>
                <w:lang/>
              </w:rPr>
              <w:t>2019</w:t>
            </w:r>
            <w:r w:rsidRPr="009E24FA">
              <w:rPr>
                <w:rFonts w:ascii="仿宋" w:eastAsia="仿宋" w:hAnsi="仿宋" w:cs="仿宋" w:hint="eastAsia"/>
                <w:color w:val="000000"/>
                <w:kern w:val="0"/>
                <w:sz w:val="21"/>
                <w:szCs w:val="21"/>
                <w:lang/>
              </w:rPr>
              <w:t>年春季实际拨付给</w:t>
            </w:r>
            <w:r w:rsidRPr="009E24FA">
              <w:rPr>
                <w:rFonts w:ascii="仿宋" w:eastAsia="仿宋" w:hAnsi="仿宋" w:cs="仿宋" w:hint="eastAsia"/>
                <w:color w:val="000000"/>
                <w:kern w:val="0"/>
                <w:sz w:val="21"/>
                <w:szCs w:val="21"/>
                <w:lang/>
              </w:rPr>
              <w:t>44</w:t>
            </w:r>
            <w:r w:rsidRPr="009E24FA">
              <w:rPr>
                <w:rFonts w:ascii="仿宋" w:eastAsia="仿宋" w:hAnsi="仿宋" w:cs="仿宋" w:hint="eastAsia"/>
                <w:color w:val="000000"/>
                <w:kern w:val="0"/>
                <w:sz w:val="21"/>
                <w:szCs w:val="21"/>
                <w:lang/>
              </w:rPr>
              <w:t>家普惠性民办幼儿园奖补经费。项目实施过程中存在瑕疵，详细情况如下：武昌区风华天城幼儿园备案标准为</w:t>
            </w:r>
            <w:r w:rsidRPr="009E24FA">
              <w:rPr>
                <w:rFonts w:ascii="仿宋" w:eastAsia="仿宋" w:hAnsi="仿宋" w:cs="仿宋" w:hint="eastAsia"/>
                <w:color w:val="000000"/>
                <w:kern w:val="0"/>
                <w:sz w:val="21"/>
                <w:szCs w:val="21"/>
                <w:lang/>
              </w:rPr>
              <w:t>1960</w:t>
            </w:r>
            <w:r w:rsidRPr="009E24FA">
              <w:rPr>
                <w:rFonts w:ascii="仿宋" w:eastAsia="仿宋" w:hAnsi="仿宋" w:cs="仿宋" w:hint="eastAsia"/>
                <w:color w:val="000000"/>
                <w:kern w:val="0"/>
                <w:sz w:val="21"/>
                <w:szCs w:val="21"/>
                <w:lang/>
              </w:rPr>
              <w:t>元</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生</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月、</w:t>
            </w:r>
            <w:r w:rsidRPr="009E24FA">
              <w:rPr>
                <w:rFonts w:ascii="仿宋" w:eastAsia="仿宋" w:hAnsi="仿宋" w:cs="仿宋" w:hint="eastAsia"/>
                <w:color w:val="000000"/>
                <w:kern w:val="0"/>
                <w:sz w:val="21"/>
                <w:szCs w:val="21"/>
                <w:lang/>
              </w:rPr>
              <w:t>2120</w:t>
            </w:r>
            <w:r w:rsidRPr="009E24FA">
              <w:rPr>
                <w:rFonts w:ascii="仿宋" w:eastAsia="仿宋" w:hAnsi="仿宋" w:cs="仿宋" w:hint="eastAsia"/>
                <w:color w:val="000000"/>
                <w:kern w:val="0"/>
                <w:sz w:val="21"/>
                <w:szCs w:val="21"/>
                <w:lang/>
              </w:rPr>
              <w:t>元</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生</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月（收费标准实行老生老办法、新生新办法），而月补助标准为</w:t>
            </w:r>
            <w:r w:rsidRPr="009E24FA">
              <w:rPr>
                <w:rFonts w:ascii="仿宋" w:eastAsia="仿宋" w:hAnsi="仿宋" w:cs="仿宋" w:hint="eastAsia"/>
                <w:color w:val="000000"/>
                <w:kern w:val="0"/>
                <w:sz w:val="21"/>
                <w:szCs w:val="21"/>
                <w:lang/>
              </w:rPr>
              <w:t>460</w:t>
            </w:r>
            <w:r w:rsidRPr="009E24FA">
              <w:rPr>
                <w:rFonts w:ascii="仿宋" w:eastAsia="仿宋" w:hAnsi="仿宋" w:cs="仿宋" w:hint="eastAsia"/>
                <w:color w:val="000000"/>
                <w:kern w:val="0"/>
                <w:sz w:val="21"/>
                <w:szCs w:val="21"/>
                <w:lang/>
              </w:rPr>
              <w:t>元</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生、</w:t>
            </w:r>
            <w:r w:rsidRPr="009E24FA">
              <w:rPr>
                <w:rFonts w:ascii="仿宋" w:eastAsia="仿宋" w:hAnsi="仿宋" w:cs="仿宋" w:hint="eastAsia"/>
                <w:color w:val="000000"/>
                <w:kern w:val="0"/>
                <w:sz w:val="21"/>
                <w:szCs w:val="21"/>
                <w:lang/>
              </w:rPr>
              <w:t>500</w:t>
            </w:r>
            <w:r w:rsidRPr="009E24FA">
              <w:rPr>
                <w:rFonts w:ascii="仿宋" w:eastAsia="仿宋" w:hAnsi="仿宋" w:cs="仿宋" w:hint="eastAsia"/>
                <w:color w:val="000000"/>
                <w:kern w:val="0"/>
                <w:sz w:val="21"/>
                <w:szCs w:val="21"/>
                <w:lang/>
              </w:rPr>
              <w:t>元</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生，等级园奖励标准为</w:t>
            </w:r>
            <w:r w:rsidRPr="009E24FA">
              <w:rPr>
                <w:rFonts w:ascii="仿宋" w:eastAsia="仿宋" w:hAnsi="仿宋" w:cs="仿宋" w:hint="eastAsia"/>
                <w:color w:val="000000"/>
                <w:kern w:val="0"/>
                <w:sz w:val="21"/>
                <w:szCs w:val="21"/>
                <w:lang/>
              </w:rPr>
              <w:t>50</w:t>
            </w:r>
            <w:r w:rsidRPr="009E24FA">
              <w:rPr>
                <w:rFonts w:ascii="仿宋" w:eastAsia="仿宋" w:hAnsi="仿宋" w:cs="仿宋" w:hint="eastAsia"/>
                <w:color w:val="000000"/>
                <w:kern w:val="0"/>
                <w:sz w:val="21"/>
                <w:szCs w:val="21"/>
                <w:lang/>
              </w:rPr>
              <w:t>元</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生</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月，违反了《武昌区普惠</w:t>
            </w:r>
            <w:r w:rsidRPr="009E24FA">
              <w:rPr>
                <w:rFonts w:ascii="仿宋" w:eastAsia="仿宋" w:hAnsi="仿宋" w:cs="仿宋" w:hint="eastAsia"/>
                <w:color w:val="000000"/>
                <w:kern w:val="0"/>
                <w:sz w:val="21"/>
                <w:szCs w:val="21"/>
                <w:lang/>
              </w:rPr>
              <w:t>性民办幼儿园认定奖补管理规定》（</w:t>
            </w:r>
            <w:r w:rsidRPr="009E24FA">
              <w:rPr>
                <w:rFonts w:ascii="仿宋" w:eastAsia="仿宋" w:hAnsi="仿宋" w:cs="仿宋" w:hint="eastAsia"/>
                <w:color w:val="000000"/>
                <w:kern w:val="0"/>
                <w:sz w:val="21"/>
                <w:szCs w:val="21"/>
                <w:lang/>
              </w:rPr>
              <w:t>2017</w:t>
            </w:r>
            <w:r w:rsidRPr="009E24FA">
              <w:rPr>
                <w:rFonts w:ascii="仿宋" w:eastAsia="仿宋" w:hAnsi="仿宋" w:cs="仿宋" w:hint="eastAsia"/>
                <w:color w:val="000000"/>
                <w:kern w:val="0"/>
                <w:sz w:val="21"/>
                <w:szCs w:val="21"/>
                <w:lang/>
              </w:rPr>
              <w:t>年修订），文件中“普惠性民办幼儿园认定标准包含以下几个方面的要求：收费合理。与武昌居民收入和消费水平相适应，每生每月收取的保教费（不含伙食费）</w:t>
            </w:r>
            <w:r w:rsidRPr="009E24FA">
              <w:rPr>
                <w:rFonts w:ascii="仿宋" w:eastAsia="仿宋" w:hAnsi="仿宋" w:cs="仿宋" w:hint="eastAsia"/>
                <w:color w:val="000000"/>
                <w:kern w:val="0"/>
                <w:sz w:val="21"/>
                <w:szCs w:val="21"/>
                <w:lang/>
              </w:rPr>
              <w:t>0.16</w:t>
            </w:r>
            <w:r w:rsidRPr="009E24FA">
              <w:rPr>
                <w:rFonts w:ascii="仿宋" w:eastAsia="仿宋" w:hAnsi="仿宋" w:cs="仿宋" w:hint="eastAsia"/>
                <w:color w:val="000000"/>
                <w:kern w:val="0"/>
                <w:sz w:val="21"/>
                <w:szCs w:val="21"/>
                <w:lang/>
              </w:rPr>
              <w:t>万元以内的幼儿园”。</w:t>
            </w:r>
            <w:r w:rsidRPr="009E24FA">
              <w:rPr>
                <w:rFonts w:ascii="仿宋" w:eastAsia="仿宋" w:hAnsi="仿宋" w:cs="仿宋" w:hint="eastAsia"/>
                <w:color w:val="000000"/>
                <w:kern w:val="0"/>
                <w:sz w:val="21"/>
                <w:szCs w:val="21"/>
                <w:lang/>
              </w:rPr>
              <w:t>扣</w:t>
            </w:r>
            <w:r w:rsidRPr="009E24FA">
              <w:rPr>
                <w:rFonts w:ascii="仿宋" w:eastAsia="仿宋" w:hAnsi="仿宋" w:cs="仿宋" w:hint="eastAsia"/>
                <w:color w:val="000000"/>
                <w:kern w:val="0"/>
                <w:sz w:val="21"/>
                <w:szCs w:val="21"/>
                <w:lang/>
              </w:rPr>
              <w:t>1</w:t>
            </w:r>
            <w:r w:rsidRPr="009E24FA">
              <w:rPr>
                <w:rFonts w:ascii="仿宋" w:eastAsia="仿宋" w:hAnsi="仿宋" w:cs="仿宋" w:hint="eastAsia"/>
                <w:color w:val="000000"/>
                <w:kern w:val="0"/>
                <w:sz w:val="21"/>
                <w:szCs w:val="21"/>
                <w:lang/>
              </w:rPr>
              <w:t>分，得</w:t>
            </w:r>
            <w:r w:rsidRPr="009E24FA">
              <w:rPr>
                <w:rFonts w:ascii="仿宋" w:eastAsia="仿宋" w:hAnsi="仿宋" w:cs="仿宋" w:hint="eastAsia"/>
                <w:color w:val="000000"/>
                <w:kern w:val="0"/>
                <w:sz w:val="21"/>
                <w:szCs w:val="21"/>
                <w:lang/>
              </w:rPr>
              <w:t>3</w:t>
            </w:r>
            <w:r w:rsidRPr="009E24FA">
              <w:rPr>
                <w:rFonts w:ascii="仿宋" w:eastAsia="仿宋" w:hAnsi="仿宋" w:cs="仿宋" w:hint="eastAsia"/>
                <w:color w:val="000000"/>
                <w:kern w:val="0"/>
                <w:sz w:val="21"/>
                <w:szCs w:val="21"/>
                <w:lang/>
              </w:rPr>
              <w:t>分。</w:t>
            </w:r>
          </w:p>
        </w:tc>
      </w:tr>
      <w:tr w:rsidR="00B50614">
        <w:trPr>
          <w:trHeight w:val="4244"/>
          <w:jc w:val="center"/>
        </w:trPr>
        <w:tc>
          <w:tcPr>
            <w:tcW w:w="771"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528"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105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年秋季普惠性民办幼儿园补助标准达标率</w:t>
            </w:r>
          </w:p>
        </w:tc>
        <w:tc>
          <w:tcPr>
            <w:tcW w:w="58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w:t>
            </w:r>
          </w:p>
        </w:tc>
        <w:tc>
          <w:tcPr>
            <w:tcW w:w="37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年秋季普惠性民办幼儿园按等级奖励标准和月补助标准进行补助计</w:t>
            </w:r>
            <w:r>
              <w:rPr>
                <w:rFonts w:ascii="仿宋" w:eastAsia="仿宋" w:hAnsi="仿宋" w:cs="仿宋" w:hint="eastAsia"/>
                <w:color w:val="000000"/>
                <w:kern w:val="0"/>
                <w:sz w:val="21"/>
                <w:szCs w:val="21"/>
                <w:lang/>
              </w:rPr>
              <w:t>4</w:t>
            </w:r>
            <w:r>
              <w:rPr>
                <w:rFonts w:ascii="仿宋" w:eastAsia="仿宋" w:hAnsi="仿宋" w:cs="仿宋" w:hint="eastAsia"/>
                <w:color w:val="000000"/>
                <w:kern w:val="0"/>
                <w:sz w:val="21"/>
                <w:szCs w:val="21"/>
                <w:lang/>
              </w:rPr>
              <w:t>分，否则每发现一例扣</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分，扣完为止。</w:t>
            </w:r>
          </w:p>
        </w:tc>
        <w:tc>
          <w:tcPr>
            <w:tcW w:w="57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100" w:firstLine="210"/>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3</w:t>
            </w:r>
          </w:p>
        </w:tc>
        <w:tc>
          <w:tcPr>
            <w:tcW w:w="609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通过《武昌区</w:t>
            </w: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年（下半年）普惠性民办幼儿园奖补经费》名单、国库集中支付系统和财政授权支付凭证得知，</w:t>
            </w: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年秋季实际拨付给</w:t>
            </w:r>
            <w:r>
              <w:rPr>
                <w:rFonts w:ascii="仿宋" w:eastAsia="仿宋" w:hAnsi="仿宋" w:cs="仿宋" w:hint="eastAsia"/>
                <w:color w:val="000000"/>
                <w:kern w:val="0"/>
                <w:sz w:val="21"/>
                <w:szCs w:val="21"/>
                <w:lang/>
              </w:rPr>
              <w:t>41</w:t>
            </w:r>
            <w:r>
              <w:rPr>
                <w:rFonts w:ascii="仿宋" w:eastAsia="仿宋" w:hAnsi="仿宋" w:cs="仿宋" w:hint="eastAsia"/>
                <w:color w:val="000000"/>
                <w:kern w:val="0"/>
                <w:sz w:val="21"/>
                <w:szCs w:val="21"/>
                <w:lang/>
              </w:rPr>
              <w:t>家普惠性民办幼儿园奖补经费。项目实施过程中存在瑕疵，详细情况如下：武昌区风华天城幼儿园备案标准为</w:t>
            </w:r>
            <w:r>
              <w:rPr>
                <w:rFonts w:ascii="仿宋" w:eastAsia="仿宋" w:hAnsi="仿宋" w:cs="仿宋" w:hint="eastAsia"/>
                <w:color w:val="000000"/>
                <w:kern w:val="0"/>
                <w:sz w:val="21"/>
                <w:szCs w:val="21"/>
                <w:lang/>
              </w:rPr>
              <w:t>1960</w:t>
            </w:r>
            <w:r>
              <w:rPr>
                <w:rFonts w:ascii="仿宋" w:eastAsia="仿宋" w:hAnsi="仿宋" w:cs="仿宋" w:hint="eastAsia"/>
                <w:color w:val="000000"/>
                <w:kern w:val="0"/>
                <w:sz w:val="21"/>
                <w:szCs w:val="21"/>
                <w:lang/>
              </w:rPr>
              <w:t>元</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生</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月、</w:t>
            </w:r>
            <w:r>
              <w:rPr>
                <w:rFonts w:ascii="仿宋" w:eastAsia="仿宋" w:hAnsi="仿宋" w:cs="仿宋" w:hint="eastAsia"/>
                <w:color w:val="000000"/>
                <w:kern w:val="0"/>
                <w:sz w:val="21"/>
                <w:szCs w:val="21"/>
                <w:lang/>
              </w:rPr>
              <w:t>2120</w:t>
            </w:r>
            <w:r>
              <w:rPr>
                <w:rFonts w:ascii="仿宋" w:eastAsia="仿宋" w:hAnsi="仿宋" w:cs="仿宋" w:hint="eastAsia"/>
                <w:color w:val="000000"/>
                <w:kern w:val="0"/>
                <w:sz w:val="21"/>
                <w:szCs w:val="21"/>
                <w:lang/>
              </w:rPr>
              <w:t>元</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生</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月（收费标准实行老生老办法、新生新办法），而月补助标准为</w:t>
            </w:r>
            <w:r>
              <w:rPr>
                <w:rFonts w:ascii="仿宋" w:eastAsia="仿宋" w:hAnsi="仿宋" w:cs="仿宋" w:hint="eastAsia"/>
                <w:color w:val="000000"/>
                <w:kern w:val="0"/>
                <w:sz w:val="21"/>
                <w:szCs w:val="21"/>
                <w:lang/>
              </w:rPr>
              <w:t>460</w:t>
            </w:r>
            <w:r>
              <w:rPr>
                <w:rFonts w:ascii="仿宋" w:eastAsia="仿宋" w:hAnsi="仿宋" w:cs="仿宋" w:hint="eastAsia"/>
                <w:color w:val="000000"/>
                <w:kern w:val="0"/>
                <w:sz w:val="21"/>
                <w:szCs w:val="21"/>
                <w:lang/>
              </w:rPr>
              <w:t>元</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生、</w:t>
            </w:r>
            <w:r>
              <w:rPr>
                <w:rFonts w:ascii="仿宋" w:eastAsia="仿宋" w:hAnsi="仿宋" w:cs="仿宋" w:hint="eastAsia"/>
                <w:color w:val="000000"/>
                <w:kern w:val="0"/>
                <w:sz w:val="21"/>
                <w:szCs w:val="21"/>
                <w:lang/>
              </w:rPr>
              <w:t>500</w:t>
            </w:r>
            <w:r>
              <w:rPr>
                <w:rFonts w:ascii="仿宋" w:eastAsia="仿宋" w:hAnsi="仿宋" w:cs="仿宋" w:hint="eastAsia"/>
                <w:color w:val="000000"/>
                <w:kern w:val="0"/>
                <w:sz w:val="21"/>
                <w:szCs w:val="21"/>
                <w:lang/>
              </w:rPr>
              <w:t>元</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生，等级园奖励标准为</w:t>
            </w:r>
            <w:r>
              <w:rPr>
                <w:rFonts w:ascii="仿宋" w:eastAsia="仿宋" w:hAnsi="仿宋" w:cs="仿宋" w:hint="eastAsia"/>
                <w:color w:val="000000"/>
                <w:kern w:val="0"/>
                <w:sz w:val="21"/>
                <w:szCs w:val="21"/>
                <w:lang/>
              </w:rPr>
              <w:t>50</w:t>
            </w:r>
            <w:r>
              <w:rPr>
                <w:rFonts w:ascii="仿宋" w:eastAsia="仿宋" w:hAnsi="仿宋" w:cs="仿宋" w:hint="eastAsia"/>
                <w:color w:val="000000"/>
                <w:kern w:val="0"/>
                <w:sz w:val="21"/>
                <w:szCs w:val="21"/>
                <w:lang/>
              </w:rPr>
              <w:t>元</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生</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月，违反了《武昌区普惠性民办幼儿园认定奖补管理规定》（</w:t>
            </w:r>
            <w:r>
              <w:rPr>
                <w:rFonts w:ascii="仿宋" w:eastAsia="仿宋" w:hAnsi="仿宋" w:cs="仿宋" w:hint="eastAsia"/>
                <w:color w:val="000000"/>
                <w:kern w:val="0"/>
                <w:sz w:val="21"/>
                <w:szCs w:val="21"/>
                <w:lang/>
              </w:rPr>
              <w:t>2017</w:t>
            </w:r>
            <w:r>
              <w:rPr>
                <w:rFonts w:ascii="仿宋" w:eastAsia="仿宋" w:hAnsi="仿宋" w:cs="仿宋" w:hint="eastAsia"/>
                <w:color w:val="000000"/>
                <w:kern w:val="0"/>
                <w:sz w:val="21"/>
                <w:szCs w:val="21"/>
                <w:lang/>
              </w:rPr>
              <w:t>年修订），文件中“普惠性民办幼儿园认定标准包含以下几个方面的要求：收费合理</w:t>
            </w:r>
            <w:r>
              <w:rPr>
                <w:rFonts w:ascii="仿宋" w:eastAsia="仿宋" w:hAnsi="仿宋" w:cs="仿宋" w:hint="eastAsia"/>
                <w:color w:val="000000"/>
                <w:kern w:val="0"/>
                <w:sz w:val="21"/>
                <w:szCs w:val="21"/>
                <w:lang/>
              </w:rPr>
              <w:t>。与武昌居民收入和消费水平相适应，每生每月收取的保教费（不含伙食费）</w:t>
            </w:r>
            <w:r>
              <w:rPr>
                <w:rFonts w:ascii="仿宋" w:eastAsia="仿宋" w:hAnsi="仿宋" w:cs="仿宋" w:hint="eastAsia"/>
                <w:color w:val="000000"/>
                <w:kern w:val="0"/>
                <w:sz w:val="21"/>
                <w:szCs w:val="21"/>
                <w:lang/>
              </w:rPr>
              <w:t>0.16</w:t>
            </w:r>
            <w:r>
              <w:rPr>
                <w:rFonts w:ascii="仿宋" w:eastAsia="仿宋" w:hAnsi="仿宋" w:cs="仿宋" w:hint="eastAsia"/>
                <w:color w:val="000000"/>
                <w:kern w:val="0"/>
                <w:sz w:val="21"/>
                <w:szCs w:val="21"/>
                <w:lang/>
              </w:rPr>
              <w:t>万元以内的幼儿园”。扣</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分，得</w:t>
            </w:r>
            <w:r>
              <w:rPr>
                <w:rFonts w:ascii="仿宋" w:eastAsia="仿宋" w:hAnsi="仿宋" w:cs="仿宋" w:hint="eastAsia"/>
                <w:color w:val="000000"/>
                <w:kern w:val="0"/>
                <w:sz w:val="21"/>
                <w:szCs w:val="21"/>
                <w:lang/>
              </w:rPr>
              <w:t>3</w:t>
            </w:r>
            <w:r>
              <w:rPr>
                <w:rFonts w:ascii="仿宋" w:eastAsia="仿宋" w:hAnsi="仿宋" w:cs="仿宋" w:hint="eastAsia"/>
                <w:color w:val="000000"/>
                <w:kern w:val="0"/>
                <w:sz w:val="21"/>
                <w:szCs w:val="21"/>
                <w:lang/>
              </w:rPr>
              <w:t>分。</w:t>
            </w:r>
          </w:p>
        </w:tc>
      </w:tr>
      <w:tr w:rsidR="00B50614">
        <w:trPr>
          <w:trHeight w:val="3390"/>
          <w:jc w:val="center"/>
        </w:trPr>
        <w:tc>
          <w:tcPr>
            <w:tcW w:w="771"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528"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105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公办幼儿园补助标准达标率</w:t>
            </w:r>
          </w:p>
        </w:tc>
        <w:tc>
          <w:tcPr>
            <w:tcW w:w="58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w:t>
            </w:r>
          </w:p>
        </w:tc>
        <w:tc>
          <w:tcPr>
            <w:tcW w:w="37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年地区公办幼儿园严格按照公办幼儿园相关奖补政策文件规定补助，计</w:t>
            </w:r>
            <w:r>
              <w:rPr>
                <w:rFonts w:ascii="仿宋" w:eastAsia="仿宋" w:hAnsi="仿宋" w:cs="仿宋" w:hint="eastAsia"/>
                <w:color w:val="000000"/>
                <w:kern w:val="0"/>
                <w:sz w:val="21"/>
                <w:szCs w:val="21"/>
                <w:lang/>
              </w:rPr>
              <w:t>4</w:t>
            </w:r>
            <w:r>
              <w:rPr>
                <w:rFonts w:ascii="仿宋" w:eastAsia="仿宋" w:hAnsi="仿宋" w:cs="仿宋" w:hint="eastAsia"/>
                <w:color w:val="000000"/>
                <w:kern w:val="0"/>
                <w:sz w:val="21"/>
                <w:szCs w:val="21"/>
                <w:lang/>
              </w:rPr>
              <w:t>分，否则每发现一例扣</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分，扣完为止。</w:t>
            </w:r>
          </w:p>
        </w:tc>
        <w:tc>
          <w:tcPr>
            <w:tcW w:w="57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Pr="009E24FA" w:rsidRDefault="00FF6DF4">
            <w:pPr>
              <w:widowControl/>
              <w:ind w:firstLineChars="0" w:firstLine="0"/>
              <w:jc w:val="center"/>
              <w:textAlignment w:val="center"/>
              <w:rPr>
                <w:rFonts w:ascii="仿宋" w:eastAsia="仿宋" w:hAnsi="仿宋" w:cs="仿宋"/>
                <w:color w:val="000000"/>
                <w:sz w:val="21"/>
                <w:szCs w:val="21"/>
              </w:rPr>
            </w:pPr>
            <w:r w:rsidRPr="009E24FA">
              <w:rPr>
                <w:rFonts w:ascii="仿宋" w:eastAsia="仿宋" w:hAnsi="仿宋" w:cs="仿宋" w:hint="eastAsia"/>
                <w:color w:val="000000"/>
                <w:sz w:val="21"/>
                <w:szCs w:val="21"/>
              </w:rPr>
              <w:t>2</w:t>
            </w:r>
          </w:p>
        </w:tc>
        <w:tc>
          <w:tcPr>
            <w:tcW w:w="609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Pr="009E24FA" w:rsidRDefault="00FF6DF4">
            <w:pPr>
              <w:widowControl/>
              <w:spacing w:line="320" w:lineRule="exact"/>
              <w:ind w:firstLineChars="0" w:firstLine="0"/>
              <w:textAlignment w:val="center"/>
              <w:rPr>
                <w:rFonts w:ascii="仿宋" w:eastAsia="仿宋" w:hAnsi="仿宋" w:cs="仿宋"/>
                <w:color w:val="000000"/>
                <w:kern w:val="0"/>
                <w:sz w:val="21"/>
                <w:szCs w:val="21"/>
                <w:lang/>
              </w:rPr>
            </w:pPr>
            <w:r w:rsidRPr="009E24FA">
              <w:rPr>
                <w:rFonts w:ascii="仿宋" w:eastAsia="仿宋" w:hAnsi="仿宋" w:cs="仿宋" w:hint="eastAsia"/>
                <w:color w:val="000000"/>
                <w:kern w:val="0"/>
                <w:sz w:val="21"/>
                <w:szCs w:val="21"/>
                <w:lang/>
              </w:rPr>
              <w:t>项目依据《中共湖北省委</w:t>
            </w:r>
            <w:r w:rsidRPr="009E24FA">
              <w:rPr>
                <w:rFonts w:ascii="仿宋" w:eastAsia="仿宋" w:hAnsi="仿宋" w:cs="仿宋" w:hint="eastAsia"/>
                <w:color w:val="000000"/>
                <w:kern w:val="0"/>
                <w:sz w:val="21"/>
                <w:szCs w:val="21"/>
                <w:lang/>
              </w:rPr>
              <w:t xml:space="preserve"> </w:t>
            </w:r>
            <w:r w:rsidRPr="009E24FA">
              <w:rPr>
                <w:rFonts w:ascii="仿宋" w:eastAsia="仿宋" w:hAnsi="仿宋" w:cs="仿宋" w:hint="eastAsia"/>
                <w:color w:val="000000"/>
                <w:kern w:val="0"/>
                <w:sz w:val="21"/>
                <w:szCs w:val="21"/>
                <w:lang/>
              </w:rPr>
              <w:t>湖北省人民政府关于学前教育深化改革规范发展的实施意见》（鄂发</w:t>
            </w:r>
            <w:r w:rsidRPr="009E24FA">
              <w:rPr>
                <w:rFonts w:ascii="仿宋" w:eastAsia="仿宋" w:hAnsi="仿宋" w:cs="仿宋" w:hint="eastAsia"/>
                <w:color w:val="000000"/>
                <w:kern w:val="0"/>
                <w:sz w:val="21"/>
                <w:szCs w:val="21"/>
                <w:lang/>
              </w:rPr>
              <w:t>[2019]11</w:t>
            </w:r>
            <w:r w:rsidRPr="009E24FA">
              <w:rPr>
                <w:rFonts w:ascii="仿宋" w:eastAsia="仿宋" w:hAnsi="仿宋" w:cs="仿宋" w:hint="eastAsia"/>
                <w:color w:val="000000"/>
                <w:kern w:val="0"/>
                <w:sz w:val="21"/>
                <w:szCs w:val="21"/>
                <w:lang/>
              </w:rPr>
              <w:t>号）文件精神，大力发展公办幼儿园，</w:t>
            </w:r>
            <w:r w:rsidRPr="009E24FA">
              <w:rPr>
                <w:rFonts w:ascii="仿宋" w:eastAsia="仿宋" w:hAnsi="仿宋" w:cs="仿宋" w:hint="eastAsia"/>
                <w:color w:val="000000"/>
                <w:kern w:val="0"/>
                <w:sz w:val="21"/>
                <w:szCs w:val="21"/>
                <w:lang/>
              </w:rPr>
              <w:t>通过查看《武昌区</w:t>
            </w:r>
            <w:r w:rsidRPr="009E24FA">
              <w:rPr>
                <w:rFonts w:ascii="仿宋" w:eastAsia="仿宋" w:hAnsi="仿宋" w:cs="仿宋" w:hint="eastAsia"/>
                <w:color w:val="000000"/>
                <w:kern w:val="0"/>
                <w:sz w:val="21"/>
                <w:szCs w:val="21"/>
                <w:lang/>
              </w:rPr>
              <w:t>2019</w:t>
            </w:r>
            <w:r w:rsidRPr="009E24FA">
              <w:rPr>
                <w:rFonts w:ascii="仿宋" w:eastAsia="仿宋" w:hAnsi="仿宋" w:cs="仿宋" w:hint="eastAsia"/>
                <w:color w:val="000000"/>
                <w:kern w:val="0"/>
                <w:sz w:val="21"/>
                <w:szCs w:val="21"/>
                <w:lang/>
              </w:rPr>
              <w:t>年地区公办幼儿园专项资金》补助名单得知，院校办、企业办、事业单位办、部队办四类公办幼儿园在外单位幼儿数为</w:t>
            </w:r>
            <w:r w:rsidRPr="009E24FA">
              <w:rPr>
                <w:rFonts w:ascii="仿宋" w:eastAsia="仿宋" w:hAnsi="仿宋" w:cs="仿宋" w:hint="eastAsia"/>
                <w:color w:val="000000"/>
                <w:kern w:val="0"/>
                <w:sz w:val="21"/>
                <w:szCs w:val="21"/>
                <w:lang/>
              </w:rPr>
              <w:t>5148</w:t>
            </w:r>
            <w:r w:rsidRPr="009E24FA">
              <w:rPr>
                <w:rFonts w:ascii="仿宋" w:eastAsia="仿宋" w:hAnsi="仿宋" w:cs="仿宋" w:hint="eastAsia"/>
                <w:color w:val="000000"/>
                <w:kern w:val="0"/>
                <w:sz w:val="21"/>
                <w:szCs w:val="21"/>
                <w:lang/>
              </w:rPr>
              <w:t>人，按</w:t>
            </w:r>
            <w:r w:rsidRPr="009E24FA">
              <w:rPr>
                <w:rFonts w:ascii="仿宋" w:eastAsia="仿宋" w:hAnsi="仿宋" w:cs="仿宋" w:hint="eastAsia"/>
                <w:color w:val="000000"/>
                <w:kern w:val="0"/>
                <w:sz w:val="21"/>
                <w:szCs w:val="21"/>
                <w:lang/>
              </w:rPr>
              <w:t>580</w:t>
            </w:r>
            <w:r w:rsidRPr="009E24FA">
              <w:rPr>
                <w:rFonts w:ascii="仿宋" w:eastAsia="仿宋" w:hAnsi="仿宋" w:cs="仿宋" w:hint="eastAsia"/>
                <w:color w:val="000000"/>
                <w:kern w:val="0"/>
                <w:sz w:val="21"/>
                <w:szCs w:val="21"/>
                <w:lang/>
              </w:rPr>
              <w:t>元</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生·年进行补助；街道办公办幼儿园在外单位幼儿数为</w:t>
            </w:r>
            <w:r w:rsidRPr="009E24FA">
              <w:rPr>
                <w:rFonts w:ascii="仿宋" w:eastAsia="仿宋" w:hAnsi="仿宋" w:cs="仿宋" w:hint="eastAsia"/>
                <w:color w:val="000000"/>
                <w:kern w:val="0"/>
                <w:sz w:val="21"/>
                <w:szCs w:val="21"/>
                <w:lang/>
              </w:rPr>
              <w:t>511</w:t>
            </w:r>
            <w:r w:rsidRPr="009E24FA">
              <w:rPr>
                <w:rFonts w:ascii="仿宋" w:eastAsia="仿宋" w:hAnsi="仿宋" w:cs="仿宋" w:hint="eastAsia"/>
                <w:color w:val="000000"/>
                <w:kern w:val="0"/>
                <w:sz w:val="21"/>
                <w:szCs w:val="21"/>
                <w:lang/>
              </w:rPr>
              <w:t>人，按</w:t>
            </w:r>
            <w:r w:rsidRPr="009E24FA">
              <w:rPr>
                <w:rFonts w:ascii="仿宋" w:eastAsia="仿宋" w:hAnsi="仿宋" w:cs="仿宋" w:hint="eastAsia"/>
                <w:color w:val="000000"/>
                <w:kern w:val="0"/>
                <w:sz w:val="21"/>
                <w:szCs w:val="21"/>
                <w:lang/>
              </w:rPr>
              <w:t>0.70</w:t>
            </w:r>
            <w:r w:rsidRPr="009E24FA">
              <w:rPr>
                <w:rFonts w:ascii="仿宋" w:eastAsia="仿宋" w:hAnsi="仿宋" w:cs="仿宋" w:hint="eastAsia"/>
                <w:color w:val="000000"/>
                <w:kern w:val="0"/>
                <w:sz w:val="21"/>
                <w:szCs w:val="21"/>
                <w:lang/>
              </w:rPr>
              <w:t>万元减去保教费后的整数</w:t>
            </w:r>
            <w:r w:rsidRPr="009E24FA">
              <w:rPr>
                <w:rFonts w:ascii="仿宋" w:eastAsia="仿宋" w:hAnsi="仿宋" w:cs="仿宋" w:hint="eastAsia"/>
                <w:kern w:val="0"/>
                <w:sz w:val="21"/>
                <w:szCs w:val="21"/>
                <w:lang/>
              </w:rPr>
              <w:t>计算，</w:t>
            </w:r>
            <w:r w:rsidRPr="009E24FA">
              <w:rPr>
                <w:rFonts w:ascii="仿宋" w:eastAsia="仿宋" w:hAnsi="仿宋" w:cs="仿宋" w:hint="eastAsia"/>
                <w:color w:val="000000"/>
                <w:kern w:val="0"/>
                <w:sz w:val="21"/>
                <w:szCs w:val="21"/>
                <w:lang/>
              </w:rPr>
              <w:t>但未制定公办幼儿园相关奖补标准文件，也未提供街道办胭脂路幼儿园和武昌路幼儿园保教费金额。扣</w:t>
            </w:r>
            <w:r w:rsidRPr="009E24FA">
              <w:rPr>
                <w:rFonts w:ascii="仿宋" w:eastAsia="仿宋" w:hAnsi="仿宋" w:cs="仿宋" w:hint="eastAsia"/>
                <w:color w:val="000000"/>
                <w:kern w:val="0"/>
                <w:sz w:val="21"/>
                <w:szCs w:val="21"/>
                <w:lang/>
              </w:rPr>
              <w:t>2</w:t>
            </w:r>
            <w:r w:rsidRPr="009E24FA">
              <w:rPr>
                <w:rFonts w:ascii="仿宋" w:eastAsia="仿宋" w:hAnsi="仿宋" w:cs="仿宋" w:hint="eastAsia"/>
                <w:color w:val="000000"/>
                <w:kern w:val="0"/>
                <w:sz w:val="21"/>
                <w:szCs w:val="21"/>
                <w:lang/>
              </w:rPr>
              <w:t>分，得</w:t>
            </w:r>
            <w:r w:rsidRPr="009E24FA">
              <w:rPr>
                <w:rFonts w:ascii="仿宋" w:eastAsia="仿宋" w:hAnsi="仿宋" w:cs="仿宋" w:hint="eastAsia"/>
                <w:color w:val="000000"/>
                <w:kern w:val="0"/>
                <w:sz w:val="21"/>
                <w:szCs w:val="21"/>
                <w:lang/>
              </w:rPr>
              <w:t>2</w:t>
            </w:r>
            <w:r w:rsidRPr="009E24FA">
              <w:rPr>
                <w:rFonts w:ascii="仿宋" w:eastAsia="仿宋" w:hAnsi="仿宋" w:cs="仿宋" w:hint="eastAsia"/>
                <w:color w:val="000000"/>
                <w:kern w:val="0"/>
                <w:sz w:val="21"/>
                <w:szCs w:val="21"/>
                <w:lang/>
              </w:rPr>
              <w:t>分。</w:t>
            </w:r>
          </w:p>
        </w:tc>
      </w:tr>
      <w:tr w:rsidR="00B50614">
        <w:trPr>
          <w:trHeight w:val="2269"/>
          <w:jc w:val="center"/>
        </w:trPr>
        <w:tc>
          <w:tcPr>
            <w:tcW w:w="771"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产出</w:t>
            </w:r>
          </w:p>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时效</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8</w:t>
            </w:r>
          </w:p>
        </w:tc>
        <w:tc>
          <w:tcPr>
            <w:tcW w:w="105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奖补资金发放及时率</w:t>
            </w:r>
          </w:p>
        </w:tc>
        <w:tc>
          <w:tcPr>
            <w:tcW w:w="58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w:t>
            </w:r>
          </w:p>
        </w:tc>
        <w:tc>
          <w:tcPr>
            <w:tcW w:w="37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按奖补资金发放及时率分档评价，奖补资金发放及时率</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奖补资金实际发放时间</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奖补资金计划发放时间×</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，奖补资金发放及时率分档标准为及时率达到</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计</w:t>
            </w:r>
            <w:r>
              <w:rPr>
                <w:rFonts w:ascii="仿宋" w:eastAsia="仿宋" w:hAnsi="仿宋" w:cs="仿宋" w:hint="eastAsia"/>
                <w:color w:val="000000"/>
                <w:kern w:val="0"/>
                <w:sz w:val="21"/>
                <w:szCs w:val="21"/>
                <w:lang/>
              </w:rPr>
              <w:t>4</w:t>
            </w:r>
            <w:r>
              <w:rPr>
                <w:rFonts w:ascii="仿宋" w:eastAsia="仿宋" w:hAnsi="仿宋" w:cs="仿宋" w:hint="eastAsia"/>
                <w:color w:val="000000"/>
                <w:kern w:val="0"/>
                <w:sz w:val="21"/>
                <w:szCs w:val="21"/>
                <w:lang/>
              </w:rPr>
              <w:t>分、</w:t>
            </w:r>
            <w:r>
              <w:rPr>
                <w:rFonts w:ascii="仿宋" w:eastAsia="仿宋" w:hAnsi="仿宋" w:cs="仿宋" w:hint="eastAsia"/>
                <w:color w:val="000000"/>
                <w:kern w:val="0"/>
                <w:sz w:val="21"/>
                <w:szCs w:val="21"/>
                <w:lang/>
              </w:rPr>
              <w:t>95%</w:t>
            </w:r>
            <w:r>
              <w:rPr>
                <w:rFonts w:ascii="仿宋" w:eastAsia="仿宋" w:hAnsi="仿宋" w:cs="仿宋" w:hint="eastAsia"/>
                <w:color w:val="000000"/>
                <w:kern w:val="0"/>
                <w:sz w:val="21"/>
                <w:szCs w:val="21"/>
                <w:lang/>
              </w:rPr>
              <w:t>≤及时率＜</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计</w:t>
            </w:r>
            <w:r>
              <w:rPr>
                <w:rFonts w:ascii="仿宋" w:eastAsia="仿宋" w:hAnsi="仿宋" w:cs="仿宋" w:hint="eastAsia"/>
                <w:color w:val="000000"/>
                <w:kern w:val="0"/>
                <w:sz w:val="21"/>
                <w:szCs w:val="21"/>
                <w:lang/>
              </w:rPr>
              <w:t>3</w:t>
            </w:r>
            <w:r>
              <w:rPr>
                <w:rFonts w:ascii="仿宋" w:eastAsia="仿宋" w:hAnsi="仿宋" w:cs="仿宋" w:hint="eastAsia"/>
                <w:color w:val="000000"/>
                <w:kern w:val="0"/>
                <w:sz w:val="21"/>
                <w:szCs w:val="21"/>
                <w:lang/>
              </w:rPr>
              <w:t>分、</w:t>
            </w:r>
            <w:r>
              <w:rPr>
                <w:rFonts w:ascii="仿宋" w:eastAsia="仿宋" w:hAnsi="仿宋" w:cs="仿宋" w:hint="eastAsia"/>
                <w:color w:val="000000"/>
                <w:kern w:val="0"/>
                <w:sz w:val="21"/>
                <w:szCs w:val="21"/>
                <w:lang/>
              </w:rPr>
              <w:t>90%</w:t>
            </w:r>
            <w:r>
              <w:rPr>
                <w:rFonts w:ascii="仿宋" w:eastAsia="仿宋" w:hAnsi="仿宋" w:cs="仿宋" w:hint="eastAsia"/>
                <w:color w:val="000000"/>
                <w:kern w:val="0"/>
                <w:sz w:val="21"/>
                <w:szCs w:val="21"/>
                <w:lang/>
              </w:rPr>
              <w:t>≤及时率＜</w:t>
            </w:r>
            <w:r>
              <w:rPr>
                <w:rFonts w:ascii="仿宋" w:eastAsia="仿宋" w:hAnsi="仿宋" w:cs="仿宋" w:hint="eastAsia"/>
                <w:color w:val="000000"/>
                <w:kern w:val="0"/>
                <w:sz w:val="21"/>
                <w:szCs w:val="21"/>
                <w:lang/>
              </w:rPr>
              <w:t>95%</w:t>
            </w:r>
            <w:r>
              <w:rPr>
                <w:rFonts w:ascii="仿宋" w:eastAsia="仿宋" w:hAnsi="仿宋" w:cs="仿宋" w:hint="eastAsia"/>
                <w:color w:val="000000"/>
                <w:kern w:val="0"/>
                <w:sz w:val="21"/>
                <w:szCs w:val="21"/>
                <w:lang/>
              </w:rPr>
              <w:t>计</w:t>
            </w:r>
            <w:r>
              <w:rPr>
                <w:rFonts w:ascii="仿宋" w:eastAsia="仿宋" w:hAnsi="仿宋" w:cs="仿宋" w:hint="eastAsia"/>
                <w:color w:val="000000"/>
                <w:kern w:val="0"/>
                <w:sz w:val="21"/>
                <w:szCs w:val="21"/>
                <w:lang/>
              </w:rPr>
              <w:t>2</w:t>
            </w:r>
            <w:r>
              <w:rPr>
                <w:rFonts w:ascii="仿宋" w:eastAsia="仿宋" w:hAnsi="仿宋" w:cs="仿宋" w:hint="eastAsia"/>
                <w:color w:val="000000"/>
                <w:kern w:val="0"/>
                <w:sz w:val="21"/>
                <w:szCs w:val="21"/>
                <w:lang/>
              </w:rPr>
              <w:t>分、</w:t>
            </w:r>
            <w:r>
              <w:rPr>
                <w:rFonts w:ascii="仿宋" w:eastAsia="仿宋" w:hAnsi="仿宋" w:cs="仿宋" w:hint="eastAsia"/>
                <w:color w:val="000000"/>
                <w:kern w:val="0"/>
                <w:sz w:val="21"/>
                <w:szCs w:val="21"/>
                <w:lang/>
              </w:rPr>
              <w:t>85%</w:t>
            </w:r>
            <w:r>
              <w:rPr>
                <w:rFonts w:ascii="仿宋" w:eastAsia="仿宋" w:hAnsi="仿宋" w:cs="仿宋" w:hint="eastAsia"/>
                <w:color w:val="000000"/>
                <w:kern w:val="0"/>
                <w:sz w:val="21"/>
                <w:szCs w:val="21"/>
                <w:lang/>
              </w:rPr>
              <w:t>≤及时率＜</w:t>
            </w:r>
            <w:r>
              <w:rPr>
                <w:rFonts w:ascii="仿宋" w:eastAsia="仿宋" w:hAnsi="仿宋" w:cs="仿宋" w:hint="eastAsia"/>
                <w:color w:val="000000"/>
                <w:kern w:val="0"/>
                <w:sz w:val="21"/>
                <w:szCs w:val="21"/>
                <w:lang/>
              </w:rPr>
              <w:t>90%</w:t>
            </w:r>
            <w:r>
              <w:rPr>
                <w:rFonts w:ascii="仿宋" w:eastAsia="仿宋" w:hAnsi="仿宋" w:cs="仿宋" w:hint="eastAsia"/>
                <w:color w:val="000000"/>
                <w:kern w:val="0"/>
                <w:sz w:val="21"/>
                <w:szCs w:val="21"/>
                <w:lang/>
              </w:rPr>
              <w:t>计</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分、及时率＜</w:t>
            </w:r>
            <w:r>
              <w:rPr>
                <w:rFonts w:ascii="仿宋" w:eastAsia="仿宋" w:hAnsi="仿宋" w:cs="仿宋" w:hint="eastAsia"/>
                <w:color w:val="000000"/>
                <w:kern w:val="0"/>
                <w:sz w:val="21"/>
                <w:szCs w:val="21"/>
                <w:lang/>
              </w:rPr>
              <w:t>85%</w:t>
            </w:r>
            <w:r>
              <w:rPr>
                <w:rFonts w:ascii="仿宋" w:eastAsia="仿宋" w:hAnsi="仿宋" w:cs="仿宋" w:hint="eastAsia"/>
                <w:color w:val="000000"/>
                <w:kern w:val="0"/>
                <w:sz w:val="21"/>
                <w:szCs w:val="21"/>
                <w:lang/>
              </w:rPr>
              <w:t>不得分。</w:t>
            </w:r>
          </w:p>
        </w:tc>
        <w:tc>
          <w:tcPr>
            <w:tcW w:w="57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w:t>
            </w:r>
          </w:p>
        </w:tc>
        <w:tc>
          <w:tcPr>
            <w:tcW w:w="609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年上半年普惠性民办幼儿园奖补经费，在</w:t>
            </w: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w:t>
            </w:r>
            <w:r>
              <w:rPr>
                <w:rFonts w:ascii="仿宋" w:eastAsia="仿宋" w:hAnsi="仿宋" w:cs="仿宋" w:hint="eastAsia"/>
                <w:color w:val="000000"/>
                <w:kern w:val="0"/>
                <w:sz w:val="21"/>
                <w:szCs w:val="21"/>
                <w:lang/>
              </w:rPr>
              <w:t>6</w:t>
            </w:r>
            <w:r>
              <w:rPr>
                <w:rFonts w:ascii="仿宋" w:eastAsia="仿宋" w:hAnsi="仿宋" w:cs="仿宋" w:hint="eastAsia"/>
                <w:color w:val="000000"/>
                <w:kern w:val="0"/>
                <w:sz w:val="21"/>
                <w:szCs w:val="21"/>
                <w:lang/>
              </w:rPr>
              <w:t>月底及时发放到位；</w:t>
            </w: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年下半年普惠性民办幼儿园奖补经费，在</w:t>
            </w: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w:t>
            </w:r>
            <w:r>
              <w:rPr>
                <w:rFonts w:ascii="仿宋" w:eastAsia="仿宋" w:hAnsi="仿宋" w:cs="仿宋" w:hint="eastAsia"/>
                <w:color w:val="000000"/>
                <w:kern w:val="0"/>
                <w:sz w:val="21"/>
                <w:szCs w:val="21"/>
                <w:lang/>
              </w:rPr>
              <w:t>9</w:t>
            </w:r>
            <w:r>
              <w:rPr>
                <w:rFonts w:ascii="仿宋" w:eastAsia="仿宋" w:hAnsi="仿宋" w:cs="仿宋" w:hint="eastAsia"/>
                <w:color w:val="000000"/>
                <w:kern w:val="0"/>
                <w:sz w:val="21"/>
                <w:szCs w:val="21"/>
                <w:lang/>
              </w:rPr>
              <w:t>月底及时发放到位；</w:t>
            </w: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年地区公办幼儿园专项资金，在</w:t>
            </w: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w:t>
            </w:r>
            <w:r>
              <w:rPr>
                <w:rFonts w:ascii="仿宋" w:eastAsia="仿宋" w:hAnsi="仿宋" w:cs="仿宋" w:hint="eastAsia"/>
                <w:color w:val="000000"/>
                <w:kern w:val="0"/>
                <w:sz w:val="21"/>
                <w:szCs w:val="21"/>
                <w:lang/>
              </w:rPr>
              <w:t>12</w:t>
            </w:r>
            <w:r>
              <w:rPr>
                <w:rFonts w:ascii="仿宋" w:eastAsia="仿宋" w:hAnsi="仿宋" w:cs="仿宋" w:hint="eastAsia"/>
                <w:color w:val="000000"/>
                <w:kern w:val="0"/>
                <w:sz w:val="21"/>
                <w:szCs w:val="21"/>
                <w:lang/>
              </w:rPr>
              <w:t>月底及时发放到位。奖补资金发放及时率</w:t>
            </w:r>
            <w:r>
              <w:rPr>
                <w:rFonts w:ascii="仿宋" w:eastAsia="仿宋" w:hAnsi="仿宋" w:cs="仿宋" w:hint="eastAsia"/>
                <w:color w:val="000000"/>
                <w:kern w:val="0"/>
                <w:sz w:val="21"/>
                <w:szCs w:val="21"/>
                <w:lang/>
              </w:rPr>
              <w:t>为</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。得</w:t>
            </w:r>
            <w:r>
              <w:rPr>
                <w:rFonts w:ascii="仿宋" w:eastAsia="仿宋" w:hAnsi="仿宋" w:cs="仿宋" w:hint="eastAsia"/>
                <w:color w:val="000000"/>
                <w:kern w:val="0"/>
                <w:sz w:val="21"/>
                <w:szCs w:val="21"/>
                <w:lang/>
              </w:rPr>
              <w:t>4</w:t>
            </w:r>
            <w:r>
              <w:rPr>
                <w:rFonts w:ascii="仿宋" w:eastAsia="仿宋" w:hAnsi="仿宋" w:cs="仿宋" w:hint="eastAsia"/>
                <w:color w:val="000000"/>
                <w:kern w:val="0"/>
                <w:sz w:val="21"/>
                <w:szCs w:val="21"/>
                <w:lang/>
              </w:rPr>
              <w:t>分。</w:t>
            </w:r>
          </w:p>
        </w:tc>
      </w:tr>
      <w:tr w:rsidR="00B50614">
        <w:trPr>
          <w:trHeight w:val="1584"/>
          <w:jc w:val="center"/>
        </w:trPr>
        <w:tc>
          <w:tcPr>
            <w:tcW w:w="771" w:type="dxa"/>
            <w:vMerge/>
            <w:tcBorders>
              <w:top w:val="single" w:sz="4" w:space="0" w:color="auto"/>
              <w:left w:val="single" w:sz="4" w:space="0" w:color="auto"/>
              <w:right w:val="single" w:sz="4" w:space="0" w:color="000000"/>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528" w:type="dxa"/>
            <w:vMerge/>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1051"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普惠性民办幼儿园名单公示时间</w:t>
            </w:r>
          </w:p>
        </w:tc>
        <w:tc>
          <w:tcPr>
            <w:tcW w:w="589"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w:t>
            </w:r>
          </w:p>
        </w:tc>
        <w:tc>
          <w:tcPr>
            <w:tcW w:w="3786"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普惠性民办幼儿园名单在区政府门户网站上常年公示计满分，否则不得分。</w:t>
            </w:r>
          </w:p>
        </w:tc>
        <w:tc>
          <w:tcPr>
            <w:tcW w:w="579"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4</w:t>
            </w:r>
          </w:p>
        </w:tc>
        <w:tc>
          <w:tcPr>
            <w:tcW w:w="6097"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通过网络信息查询，《区教育局关于</w:t>
            </w:r>
            <w:r>
              <w:rPr>
                <w:rFonts w:ascii="仿宋" w:eastAsia="仿宋" w:hAnsi="仿宋" w:cs="仿宋" w:hint="eastAsia"/>
                <w:color w:val="000000"/>
                <w:kern w:val="0"/>
                <w:sz w:val="21"/>
                <w:szCs w:val="21"/>
                <w:lang/>
              </w:rPr>
              <w:t>2018-2019</w:t>
            </w:r>
            <w:r>
              <w:rPr>
                <w:rFonts w:ascii="仿宋" w:eastAsia="仿宋" w:hAnsi="仿宋" w:cs="仿宋" w:hint="eastAsia"/>
                <w:color w:val="000000"/>
                <w:kern w:val="0"/>
                <w:sz w:val="21"/>
                <w:szCs w:val="21"/>
                <w:lang/>
              </w:rPr>
              <w:t>年学年度普惠性民办园认定结果的通报》于</w:t>
            </w:r>
            <w:r>
              <w:rPr>
                <w:rFonts w:ascii="仿宋" w:eastAsia="仿宋" w:hAnsi="仿宋" w:cs="仿宋" w:hint="eastAsia"/>
                <w:color w:val="000000"/>
                <w:kern w:val="0"/>
                <w:sz w:val="21"/>
                <w:szCs w:val="21"/>
                <w:lang/>
              </w:rPr>
              <w:t>2018</w:t>
            </w:r>
            <w:r>
              <w:rPr>
                <w:rFonts w:ascii="仿宋" w:eastAsia="仿宋" w:hAnsi="仿宋" w:cs="仿宋" w:hint="eastAsia"/>
                <w:color w:val="000000"/>
                <w:kern w:val="0"/>
                <w:sz w:val="21"/>
                <w:szCs w:val="21"/>
                <w:lang/>
              </w:rPr>
              <w:t>年</w:t>
            </w:r>
            <w:r>
              <w:rPr>
                <w:rFonts w:ascii="仿宋" w:eastAsia="仿宋" w:hAnsi="仿宋" w:cs="仿宋" w:hint="eastAsia"/>
                <w:color w:val="000000"/>
                <w:kern w:val="0"/>
                <w:sz w:val="21"/>
                <w:szCs w:val="21"/>
                <w:lang/>
              </w:rPr>
              <w:t>9</w:t>
            </w:r>
            <w:r>
              <w:rPr>
                <w:rFonts w:ascii="仿宋" w:eastAsia="仿宋" w:hAnsi="仿宋" w:cs="仿宋" w:hint="eastAsia"/>
                <w:color w:val="000000"/>
                <w:kern w:val="0"/>
                <w:sz w:val="21"/>
                <w:szCs w:val="21"/>
                <w:lang/>
              </w:rPr>
              <w:t>月</w:t>
            </w:r>
            <w:r>
              <w:rPr>
                <w:rFonts w:ascii="仿宋" w:eastAsia="仿宋" w:hAnsi="仿宋" w:cs="仿宋" w:hint="eastAsia"/>
                <w:color w:val="000000"/>
                <w:kern w:val="0"/>
                <w:sz w:val="21"/>
                <w:szCs w:val="21"/>
                <w:lang/>
              </w:rPr>
              <w:t>28</w:t>
            </w:r>
            <w:r>
              <w:rPr>
                <w:rFonts w:ascii="仿宋" w:eastAsia="仿宋" w:hAnsi="仿宋" w:cs="仿宋" w:hint="eastAsia"/>
                <w:color w:val="000000"/>
                <w:kern w:val="0"/>
                <w:sz w:val="21"/>
                <w:szCs w:val="21"/>
                <w:lang/>
              </w:rPr>
              <w:t>日在区政府门户网站上常年公示；《区教育局关于</w:t>
            </w:r>
            <w:r>
              <w:rPr>
                <w:rFonts w:ascii="仿宋" w:eastAsia="仿宋" w:hAnsi="仿宋" w:cs="仿宋" w:hint="eastAsia"/>
                <w:color w:val="000000"/>
                <w:kern w:val="0"/>
                <w:sz w:val="21"/>
                <w:szCs w:val="21"/>
                <w:lang/>
              </w:rPr>
              <w:t>2019-2020</w:t>
            </w:r>
            <w:r>
              <w:rPr>
                <w:rFonts w:ascii="仿宋" w:eastAsia="仿宋" w:hAnsi="仿宋" w:cs="仿宋" w:hint="eastAsia"/>
                <w:color w:val="000000"/>
                <w:kern w:val="0"/>
                <w:sz w:val="21"/>
                <w:szCs w:val="21"/>
                <w:lang/>
              </w:rPr>
              <w:t>年学年度普惠性民办园认定结果的通报》于</w:t>
            </w:r>
            <w:r>
              <w:rPr>
                <w:rFonts w:ascii="仿宋" w:eastAsia="仿宋" w:hAnsi="仿宋" w:cs="仿宋" w:hint="eastAsia"/>
                <w:color w:val="000000"/>
                <w:kern w:val="0"/>
                <w:sz w:val="21"/>
                <w:szCs w:val="21"/>
                <w:lang/>
              </w:rPr>
              <w:t>2019</w:t>
            </w:r>
            <w:r>
              <w:rPr>
                <w:rFonts w:ascii="仿宋" w:eastAsia="仿宋" w:hAnsi="仿宋" w:cs="仿宋" w:hint="eastAsia"/>
                <w:color w:val="000000"/>
                <w:kern w:val="0"/>
                <w:sz w:val="21"/>
                <w:szCs w:val="21"/>
                <w:lang/>
              </w:rPr>
              <w:t>年</w:t>
            </w:r>
            <w:r>
              <w:rPr>
                <w:rFonts w:ascii="仿宋" w:eastAsia="仿宋" w:hAnsi="仿宋" w:cs="仿宋" w:hint="eastAsia"/>
                <w:color w:val="000000"/>
                <w:kern w:val="0"/>
                <w:sz w:val="21"/>
                <w:szCs w:val="21"/>
                <w:lang/>
              </w:rPr>
              <w:t>10</w:t>
            </w:r>
            <w:r>
              <w:rPr>
                <w:rFonts w:ascii="仿宋" w:eastAsia="仿宋" w:hAnsi="仿宋" w:cs="仿宋" w:hint="eastAsia"/>
                <w:color w:val="000000"/>
                <w:kern w:val="0"/>
                <w:sz w:val="21"/>
                <w:szCs w:val="21"/>
                <w:lang/>
              </w:rPr>
              <w:t>月</w:t>
            </w:r>
            <w:r>
              <w:rPr>
                <w:rFonts w:ascii="仿宋" w:eastAsia="仿宋" w:hAnsi="仿宋" w:cs="仿宋" w:hint="eastAsia"/>
                <w:color w:val="000000"/>
                <w:kern w:val="0"/>
                <w:sz w:val="21"/>
                <w:szCs w:val="21"/>
                <w:lang/>
              </w:rPr>
              <w:t>30</w:t>
            </w:r>
            <w:r>
              <w:rPr>
                <w:rFonts w:ascii="仿宋" w:eastAsia="仿宋" w:hAnsi="仿宋" w:cs="仿宋" w:hint="eastAsia"/>
                <w:color w:val="000000"/>
                <w:kern w:val="0"/>
                <w:sz w:val="21"/>
                <w:szCs w:val="21"/>
                <w:lang/>
              </w:rPr>
              <w:t>日在区政府门户网站上常年公示。得</w:t>
            </w:r>
            <w:r>
              <w:rPr>
                <w:rFonts w:ascii="仿宋" w:eastAsia="仿宋" w:hAnsi="仿宋" w:cs="仿宋" w:hint="eastAsia"/>
                <w:color w:val="000000"/>
                <w:kern w:val="0"/>
                <w:sz w:val="21"/>
                <w:szCs w:val="21"/>
                <w:lang/>
              </w:rPr>
              <w:t>4</w:t>
            </w:r>
            <w:r>
              <w:rPr>
                <w:rFonts w:ascii="仿宋" w:eastAsia="仿宋" w:hAnsi="仿宋" w:cs="仿宋" w:hint="eastAsia"/>
                <w:color w:val="000000"/>
                <w:kern w:val="0"/>
                <w:sz w:val="21"/>
                <w:szCs w:val="21"/>
                <w:lang/>
              </w:rPr>
              <w:t>分。</w:t>
            </w:r>
          </w:p>
        </w:tc>
      </w:tr>
      <w:tr w:rsidR="00B50614">
        <w:trPr>
          <w:trHeight w:val="3345"/>
          <w:jc w:val="center"/>
        </w:trPr>
        <w:tc>
          <w:tcPr>
            <w:tcW w:w="771" w:type="dxa"/>
            <w:vMerge/>
            <w:tcBorders>
              <w:left w:val="single" w:sz="4" w:space="0" w:color="auto"/>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产出</w:t>
            </w:r>
          </w:p>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成本</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成本控制率</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5</w:t>
            </w:r>
          </w:p>
        </w:tc>
        <w:tc>
          <w:tcPr>
            <w:tcW w:w="37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成本控制率</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截至年末累计实际支出数</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项目资金当年预算数。成本控制率≦</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得满分；</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﹤成本控制率≦</w:t>
            </w:r>
            <w:r>
              <w:rPr>
                <w:rFonts w:ascii="仿宋" w:eastAsia="仿宋" w:hAnsi="仿宋" w:cs="仿宋" w:hint="eastAsia"/>
                <w:color w:val="000000"/>
                <w:kern w:val="0"/>
                <w:sz w:val="21"/>
                <w:szCs w:val="21"/>
                <w:lang/>
              </w:rPr>
              <w:t>105%</w:t>
            </w:r>
            <w:r>
              <w:rPr>
                <w:rFonts w:ascii="仿宋" w:eastAsia="仿宋" w:hAnsi="仿宋" w:cs="仿宋" w:hint="eastAsia"/>
                <w:color w:val="000000"/>
                <w:kern w:val="0"/>
                <w:sz w:val="21"/>
                <w:szCs w:val="21"/>
                <w:lang/>
              </w:rPr>
              <w:t>时，得分为此项指标满分值</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×（成本控制率</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）（如：成本控制率</w:t>
            </w:r>
            <w:r>
              <w:rPr>
                <w:rFonts w:ascii="仿宋" w:eastAsia="仿宋" w:hAnsi="仿宋" w:cs="仿宋" w:hint="eastAsia"/>
                <w:color w:val="000000"/>
                <w:kern w:val="0"/>
                <w:sz w:val="21"/>
                <w:szCs w:val="21"/>
                <w:lang/>
              </w:rPr>
              <w:t>=102.8%</w:t>
            </w:r>
            <w:r>
              <w:rPr>
                <w:rFonts w:ascii="仿宋" w:eastAsia="仿宋" w:hAnsi="仿宋" w:cs="仿宋" w:hint="eastAsia"/>
                <w:color w:val="000000"/>
                <w:kern w:val="0"/>
                <w:sz w:val="21"/>
                <w:szCs w:val="21"/>
                <w:lang/>
              </w:rPr>
              <w:t>，此项指标权重</w:t>
            </w:r>
            <w:r>
              <w:rPr>
                <w:rFonts w:ascii="仿宋" w:eastAsia="仿宋" w:hAnsi="仿宋" w:cs="仿宋" w:hint="eastAsia"/>
                <w:color w:val="000000"/>
                <w:kern w:val="0"/>
                <w:sz w:val="21"/>
                <w:szCs w:val="21"/>
                <w:lang/>
              </w:rPr>
              <w:t>5</w:t>
            </w:r>
            <w:r>
              <w:rPr>
                <w:rFonts w:ascii="仿宋" w:eastAsia="仿宋" w:hAnsi="仿宋" w:cs="仿宋" w:hint="eastAsia"/>
                <w:color w:val="000000"/>
                <w:kern w:val="0"/>
                <w:sz w:val="21"/>
                <w:szCs w:val="21"/>
                <w:lang/>
              </w:rPr>
              <w:t>分，则得分为</w:t>
            </w:r>
            <w:r>
              <w:rPr>
                <w:rFonts w:ascii="仿宋" w:eastAsia="仿宋" w:hAnsi="仿宋" w:cs="仿宋" w:hint="eastAsia"/>
                <w:color w:val="000000"/>
                <w:kern w:val="0"/>
                <w:sz w:val="21"/>
                <w:szCs w:val="21"/>
                <w:lang/>
              </w:rPr>
              <w:t>5-2.8=2.2</w:t>
            </w:r>
            <w:r>
              <w:rPr>
                <w:rFonts w:ascii="仿宋" w:eastAsia="仿宋" w:hAnsi="仿宋" w:cs="仿宋" w:hint="eastAsia"/>
                <w:color w:val="000000"/>
                <w:kern w:val="0"/>
                <w:sz w:val="21"/>
                <w:szCs w:val="21"/>
                <w:lang/>
              </w:rPr>
              <w:t>分），成本控制率＞</w:t>
            </w:r>
            <w:r>
              <w:rPr>
                <w:rFonts w:ascii="仿宋" w:eastAsia="仿宋" w:hAnsi="仿宋" w:cs="仿宋" w:hint="eastAsia"/>
                <w:color w:val="000000"/>
                <w:kern w:val="0"/>
                <w:sz w:val="21"/>
                <w:szCs w:val="21"/>
                <w:lang/>
              </w:rPr>
              <w:t>105%</w:t>
            </w:r>
            <w:r>
              <w:rPr>
                <w:rFonts w:ascii="仿宋" w:eastAsia="仿宋" w:hAnsi="仿宋" w:cs="仿宋" w:hint="eastAsia"/>
                <w:color w:val="000000"/>
                <w:kern w:val="0"/>
                <w:sz w:val="21"/>
                <w:szCs w:val="21"/>
                <w:lang/>
              </w:rPr>
              <w:t>时不得分。</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2.6</w:t>
            </w:r>
          </w:p>
        </w:tc>
        <w:tc>
          <w:tcPr>
            <w:tcW w:w="60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color w:val="000000"/>
                <w:kern w:val="0"/>
                <w:sz w:val="21"/>
                <w:szCs w:val="21"/>
                <w:lang/>
              </w:rPr>
              <w:t>2019</w:t>
            </w:r>
            <w:r>
              <w:rPr>
                <w:rFonts w:ascii="仿宋" w:eastAsia="仿宋" w:hAnsi="仿宋" w:cs="仿宋"/>
                <w:color w:val="000000"/>
                <w:kern w:val="0"/>
                <w:sz w:val="21"/>
                <w:szCs w:val="21"/>
                <w:lang/>
              </w:rPr>
              <w:t>年</w:t>
            </w:r>
            <w:r>
              <w:rPr>
                <w:rFonts w:ascii="仿宋" w:eastAsia="仿宋" w:hAnsi="仿宋" w:cs="仿宋"/>
                <w:color w:val="000000"/>
                <w:kern w:val="0"/>
                <w:sz w:val="21"/>
                <w:szCs w:val="21"/>
                <w:lang/>
              </w:rPr>
              <w:t>“</w:t>
            </w:r>
            <w:r>
              <w:rPr>
                <w:rFonts w:ascii="仿宋" w:eastAsia="仿宋" w:hAnsi="仿宋" w:cs="仿宋"/>
                <w:color w:val="000000"/>
                <w:kern w:val="0"/>
                <w:sz w:val="21"/>
                <w:szCs w:val="21"/>
                <w:lang/>
              </w:rPr>
              <w:t>学前教育</w:t>
            </w:r>
            <w:r w:rsidRPr="009E24FA">
              <w:rPr>
                <w:rFonts w:ascii="仿宋" w:eastAsia="仿宋" w:hAnsi="仿宋" w:cs="仿宋"/>
                <w:color w:val="000000"/>
                <w:kern w:val="0"/>
                <w:sz w:val="21"/>
                <w:szCs w:val="21"/>
                <w:lang/>
              </w:rPr>
              <w:t>专项经费</w:t>
            </w:r>
            <w:r w:rsidRPr="009E24FA">
              <w:rPr>
                <w:rFonts w:ascii="仿宋" w:eastAsia="仿宋" w:hAnsi="仿宋" w:cs="仿宋"/>
                <w:color w:val="000000"/>
                <w:kern w:val="0"/>
                <w:sz w:val="21"/>
                <w:szCs w:val="21"/>
                <w:lang/>
              </w:rPr>
              <w:t>”</w:t>
            </w:r>
            <w:r w:rsidRPr="009E24FA">
              <w:rPr>
                <w:rFonts w:ascii="仿宋" w:eastAsia="仿宋" w:hAnsi="仿宋" w:cs="仿宋"/>
                <w:color w:val="000000"/>
                <w:kern w:val="0"/>
                <w:sz w:val="21"/>
                <w:szCs w:val="21"/>
                <w:lang/>
              </w:rPr>
              <w:t>项目实际支出共计</w:t>
            </w:r>
            <w:r w:rsidRPr="009E24FA">
              <w:rPr>
                <w:rFonts w:ascii="仿宋" w:eastAsia="仿宋" w:hAnsi="仿宋" w:cs="仿宋"/>
                <w:color w:val="000000"/>
                <w:kern w:val="0"/>
                <w:sz w:val="21"/>
                <w:szCs w:val="21"/>
                <w:lang/>
              </w:rPr>
              <w:t>5,245.344</w:t>
            </w:r>
            <w:r w:rsidRPr="009E24FA">
              <w:rPr>
                <w:rFonts w:ascii="仿宋" w:eastAsia="仿宋" w:hAnsi="仿宋" w:cs="仿宋"/>
                <w:color w:val="000000"/>
                <w:kern w:val="0"/>
                <w:sz w:val="21"/>
                <w:szCs w:val="21"/>
                <w:lang/>
              </w:rPr>
              <w:t>万元，其中：由学前教育专项经费开支</w:t>
            </w:r>
            <w:r w:rsidRPr="009E24FA">
              <w:rPr>
                <w:rFonts w:ascii="仿宋" w:eastAsia="仿宋" w:hAnsi="仿宋" w:cs="仿宋"/>
                <w:color w:val="000000"/>
                <w:kern w:val="0"/>
                <w:sz w:val="21"/>
                <w:szCs w:val="21"/>
                <w:lang/>
              </w:rPr>
              <w:t>4,964.50</w:t>
            </w:r>
            <w:r w:rsidRPr="009E24FA">
              <w:rPr>
                <w:rFonts w:ascii="仿宋" w:eastAsia="仿宋" w:hAnsi="仿宋" w:cs="仿宋"/>
                <w:color w:val="000000"/>
                <w:kern w:val="0"/>
                <w:sz w:val="21"/>
                <w:szCs w:val="21"/>
                <w:lang/>
              </w:rPr>
              <w:t>万元、</w:t>
            </w:r>
            <w:r w:rsidRPr="009E24FA">
              <w:rPr>
                <w:rFonts w:ascii="仿宋" w:eastAsia="仿宋" w:hAnsi="仿宋" w:cs="仿宋" w:hint="eastAsia"/>
                <w:color w:val="000000"/>
                <w:kern w:val="0"/>
                <w:sz w:val="21"/>
                <w:szCs w:val="21"/>
                <w:lang/>
              </w:rPr>
              <w:t>调剂</w:t>
            </w:r>
            <w:r w:rsidRPr="009E24FA">
              <w:rPr>
                <w:rFonts w:ascii="仿宋" w:eastAsia="仿宋" w:hAnsi="仿宋" w:cs="仿宋"/>
                <w:color w:val="000000"/>
                <w:kern w:val="0"/>
                <w:sz w:val="21"/>
                <w:szCs w:val="21"/>
                <w:lang/>
              </w:rPr>
              <w:t>其他项目资金</w:t>
            </w:r>
            <w:r w:rsidRPr="009E24FA">
              <w:rPr>
                <w:rFonts w:ascii="仿宋" w:eastAsia="仿宋" w:hAnsi="仿宋" w:cs="仿宋"/>
                <w:color w:val="000000"/>
                <w:kern w:val="0"/>
                <w:sz w:val="21"/>
                <w:szCs w:val="21"/>
                <w:lang/>
              </w:rPr>
              <w:t>280.844</w:t>
            </w:r>
            <w:r w:rsidRPr="009E24FA">
              <w:rPr>
                <w:rFonts w:ascii="仿宋" w:eastAsia="仿宋" w:hAnsi="仿宋" w:cs="仿宋"/>
                <w:color w:val="000000"/>
                <w:kern w:val="0"/>
                <w:sz w:val="21"/>
                <w:szCs w:val="21"/>
                <w:lang/>
              </w:rPr>
              <w:t>万元（包括高中课后服务费</w:t>
            </w:r>
            <w:r w:rsidRPr="009E24FA">
              <w:rPr>
                <w:rFonts w:ascii="仿宋" w:eastAsia="仿宋" w:hAnsi="仿宋" w:cs="仿宋"/>
                <w:color w:val="000000"/>
                <w:kern w:val="0"/>
                <w:sz w:val="21"/>
                <w:szCs w:val="21"/>
                <w:lang/>
              </w:rPr>
              <w:t>124.76</w:t>
            </w:r>
            <w:r w:rsidRPr="009E24FA">
              <w:rPr>
                <w:rFonts w:ascii="仿宋" w:eastAsia="仿宋" w:hAnsi="仿宋" w:cs="仿宋"/>
                <w:color w:val="000000"/>
                <w:kern w:val="0"/>
                <w:sz w:val="21"/>
                <w:szCs w:val="21"/>
                <w:lang/>
              </w:rPr>
              <w:t>万元、关爱教师专项经费</w:t>
            </w:r>
            <w:r w:rsidRPr="009E24FA">
              <w:rPr>
                <w:rFonts w:ascii="仿宋" w:eastAsia="仿宋" w:hAnsi="仿宋" w:cs="仿宋"/>
                <w:color w:val="000000"/>
                <w:kern w:val="0"/>
                <w:sz w:val="21"/>
                <w:szCs w:val="21"/>
                <w:lang/>
              </w:rPr>
              <w:t>44.908</w:t>
            </w:r>
            <w:r w:rsidRPr="009E24FA">
              <w:rPr>
                <w:rFonts w:ascii="仿宋" w:eastAsia="仿宋" w:hAnsi="仿宋" w:cs="仿宋"/>
                <w:color w:val="000000"/>
                <w:kern w:val="0"/>
                <w:sz w:val="21"/>
                <w:szCs w:val="21"/>
                <w:lang/>
              </w:rPr>
              <w:t>万元和以薪养岗专项经费</w:t>
            </w:r>
            <w:r w:rsidRPr="009E24FA">
              <w:rPr>
                <w:rFonts w:ascii="仿宋" w:eastAsia="仿宋" w:hAnsi="仿宋" w:cs="仿宋"/>
                <w:color w:val="000000"/>
                <w:kern w:val="0"/>
                <w:sz w:val="21"/>
                <w:szCs w:val="21"/>
                <w:lang/>
              </w:rPr>
              <w:t>111.176</w:t>
            </w:r>
            <w:r w:rsidRPr="009E24FA">
              <w:rPr>
                <w:rFonts w:ascii="仿宋" w:eastAsia="仿宋" w:hAnsi="仿宋" w:cs="仿宋"/>
                <w:color w:val="000000"/>
                <w:kern w:val="0"/>
                <w:sz w:val="21"/>
                <w:szCs w:val="21"/>
                <w:lang/>
              </w:rPr>
              <w:t>万元）。本项目预算资金</w:t>
            </w:r>
            <w:r w:rsidRPr="009E24FA">
              <w:rPr>
                <w:rFonts w:ascii="仿宋" w:eastAsia="仿宋" w:hAnsi="仿宋" w:cs="仿宋"/>
                <w:color w:val="000000"/>
                <w:kern w:val="0"/>
                <w:sz w:val="21"/>
                <w:szCs w:val="21"/>
                <w:lang/>
              </w:rPr>
              <w:t>5,122.00</w:t>
            </w:r>
            <w:r w:rsidRPr="009E24FA">
              <w:rPr>
                <w:rFonts w:ascii="仿宋" w:eastAsia="仿宋" w:hAnsi="仿宋" w:cs="仿宋"/>
                <w:color w:val="000000"/>
                <w:kern w:val="0"/>
                <w:sz w:val="21"/>
                <w:szCs w:val="21"/>
                <w:lang/>
              </w:rPr>
              <w:t>万元，用于学前教育专项经费</w:t>
            </w:r>
            <w:r w:rsidRPr="009E24FA">
              <w:rPr>
                <w:rFonts w:ascii="仿宋" w:eastAsia="仿宋" w:hAnsi="仿宋" w:cs="仿宋"/>
                <w:color w:val="000000"/>
                <w:kern w:val="0"/>
                <w:sz w:val="21"/>
                <w:szCs w:val="21"/>
                <w:lang/>
              </w:rPr>
              <w:t>4,964.50</w:t>
            </w:r>
            <w:r w:rsidRPr="009E24FA">
              <w:rPr>
                <w:rFonts w:ascii="仿宋" w:eastAsia="仿宋" w:hAnsi="仿宋" w:cs="仿宋"/>
                <w:color w:val="000000"/>
                <w:kern w:val="0"/>
                <w:sz w:val="21"/>
                <w:szCs w:val="21"/>
                <w:lang/>
              </w:rPr>
              <w:t>万元、被</w:t>
            </w:r>
            <w:r w:rsidRPr="009E24FA">
              <w:rPr>
                <w:rFonts w:ascii="仿宋" w:eastAsia="仿宋" w:hAnsi="仿宋" w:cs="仿宋"/>
                <w:color w:val="000000"/>
                <w:kern w:val="0"/>
                <w:sz w:val="21"/>
                <w:szCs w:val="21"/>
                <w:lang/>
              </w:rPr>
              <w:t>2019</w:t>
            </w:r>
            <w:r w:rsidRPr="009E24FA">
              <w:rPr>
                <w:rFonts w:ascii="仿宋" w:eastAsia="仿宋" w:hAnsi="仿宋" w:cs="仿宋"/>
                <w:color w:val="000000"/>
                <w:kern w:val="0"/>
                <w:sz w:val="21"/>
                <w:szCs w:val="21"/>
                <w:lang/>
              </w:rPr>
              <w:t>年湖北省实验幼儿师范学校和湖北省省直机关第三幼儿园生均公用经费</w:t>
            </w:r>
            <w:r w:rsidRPr="009E24FA">
              <w:rPr>
                <w:rFonts w:ascii="仿宋" w:eastAsia="仿宋" w:hAnsi="仿宋" w:cs="仿宋" w:hint="eastAsia"/>
                <w:color w:val="000000"/>
                <w:kern w:val="0"/>
                <w:sz w:val="21"/>
                <w:szCs w:val="21"/>
                <w:lang/>
              </w:rPr>
              <w:t>调剂</w:t>
            </w:r>
            <w:r w:rsidRPr="009E24FA">
              <w:rPr>
                <w:rFonts w:ascii="仿宋" w:eastAsia="仿宋" w:hAnsi="仿宋" w:cs="仿宋"/>
                <w:color w:val="000000"/>
                <w:kern w:val="0"/>
                <w:sz w:val="21"/>
                <w:szCs w:val="21"/>
                <w:lang/>
              </w:rPr>
              <w:t>157.50</w:t>
            </w:r>
            <w:r w:rsidRPr="009E24FA">
              <w:rPr>
                <w:rFonts w:ascii="仿宋" w:eastAsia="仿宋" w:hAnsi="仿宋" w:cs="仿宋"/>
                <w:color w:val="000000"/>
                <w:kern w:val="0"/>
                <w:sz w:val="21"/>
                <w:szCs w:val="21"/>
                <w:lang/>
              </w:rPr>
              <w:t>万元。</w:t>
            </w:r>
            <w:r w:rsidRPr="009E24FA">
              <w:rPr>
                <w:rFonts w:ascii="仿宋" w:eastAsia="仿宋" w:hAnsi="仿宋" w:cs="仿宋" w:hint="eastAsia"/>
                <w:color w:val="000000"/>
                <w:kern w:val="0"/>
                <w:sz w:val="21"/>
                <w:szCs w:val="21"/>
                <w:lang/>
              </w:rPr>
              <w:t>成本控制率</w:t>
            </w:r>
            <w:r w:rsidRPr="009E24FA">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5,245.344/5,122.00</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100%=102.41%</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。扣</w:t>
            </w:r>
            <w:r>
              <w:rPr>
                <w:rFonts w:ascii="仿宋" w:eastAsia="仿宋" w:hAnsi="仿宋" w:cs="仿宋" w:hint="eastAsia"/>
                <w:color w:val="000000"/>
                <w:kern w:val="0"/>
                <w:sz w:val="21"/>
                <w:szCs w:val="21"/>
                <w:lang/>
              </w:rPr>
              <w:t>2.4</w:t>
            </w:r>
            <w:r>
              <w:rPr>
                <w:rFonts w:ascii="仿宋" w:eastAsia="仿宋" w:hAnsi="仿宋" w:cs="仿宋" w:hint="eastAsia"/>
                <w:color w:val="000000"/>
                <w:kern w:val="0"/>
                <w:sz w:val="21"/>
                <w:szCs w:val="21"/>
                <w:lang/>
              </w:rPr>
              <w:t>分，得</w:t>
            </w:r>
            <w:r>
              <w:rPr>
                <w:rFonts w:ascii="仿宋" w:eastAsia="仿宋" w:hAnsi="仿宋" w:cs="仿宋" w:hint="eastAsia"/>
                <w:color w:val="000000"/>
                <w:kern w:val="0"/>
                <w:sz w:val="21"/>
                <w:szCs w:val="21"/>
                <w:lang/>
              </w:rPr>
              <w:t>2.6</w:t>
            </w:r>
            <w:r>
              <w:rPr>
                <w:rFonts w:ascii="仿宋" w:eastAsia="仿宋" w:hAnsi="仿宋" w:cs="仿宋" w:hint="eastAsia"/>
                <w:color w:val="000000"/>
                <w:kern w:val="0"/>
                <w:sz w:val="21"/>
                <w:szCs w:val="21"/>
                <w:lang/>
              </w:rPr>
              <w:t>分。</w:t>
            </w:r>
          </w:p>
        </w:tc>
      </w:tr>
      <w:tr w:rsidR="00B50614">
        <w:trPr>
          <w:trHeight w:val="1952"/>
          <w:jc w:val="center"/>
        </w:trPr>
        <w:tc>
          <w:tcPr>
            <w:tcW w:w="77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B50614" w:rsidRDefault="00FF6DF4" w:rsidP="009E24FA">
            <w:pPr>
              <w:widowControl/>
              <w:ind w:firstLine="42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lastRenderedPageBreak/>
              <w:t>效</w:t>
            </w:r>
            <w:r>
              <w:rPr>
                <w:rFonts w:ascii="仿宋" w:eastAsia="仿宋" w:hAnsi="仿宋" w:cs="仿宋" w:hint="eastAsia"/>
                <w:color w:val="000000"/>
                <w:kern w:val="0"/>
                <w:sz w:val="21"/>
                <w:szCs w:val="21"/>
                <w:lang/>
              </w:rPr>
              <w:t xml:space="preserve">   </w:t>
            </w:r>
            <w:r>
              <w:rPr>
                <w:rFonts w:ascii="仿宋" w:eastAsia="仿宋" w:hAnsi="仿宋" w:cs="仿宋" w:hint="eastAsia"/>
                <w:color w:val="000000"/>
                <w:kern w:val="0"/>
                <w:sz w:val="21"/>
                <w:szCs w:val="21"/>
                <w:lang/>
              </w:rPr>
              <w:t>益</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29</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项目</w:t>
            </w:r>
          </w:p>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效益</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7</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减轻幼儿家庭经济负担</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7</w:t>
            </w:r>
          </w:p>
        </w:tc>
        <w:tc>
          <w:tcPr>
            <w:tcW w:w="37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根据问卷调查，</w:t>
            </w:r>
            <w:r>
              <w:rPr>
                <w:rFonts w:ascii="仿宋" w:eastAsia="仿宋" w:hAnsi="仿宋" w:cs="仿宋" w:hint="eastAsia"/>
                <w:color w:val="000000"/>
                <w:kern w:val="0"/>
                <w:sz w:val="21"/>
                <w:szCs w:val="21"/>
                <w:lang/>
              </w:rPr>
              <w:t>90%</w:t>
            </w:r>
            <w:r>
              <w:rPr>
                <w:rFonts w:ascii="仿宋" w:eastAsia="仿宋" w:hAnsi="仿宋" w:cs="仿宋" w:hint="eastAsia"/>
                <w:color w:val="000000"/>
                <w:kern w:val="0"/>
                <w:sz w:val="21"/>
                <w:szCs w:val="21"/>
                <w:lang/>
              </w:rPr>
              <w:t>以上受访者表示项目实施后，减轻幼儿家庭经济负担得满分，每降低</w:t>
            </w:r>
            <w:r>
              <w:rPr>
                <w:rFonts w:ascii="仿宋" w:eastAsia="仿宋" w:hAnsi="仿宋" w:cs="仿宋" w:hint="eastAsia"/>
                <w:color w:val="000000"/>
                <w:kern w:val="0"/>
                <w:sz w:val="21"/>
                <w:szCs w:val="21"/>
                <w:lang/>
              </w:rPr>
              <w:t>10%</w:t>
            </w:r>
            <w:r>
              <w:rPr>
                <w:rFonts w:ascii="仿宋" w:eastAsia="仿宋" w:hAnsi="仿宋" w:cs="仿宋" w:hint="eastAsia"/>
                <w:color w:val="000000"/>
                <w:kern w:val="0"/>
                <w:sz w:val="21"/>
                <w:szCs w:val="21"/>
                <w:lang/>
              </w:rPr>
              <w:t>扣</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分，扣完为止。</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7</w:t>
            </w:r>
          </w:p>
        </w:tc>
        <w:tc>
          <w:tcPr>
            <w:tcW w:w="60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该项目共分发问卷调查</w:t>
            </w:r>
            <w:r>
              <w:rPr>
                <w:rFonts w:ascii="仿宋" w:eastAsia="仿宋" w:hAnsi="仿宋" w:cs="仿宋" w:hint="eastAsia"/>
                <w:color w:val="000000"/>
                <w:kern w:val="0"/>
                <w:sz w:val="21"/>
                <w:szCs w:val="21"/>
                <w:lang/>
              </w:rPr>
              <w:t>20</w:t>
            </w:r>
            <w:r>
              <w:rPr>
                <w:rFonts w:ascii="仿宋" w:eastAsia="仿宋" w:hAnsi="仿宋" w:cs="仿宋" w:hint="eastAsia"/>
                <w:color w:val="000000"/>
                <w:kern w:val="0"/>
                <w:sz w:val="21"/>
                <w:szCs w:val="21"/>
                <w:lang/>
              </w:rPr>
              <w:t>份，问卷收回率</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。由于新冠肺炎疫情的影响，目前幼儿园未正式开学，受访者可能存在一定的局限性，本次依据调查问卷结果进行分析。在“您认为政府奖补资金是否减轻幼儿家庭经济负担？”问题中，</w:t>
            </w:r>
            <w:r>
              <w:rPr>
                <w:rFonts w:ascii="仿宋" w:eastAsia="仿宋" w:hAnsi="仿宋" w:cs="仿宋" w:hint="eastAsia"/>
                <w:color w:val="000000"/>
                <w:kern w:val="0"/>
                <w:sz w:val="21"/>
                <w:szCs w:val="21"/>
                <w:lang/>
              </w:rPr>
              <w:t>20</w:t>
            </w:r>
            <w:r>
              <w:rPr>
                <w:rFonts w:ascii="仿宋" w:eastAsia="仿宋" w:hAnsi="仿宋" w:cs="仿宋" w:hint="eastAsia"/>
                <w:color w:val="000000"/>
                <w:kern w:val="0"/>
                <w:sz w:val="21"/>
                <w:szCs w:val="21"/>
                <w:lang/>
              </w:rPr>
              <w:t>人选择“是”</w:t>
            </w:r>
            <w:r>
              <w:rPr>
                <w:rFonts w:ascii="仿宋" w:eastAsia="仿宋" w:hAnsi="仿宋" w:cs="仿宋" w:hint="eastAsia"/>
                <w:color w:val="000000"/>
                <w:kern w:val="0"/>
                <w:sz w:val="21"/>
                <w:szCs w:val="21"/>
                <w:lang/>
              </w:rPr>
              <w:t>。项目实施后，通过家长报名缴费直接减免部分保教费，有效缓解“入园贵”问题，减轻幼儿家庭经济负担。得</w:t>
            </w:r>
            <w:r>
              <w:rPr>
                <w:rFonts w:ascii="仿宋" w:eastAsia="仿宋" w:hAnsi="仿宋" w:cs="仿宋" w:hint="eastAsia"/>
                <w:color w:val="000000"/>
                <w:kern w:val="0"/>
                <w:sz w:val="21"/>
                <w:szCs w:val="21"/>
                <w:lang/>
              </w:rPr>
              <w:t>7</w:t>
            </w:r>
            <w:r>
              <w:rPr>
                <w:rFonts w:ascii="仿宋" w:eastAsia="仿宋" w:hAnsi="仿宋" w:cs="仿宋" w:hint="eastAsia"/>
                <w:color w:val="000000"/>
                <w:kern w:val="0"/>
                <w:sz w:val="21"/>
                <w:szCs w:val="21"/>
                <w:lang/>
              </w:rPr>
              <w:t>分</w:t>
            </w:r>
            <w:r>
              <w:rPr>
                <w:rFonts w:ascii="仿宋" w:eastAsia="仿宋" w:hAnsi="仿宋" w:cs="仿宋" w:hint="eastAsia"/>
                <w:color w:val="000000"/>
                <w:kern w:val="0"/>
                <w:sz w:val="21"/>
                <w:szCs w:val="21"/>
                <w:lang/>
              </w:rPr>
              <w:t>。</w:t>
            </w:r>
          </w:p>
        </w:tc>
      </w:tr>
      <w:tr w:rsidR="00B50614">
        <w:trPr>
          <w:trHeight w:val="2075"/>
          <w:jc w:val="center"/>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7</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改善幼儿园基本办学条件</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7</w:t>
            </w:r>
          </w:p>
        </w:tc>
        <w:tc>
          <w:tcPr>
            <w:tcW w:w="37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根据问卷调查，</w:t>
            </w:r>
            <w:r>
              <w:rPr>
                <w:rFonts w:ascii="仿宋" w:eastAsia="仿宋" w:hAnsi="仿宋" w:cs="仿宋" w:hint="eastAsia"/>
                <w:color w:val="000000"/>
                <w:kern w:val="0"/>
                <w:sz w:val="21"/>
                <w:szCs w:val="21"/>
                <w:lang/>
              </w:rPr>
              <w:t>90%</w:t>
            </w:r>
            <w:r>
              <w:rPr>
                <w:rFonts w:ascii="仿宋" w:eastAsia="仿宋" w:hAnsi="仿宋" w:cs="仿宋" w:hint="eastAsia"/>
                <w:color w:val="000000"/>
                <w:kern w:val="0"/>
                <w:sz w:val="21"/>
                <w:szCs w:val="21"/>
                <w:lang/>
              </w:rPr>
              <w:t>以上受访者表示项目实施后，改善幼儿园基本办学条件得满分，每降低</w:t>
            </w:r>
            <w:r>
              <w:rPr>
                <w:rFonts w:ascii="仿宋" w:eastAsia="仿宋" w:hAnsi="仿宋" w:cs="仿宋" w:hint="eastAsia"/>
                <w:color w:val="000000"/>
                <w:kern w:val="0"/>
                <w:sz w:val="21"/>
                <w:szCs w:val="21"/>
                <w:lang/>
              </w:rPr>
              <w:t>10%</w:t>
            </w:r>
            <w:r>
              <w:rPr>
                <w:rFonts w:ascii="仿宋" w:eastAsia="仿宋" w:hAnsi="仿宋" w:cs="仿宋" w:hint="eastAsia"/>
                <w:color w:val="000000"/>
                <w:kern w:val="0"/>
                <w:sz w:val="21"/>
                <w:szCs w:val="21"/>
                <w:lang/>
              </w:rPr>
              <w:t>扣</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分，扣完为止。</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7</w:t>
            </w:r>
          </w:p>
        </w:tc>
        <w:tc>
          <w:tcPr>
            <w:tcW w:w="60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该项目共分发问卷调查</w:t>
            </w:r>
            <w:r>
              <w:rPr>
                <w:rFonts w:ascii="仿宋" w:eastAsia="仿宋" w:hAnsi="仿宋" w:cs="仿宋" w:hint="eastAsia"/>
                <w:color w:val="000000"/>
                <w:kern w:val="0"/>
                <w:sz w:val="21"/>
                <w:szCs w:val="21"/>
                <w:lang/>
              </w:rPr>
              <w:t>20</w:t>
            </w:r>
            <w:r>
              <w:rPr>
                <w:rFonts w:ascii="仿宋" w:eastAsia="仿宋" w:hAnsi="仿宋" w:cs="仿宋" w:hint="eastAsia"/>
                <w:color w:val="000000"/>
                <w:kern w:val="0"/>
                <w:sz w:val="21"/>
                <w:szCs w:val="21"/>
                <w:lang/>
              </w:rPr>
              <w:t>份，问卷收回率</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。由于新冠肺炎疫情的影响，目前幼儿园未正式开学，受访者可能存在一定的局限性，本次依据调查问卷结果进行分析。在“您认为政府奖补资金是否改善幼儿园基本办学条件？”问题中，</w:t>
            </w:r>
            <w:r>
              <w:rPr>
                <w:rFonts w:ascii="仿宋" w:eastAsia="仿宋" w:hAnsi="仿宋" w:cs="仿宋" w:hint="eastAsia"/>
                <w:color w:val="000000"/>
                <w:kern w:val="0"/>
                <w:sz w:val="21"/>
                <w:szCs w:val="21"/>
                <w:lang/>
              </w:rPr>
              <w:t>20</w:t>
            </w:r>
            <w:r>
              <w:rPr>
                <w:rFonts w:ascii="仿宋" w:eastAsia="仿宋" w:hAnsi="仿宋" w:cs="仿宋" w:hint="eastAsia"/>
                <w:color w:val="000000"/>
                <w:kern w:val="0"/>
                <w:sz w:val="21"/>
                <w:szCs w:val="21"/>
                <w:lang/>
              </w:rPr>
              <w:t>人选择“是”。项目实施后，规范幼儿园办园行为，提高幼儿园综合办园水平，促进幼儿园持续健康发展，有效改善幼儿园基本办学条件。得</w:t>
            </w:r>
            <w:r>
              <w:rPr>
                <w:rFonts w:ascii="仿宋" w:eastAsia="仿宋" w:hAnsi="仿宋" w:cs="仿宋" w:hint="eastAsia"/>
                <w:color w:val="000000"/>
                <w:kern w:val="0"/>
                <w:sz w:val="21"/>
                <w:szCs w:val="21"/>
                <w:lang/>
              </w:rPr>
              <w:t>7</w:t>
            </w:r>
            <w:r>
              <w:rPr>
                <w:rFonts w:ascii="仿宋" w:eastAsia="仿宋" w:hAnsi="仿宋" w:cs="仿宋" w:hint="eastAsia"/>
                <w:color w:val="000000"/>
                <w:kern w:val="0"/>
                <w:sz w:val="21"/>
                <w:szCs w:val="21"/>
                <w:lang/>
              </w:rPr>
              <w:t>分。</w:t>
            </w:r>
          </w:p>
        </w:tc>
      </w:tr>
      <w:tr w:rsidR="00B50614">
        <w:trPr>
          <w:trHeight w:val="3249"/>
          <w:jc w:val="center"/>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ind w:firstLineChars="0" w:firstLine="0"/>
              <w:jc w:val="center"/>
              <w:textAlignment w:val="center"/>
              <w:rPr>
                <w:rFonts w:ascii="仿宋" w:eastAsia="仿宋" w:hAnsi="仿宋" w:cs="仿宋"/>
                <w:color w:val="000000"/>
                <w:sz w:val="21"/>
                <w:szCs w:val="21"/>
              </w:rPr>
            </w:pPr>
            <w:r w:rsidRPr="009E24FA">
              <w:rPr>
                <w:rFonts w:ascii="仿宋" w:eastAsia="仿宋" w:hAnsi="仿宋" w:cs="仿宋" w:hint="eastAsia"/>
                <w:color w:val="000000"/>
                <w:kern w:val="0"/>
                <w:sz w:val="21"/>
                <w:szCs w:val="21"/>
                <w:lang/>
              </w:rPr>
              <w:t>7</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sidRPr="009E24FA">
              <w:rPr>
                <w:rFonts w:ascii="仿宋" w:eastAsia="仿宋" w:hAnsi="仿宋" w:cs="仿宋" w:hint="eastAsia"/>
                <w:color w:val="000000"/>
                <w:kern w:val="0"/>
                <w:sz w:val="21"/>
                <w:szCs w:val="21"/>
                <w:lang/>
              </w:rPr>
              <w:t>政策知晓率</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ind w:firstLineChars="0" w:firstLine="0"/>
              <w:jc w:val="center"/>
              <w:textAlignment w:val="center"/>
              <w:rPr>
                <w:rFonts w:ascii="仿宋" w:eastAsia="仿宋" w:hAnsi="仿宋" w:cs="仿宋"/>
                <w:color w:val="000000"/>
                <w:sz w:val="21"/>
                <w:szCs w:val="21"/>
              </w:rPr>
            </w:pPr>
            <w:r w:rsidRPr="009E24FA">
              <w:rPr>
                <w:rFonts w:ascii="仿宋" w:eastAsia="仿宋" w:hAnsi="仿宋" w:cs="仿宋" w:hint="eastAsia"/>
                <w:color w:val="000000"/>
                <w:kern w:val="0"/>
                <w:sz w:val="21"/>
                <w:szCs w:val="21"/>
                <w:lang/>
              </w:rPr>
              <w:t>7</w:t>
            </w:r>
          </w:p>
        </w:tc>
        <w:tc>
          <w:tcPr>
            <w:tcW w:w="37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spacing w:line="320" w:lineRule="exact"/>
              <w:ind w:firstLineChars="0" w:firstLine="0"/>
              <w:textAlignment w:val="center"/>
              <w:rPr>
                <w:rFonts w:ascii="仿宋" w:eastAsia="仿宋" w:hAnsi="仿宋" w:cs="仿宋"/>
                <w:color w:val="000000"/>
                <w:kern w:val="0"/>
                <w:sz w:val="21"/>
                <w:szCs w:val="21"/>
                <w:lang/>
              </w:rPr>
            </w:pPr>
            <w:r w:rsidRPr="009E24FA">
              <w:rPr>
                <w:rFonts w:ascii="仿宋" w:eastAsia="仿宋" w:hAnsi="仿宋" w:cs="仿宋" w:hint="eastAsia"/>
                <w:color w:val="000000"/>
                <w:kern w:val="0"/>
                <w:sz w:val="21"/>
                <w:szCs w:val="21"/>
                <w:lang/>
              </w:rPr>
              <w:t>按政策知晓率分档评价，政策知晓率</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知晓政策人数</w:t>
            </w:r>
            <w:r w:rsidRPr="009E24FA">
              <w:rPr>
                <w:rFonts w:ascii="仿宋" w:eastAsia="仿宋" w:hAnsi="仿宋" w:cs="仿宋" w:hint="eastAsia"/>
                <w:color w:val="000000"/>
                <w:kern w:val="0"/>
                <w:sz w:val="21"/>
                <w:szCs w:val="21"/>
                <w:lang/>
              </w:rPr>
              <w:t>/</w:t>
            </w:r>
            <w:r w:rsidRPr="009E24FA">
              <w:rPr>
                <w:rFonts w:ascii="仿宋" w:eastAsia="仿宋" w:hAnsi="仿宋" w:cs="仿宋" w:hint="eastAsia"/>
                <w:color w:val="000000"/>
                <w:kern w:val="0"/>
                <w:sz w:val="21"/>
                <w:szCs w:val="21"/>
                <w:lang/>
              </w:rPr>
              <w:t>调查总人数×</w:t>
            </w:r>
            <w:r w:rsidRPr="009E24FA">
              <w:rPr>
                <w:rFonts w:ascii="仿宋" w:eastAsia="仿宋" w:hAnsi="仿宋" w:cs="仿宋" w:hint="eastAsia"/>
                <w:color w:val="000000"/>
                <w:kern w:val="0"/>
                <w:sz w:val="21"/>
                <w:szCs w:val="21"/>
                <w:lang/>
              </w:rPr>
              <w:t>100%</w:t>
            </w:r>
            <w:r w:rsidRPr="009E24FA">
              <w:rPr>
                <w:rFonts w:ascii="仿宋" w:eastAsia="仿宋" w:hAnsi="仿宋" w:cs="仿宋" w:hint="eastAsia"/>
                <w:color w:val="000000"/>
                <w:kern w:val="0"/>
                <w:sz w:val="21"/>
                <w:szCs w:val="21"/>
                <w:lang/>
              </w:rPr>
              <w:t>，政策知晓率分档标准为：知晓率≥</w:t>
            </w:r>
            <w:r w:rsidRPr="009E24FA">
              <w:rPr>
                <w:rFonts w:ascii="仿宋" w:eastAsia="仿宋" w:hAnsi="仿宋" w:cs="仿宋" w:hint="eastAsia"/>
                <w:color w:val="000000"/>
                <w:kern w:val="0"/>
                <w:sz w:val="21"/>
                <w:szCs w:val="21"/>
                <w:lang/>
              </w:rPr>
              <w:t>95%</w:t>
            </w:r>
            <w:r w:rsidRPr="009E24FA">
              <w:rPr>
                <w:rFonts w:ascii="仿宋" w:eastAsia="仿宋" w:hAnsi="仿宋" w:cs="仿宋" w:hint="eastAsia"/>
                <w:color w:val="000000"/>
                <w:kern w:val="0"/>
                <w:sz w:val="21"/>
                <w:szCs w:val="21"/>
                <w:lang/>
              </w:rPr>
              <w:t>计</w:t>
            </w:r>
            <w:r w:rsidRPr="009E24FA">
              <w:rPr>
                <w:rFonts w:ascii="仿宋" w:eastAsia="仿宋" w:hAnsi="仿宋" w:cs="仿宋" w:hint="eastAsia"/>
                <w:color w:val="000000"/>
                <w:kern w:val="0"/>
                <w:sz w:val="21"/>
                <w:szCs w:val="21"/>
                <w:lang/>
              </w:rPr>
              <w:t>7</w:t>
            </w:r>
            <w:r w:rsidRPr="009E24FA">
              <w:rPr>
                <w:rFonts w:ascii="仿宋" w:eastAsia="仿宋" w:hAnsi="仿宋" w:cs="仿宋" w:hint="eastAsia"/>
                <w:color w:val="000000"/>
                <w:kern w:val="0"/>
                <w:sz w:val="21"/>
                <w:szCs w:val="21"/>
                <w:lang/>
              </w:rPr>
              <w:t>分、</w:t>
            </w:r>
            <w:r w:rsidRPr="009E24FA">
              <w:rPr>
                <w:rFonts w:ascii="仿宋" w:eastAsia="仿宋" w:hAnsi="仿宋" w:cs="仿宋" w:hint="eastAsia"/>
                <w:color w:val="000000"/>
                <w:kern w:val="0"/>
                <w:sz w:val="21"/>
                <w:szCs w:val="21"/>
                <w:lang/>
              </w:rPr>
              <w:t>90%</w:t>
            </w:r>
            <w:r w:rsidRPr="009E24FA">
              <w:rPr>
                <w:rFonts w:ascii="仿宋" w:eastAsia="仿宋" w:hAnsi="仿宋" w:cs="仿宋" w:hint="eastAsia"/>
                <w:color w:val="000000"/>
                <w:kern w:val="0"/>
                <w:sz w:val="21"/>
                <w:szCs w:val="21"/>
                <w:lang/>
              </w:rPr>
              <w:t>≤知晓率＜</w:t>
            </w:r>
            <w:r w:rsidRPr="009E24FA">
              <w:rPr>
                <w:rFonts w:ascii="仿宋" w:eastAsia="仿宋" w:hAnsi="仿宋" w:cs="仿宋" w:hint="eastAsia"/>
                <w:color w:val="000000"/>
                <w:kern w:val="0"/>
                <w:sz w:val="21"/>
                <w:szCs w:val="21"/>
                <w:lang/>
              </w:rPr>
              <w:t>95%</w:t>
            </w:r>
            <w:r w:rsidRPr="009E24FA">
              <w:rPr>
                <w:rFonts w:ascii="仿宋" w:eastAsia="仿宋" w:hAnsi="仿宋" w:cs="仿宋" w:hint="eastAsia"/>
                <w:color w:val="000000"/>
                <w:kern w:val="0"/>
                <w:sz w:val="21"/>
                <w:szCs w:val="21"/>
                <w:lang/>
              </w:rPr>
              <w:t>计</w:t>
            </w:r>
            <w:r w:rsidRPr="009E24FA">
              <w:rPr>
                <w:rFonts w:ascii="仿宋" w:eastAsia="仿宋" w:hAnsi="仿宋" w:cs="仿宋" w:hint="eastAsia"/>
                <w:color w:val="000000"/>
                <w:kern w:val="0"/>
                <w:sz w:val="21"/>
                <w:szCs w:val="21"/>
                <w:lang/>
              </w:rPr>
              <w:t>6</w:t>
            </w:r>
            <w:r w:rsidRPr="009E24FA">
              <w:rPr>
                <w:rFonts w:ascii="仿宋" w:eastAsia="仿宋" w:hAnsi="仿宋" w:cs="仿宋" w:hint="eastAsia"/>
                <w:color w:val="000000"/>
                <w:kern w:val="0"/>
                <w:sz w:val="21"/>
                <w:szCs w:val="21"/>
                <w:lang/>
              </w:rPr>
              <w:t>分、</w:t>
            </w:r>
            <w:r w:rsidRPr="009E24FA">
              <w:rPr>
                <w:rFonts w:ascii="仿宋" w:eastAsia="仿宋" w:hAnsi="仿宋" w:cs="仿宋" w:hint="eastAsia"/>
                <w:color w:val="000000"/>
                <w:kern w:val="0"/>
                <w:sz w:val="21"/>
                <w:szCs w:val="21"/>
                <w:lang/>
              </w:rPr>
              <w:t>85%</w:t>
            </w:r>
            <w:r w:rsidRPr="009E24FA">
              <w:rPr>
                <w:rFonts w:ascii="仿宋" w:eastAsia="仿宋" w:hAnsi="仿宋" w:cs="仿宋" w:hint="eastAsia"/>
                <w:color w:val="000000"/>
                <w:kern w:val="0"/>
                <w:sz w:val="21"/>
                <w:szCs w:val="21"/>
                <w:lang/>
              </w:rPr>
              <w:t>≤知晓率＜</w:t>
            </w:r>
            <w:r w:rsidRPr="009E24FA">
              <w:rPr>
                <w:rFonts w:ascii="仿宋" w:eastAsia="仿宋" w:hAnsi="仿宋" w:cs="仿宋" w:hint="eastAsia"/>
                <w:color w:val="000000"/>
                <w:kern w:val="0"/>
                <w:sz w:val="21"/>
                <w:szCs w:val="21"/>
                <w:lang/>
              </w:rPr>
              <w:t>90%</w:t>
            </w:r>
            <w:r w:rsidRPr="009E24FA">
              <w:rPr>
                <w:rFonts w:ascii="仿宋" w:eastAsia="仿宋" w:hAnsi="仿宋" w:cs="仿宋" w:hint="eastAsia"/>
                <w:color w:val="000000"/>
                <w:kern w:val="0"/>
                <w:sz w:val="21"/>
                <w:szCs w:val="21"/>
                <w:lang/>
              </w:rPr>
              <w:t>计</w:t>
            </w:r>
            <w:r w:rsidRPr="009E24FA">
              <w:rPr>
                <w:rFonts w:ascii="仿宋" w:eastAsia="仿宋" w:hAnsi="仿宋" w:cs="仿宋" w:hint="eastAsia"/>
                <w:color w:val="000000"/>
                <w:kern w:val="0"/>
                <w:sz w:val="21"/>
                <w:szCs w:val="21"/>
                <w:lang/>
              </w:rPr>
              <w:t>5</w:t>
            </w:r>
            <w:r w:rsidRPr="009E24FA">
              <w:rPr>
                <w:rFonts w:ascii="仿宋" w:eastAsia="仿宋" w:hAnsi="仿宋" w:cs="仿宋" w:hint="eastAsia"/>
                <w:color w:val="000000"/>
                <w:kern w:val="0"/>
                <w:sz w:val="21"/>
                <w:szCs w:val="21"/>
                <w:lang/>
              </w:rPr>
              <w:t>分、</w:t>
            </w:r>
            <w:r w:rsidRPr="009E24FA">
              <w:rPr>
                <w:rFonts w:ascii="仿宋" w:eastAsia="仿宋" w:hAnsi="仿宋" w:cs="仿宋" w:hint="eastAsia"/>
                <w:color w:val="000000"/>
                <w:kern w:val="0"/>
                <w:sz w:val="21"/>
                <w:szCs w:val="21"/>
                <w:lang/>
              </w:rPr>
              <w:t>80%</w:t>
            </w:r>
            <w:r w:rsidRPr="009E24FA">
              <w:rPr>
                <w:rFonts w:ascii="仿宋" w:eastAsia="仿宋" w:hAnsi="仿宋" w:cs="仿宋" w:hint="eastAsia"/>
                <w:color w:val="000000"/>
                <w:kern w:val="0"/>
                <w:sz w:val="21"/>
                <w:szCs w:val="21"/>
                <w:lang/>
              </w:rPr>
              <w:t>≤知晓率＜</w:t>
            </w:r>
            <w:r w:rsidRPr="009E24FA">
              <w:rPr>
                <w:rFonts w:ascii="仿宋" w:eastAsia="仿宋" w:hAnsi="仿宋" w:cs="仿宋" w:hint="eastAsia"/>
                <w:color w:val="000000"/>
                <w:kern w:val="0"/>
                <w:sz w:val="21"/>
                <w:szCs w:val="21"/>
                <w:lang/>
              </w:rPr>
              <w:t>85%</w:t>
            </w:r>
            <w:r w:rsidRPr="009E24FA">
              <w:rPr>
                <w:rFonts w:ascii="仿宋" w:eastAsia="仿宋" w:hAnsi="仿宋" w:cs="仿宋" w:hint="eastAsia"/>
                <w:color w:val="000000"/>
                <w:kern w:val="0"/>
                <w:sz w:val="21"/>
                <w:szCs w:val="21"/>
                <w:lang/>
              </w:rPr>
              <w:t>计</w:t>
            </w:r>
            <w:r w:rsidRPr="009E24FA">
              <w:rPr>
                <w:rFonts w:ascii="仿宋" w:eastAsia="仿宋" w:hAnsi="仿宋" w:cs="仿宋" w:hint="eastAsia"/>
                <w:color w:val="000000"/>
                <w:kern w:val="0"/>
                <w:sz w:val="21"/>
                <w:szCs w:val="21"/>
                <w:lang/>
              </w:rPr>
              <w:t>4</w:t>
            </w:r>
            <w:r w:rsidRPr="009E24FA">
              <w:rPr>
                <w:rFonts w:ascii="仿宋" w:eastAsia="仿宋" w:hAnsi="仿宋" w:cs="仿宋" w:hint="eastAsia"/>
                <w:color w:val="000000"/>
                <w:kern w:val="0"/>
                <w:sz w:val="21"/>
                <w:szCs w:val="21"/>
                <w:lang/>
              </w:rPr>
              <w:t>分、</w:t>
            </w:r>
            <w:r w:rsidRPr="009E24FA">
              <w:rPr>
                <w:rFonts w:ascii="仿宋" w:eastAsia="仿宋" w:hAnsi="仿宋" w:cs="仿宋" w:hint="eastAsia"/>
                <w:color w:val="000000"/>
                <w:kern w:val="0"/>
                <w:sz w:val="21"/>
                <w:szCs w:val="21"/>
                <w:lang/>
              </w:rPr>
              <w:t>75%</w:t>
            </w:r>
            <w:r w:rsidRPr="009E24FA">
              <w:rPr>
                <w:rFonts w:ascii="仿宋" w:eastAsia="仿宋" w:hAnsi="仿宋" w:cs="仿宋" w:hint="eastAsia"/>
                <w:color w:val="000000"/>
                <w:kern w:val="0"/>
                <w:sz w:val="21"/>
                <w:szCs w:val="21"/>
                <w:lang/>
              </w:rPr>
              <w:t>≤知晓率＜</w:t>
            </w:r>
            <w:r w:rsidRPr="009E24FA">
              <w:rPr>
                <w:rFonts w:ascii="仿宋" w:eastAsia="仿宋" w:hAnsi="仿宋" w:cs="仿宋" w:hint="eastAsia"/>
                <w:color w:val="000000"/>
                <w:kern w:val="0"/>
                <w:sz w:val="21"/>
                <w:szCs w:val="21"/>
                <w:lang/>
              </w:rPr>
              <w:t>80%</w:t>
            </w:r>
            <w:r w:rsidRPr="009E24FA">
              <w:rPr>
                <w:rFonts w:ascii="仿宋" w:eastAsia="仿宋" w:hAnsi="仿宋" w:cs="仿宋" w:hint="eastAsia"/>
                <w:color w:val="000000"/>
                <w:kern w:val="0"/>
                <w:sz w:val="21"/>
                <w:szCs w:val="21"/>
                <w:lang/>
              </w:rPr>
              <w:t>计</w:t>
            </w:r>
            <w:r w:rsidRPr="009E24FA">
              <w:rPr>
                <w:rFonts w:ascii="仿宋" w:eastAsia="仿宋" w:hAnsi="仿宋" w:cs="仿宋" w:hint="eastAsia"/>
                <w:color w:val="000000"/>
                <w:kern w:val="0"/>
                <w:sz w:val="21"/>
                <w:szCs w:val="21"/>
                <w:lang/>
              </w:rPr>
              <w:t>3</w:t>
            </w:r>
            <w:r w:rsidRPr="009E24FA">
              <w:rPr>
                <w:rFonts w:ascii="仿宋" w:eastAsia="仿宋" w:hAnsi="仿宋" w:cs="仿宋" w:hint="eastAsia"/>
                <w:color w:val="000000"/>
                <w:kern w:val="0"/>
                <w:sz w:val="21"/>
                <w:szCs w:val="21"/>
                <w:lang/>
              </w:rPr>
              <w:t>分、</w:t>
            </w:r>
            <w:r w:rsidRPr="009E24FA">
              <w:rPr>
                <w:rFonts w:ascii="仿宋" w:eastAsia="仿宋" w:hAnsi="仿宋" w:cs="仿宋" w:hint="eastAsia"/>
                <w:color w:val="000000"/>
                <w:kern w:val="0"/>
                <w:sz w:val="21"/>
                <w:szCs w:val="21"/>
                <w:lang/>
              </w:rPr>
              <w:t>70%</w:t>
            </w:r>
            <w:r w:rsidRPr="009E24FA">
              <w:rPr>
                <w:rFonts w:ascii="仿宋" w:eastAsia="仿宋" w:hAnsi="仿宋" w:cs="仿宋" w:hint="eastAsia"/>
                <w:color w:val="000000"/>
                <w:kern w:val="0"/>
                <w:sz w:val="21"/>
                <w:szCs w:val="21"/>
                <w:lang/>
              </w:rPr>
              <w:t>≤知晓率＜</w:t>
            </w:r>
            <w:r w:rsidRPr="009E24FA">
              <w:rPr>
                <w:rFonts w:ascii="仿宋" w:eastAsia="仿宋" w:hAnsi="仿宋" w:cs="仿宋" w:hint="eastAsia"/>
                <w:color w:val="000000"/>
                <w:kern w:val="0"/>
                <w:sz w:val="21"/>
                <w:szCs w:val="21"/>
                <w:lang/>
              </w:rPr>
              <w:t>75%</w:t>
            </w:r>
            <w:r w:rsidRPr="009E24FA">
              <w:rPr>
                <w:rFonts w:ascii="仿宋" w:eastAsia="仿宋" w:hAnsi="仿宋" w:cs="仿宋" w:hint="eastAsia"/>
                <w:color w:val="000000"/>
                <w:kern w:val="0"/>
                <w:sz w:val="21"/>
                <w:szCs w:val="21"/>
                <w:lang/>
              </w:rPr>
              <w:t>计</w:t>
            </w:r>
            <w:r w:rsidRPr="009E24FA">
              <w:rPr>
                <w:rFonts w:ascii="仿宋" w:eastAsia="仿宋" w:hAnsi="仿宋" w:cs="仿宋" w:hint="eastAsia"/>
                <w:color w:val="000000"/>
                <w:kern w:val="0"/>
                <w:sz w:val="21"/>
                <w:szCs w:val="21"/>
                <w:lang/>
              </w:rPr>
              <w:t>2</w:t>
            </w:r>
            <w:r w:rsidRPr="009E24FA">
              <w:rPr>
                <w:rFonts w:ascii="仿宋" w:eastAsia="仿宋" w:hAnsi="仿宋" w:cs="仿宋" w:hint="eastAsia"/>
                <w:color w:val="000000"/>
                <w:kern w:val="0"/>
                <w:sz w:val="21"/>
                <w:szCs w:val="21"/>
                <w:lang/>
              </w:rPr>
              <w:t>分、</w:t>
            </w:r>
            <w:r w:rsidRPr="009E24FA">
              <w:rPr>
                <w:rFonts w:ascii="仿宋" w:eastAsia="仿宋" w:hAnsi="仿宋" w:cs="仿宋" w:hint="eastAsia"/>
                <w:color w:val="000000"/>
                <w:kern w:val="0"/>
                <w:sz w:val="21"/>
                <w:szCs w:val="21"/>
                <w:lang/>
              </w:rPr>
              <w:t>65%</w:t>
            </w:r>
            <w:r w:rsidRPr="009E24FA">
              <w:rPr>
                <w:rFonts w:ascii="仿宋" w:eastAsia="仿宋" w:hAnsi="仿宋" w:cs="仿宋" w:hint="eastAsia"/>
                <w:color w:val="000000"/>
                <w:kern w:val="0"/>
                <w:sz w:val="21"/>
                <w:szCs w:val="21"/>
                <w:lang/>
              </w:rPr>
              <w:t>≤知晓率＜</w:t>
            </w:r>
            <w:r w:rsidRPr="009E24FA">
              <w:rPr>
                <w:rFonts w:ascii="仿宋" w:eastAsia="仿宋" w:hAnsi="仿宋" w:cs="仿宋" w:hint="eastAsia"/>
                <w:color w:val="000000"/>
                <w:kern w:val="0"/>
                <w:sz w:val="21"/>
                <w:szCs w:val="21"/>
                <w:lang/>
              </w:rPr>
              <w:t>70%</w:t>
            </w:r>
            <w:r w:rsidRPr="009E24FA">
              <w:rPr>
                <w:rFonts w:ascii="仿宋" w:eastAsia="仿宋" w:hAnsi="仿宋" w:cs="仿宋" w:hint="eastAsia"/>
                <w:color w:val="000000"/>
                <w:kern w:val="0"/>
                <w:sz w:val="21"/>
                <w:szCs w:val="21"/>
                <w:lang/>
              </w:rPr>
              <w:t>计</w:t>
            </w:r>
            <w:r w:rsidRPr="009E24FA">
              <w:rPr>
                <w:rFonts w:ascii="仿宋" w:eastAsia="仿宋" w:hAnsi="仿宋" w:cs="仿宋" w:hint="eastAsia"/>
                <w:color w:val="000000"/>
                <w:kern w:val="0"/>
                <w:sz w:val="21"/>
                <w:szCs w:val="21"/>
                <w:lang/>
              </w:rPr>
              <w:t>1</w:t>
            </w:r>
            <w:r w:rsidRPr="009E24FA">
              <w:rPr>
                <w:rFonts w:ascii="仿宋" w:eastAsia="仿宋" w:hAnsi="仿宋" w:cs="仿宋" w:hint="eastAsia"/>
                <w:color w:val="000000"/>
                <w:kern w:val="0"/>
                <w:sz w:val="21"/>
                <w:szCs w:val="21"/>
                <w:lang/>
              </w:rPr>
              <w:t>分、知晓率＜</w:t>
            </w:r>
            <w:r w:rsidRPr="009E24FA">
              <w:rPr>
                <w:rFonts w:ascii="仿宋" w:eastAsia="仿宋" w:hAnsi="仿宋" w:cs="仿宋" w:hint="eastAsia"/>
                <w:color w:val="000000"/>
                <w:kern w:val="0"/>
                <w:sz w:val="21"/>
                <w:szCs w:val="21"/>
                <w:lang/>
              </w:rPr>
              <w:t>65%</w:t>
            </w:r>
            <w:r w:rsidRPr="009E24FA">
              <w:rPr>
                <w:rFonts w:ascii="仿宋" w:eastAsia="仿宋" w:hAnsi="仿宋" w:cs="仿宋" w:hint="eastAsia"/>
                <w:color w:val="000000"/>
                <w:kern w:val="0"/>
                <w:sz w:val="21"/>
                <w:szCs w:val="21"/>
                <w:lang/>
              </w:rPr>
              <w:t>不得分。</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ind w:firstLineChars="0" w:firstLine="0"/>
              <w:jc w:val="center"/>
              <w:textAlignment w:val="center"/>
              <w:rPr>
                <w:rFonts w:ascii="仿宋" w:eastAsia="仿宋" w:hAnsi="仿宋" w:cs="仿宋"/>
                <w:color w:val="000000"/>
                <w:sz w:val="21"/>
                <w:szCs w:val="21"/>
              </w:rPr>
            </w:pPr>
            <w:r w:rsidRPr="009E24FA">
              <w:rPr>
                <w:rFonts w:ascii="仿宋" w:eastAsia="仿宋" w:hAnsi="仿宋" w:cs="仿宋" w:hint="eastAsia"/>
                <w:color w:val="000000"/>
                <w:sz w:val="21"/>
                <w:szCs w:val="21"/>
              </w:rPr>
              <w:t>6</w:t>
            </w:r>
          </w:p>
        </w:tc>
        <w:tc>
          <w:tcPr>
            <w:tcW w:w="60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spacing w:line="320" w:lineRule="exact"/>
              <w:ind w:firstLineChars="0" w:firstLine="0"/>
              <w:textAlignment w:val="center"/>
              <w:rPr>
                <w:rFonts w:ascii="仿宋" w:eastAsia="仿宋" w:hAnsi="仿宋" w:cs="仿宋"/>
                <w:color w:val="000000"/>
                <w:kern w:val="0"/>
                <w:sz w:val="21"/>
                <w:szCs w:val="21"/>
                <w:lang/>
              </w:rPr>
            </w:pPr>
            <w:r w:rsidRPr="009E24FA">
              <w:rPr>
                <w:rFonts w:ascii="仿宋" w:eastAsia="仿宋" w:hAnsi="仿宋" w:cs="仿宋" w:hint="eastAsia"/>
                <w:color w:val="000000"/>
                <w:kern w:val="0"/>
                <w:sz w:val="21"/>
                <w:szCs w:val="21"/>
                <w:lang/>
              </w:rPr>
              <w:t>该项目共分发问卷调查</w:t>
            </w:r>
            <w:r w:rsidRPr="009E24FA">
              <w:rPr>
                <w:rFonts w:ascii="仿宋" w:eastAsia="仿宋" w:hAnsi="仿宋" w:cs="仿宋" w:hint="eastAsia"/>
                <w:color w:val="000000"/>
                <w:kern w:val="0"/>
                <w:sz w:val="21"/>
                <w:szCs w:val="21"/>
                <w:lang/>
              </w:rPr>
              <w:t>20</w:t>
            </w:r>
            <w:r w:rsidRPr="009E24FA">
              <w:rPr>
                <w:rFonts w:ascii="仿宋" w:eastAsia="仿宋" w:hAnsi="仿宋" w:cs="仿宋" w:hint="eastAsia"/>
                <w:color w:val="000000"/>
                <w:kern w:val="0"/>
                <w:sz w:val="21"/>
                <w:szCs w:val="21"/>
                <w:lang/>
              </w:rPr>
              <w:t>份，问卷收回率</w:t>
            </w:r>
            <w:r w:rsidRPr="009E24FA">
              <w:rPr>
                <w:rFonts w:ascii="仿宋" w:eastAsia="仿宋" w:hAnsi="仿宋" w:cs="仿宋" w:hint="eastAsia"/>
                <w:color w:val="000000"/>
                <w:kern w:val="0"/>
                <w:sz w:val="21"/>
                <w:szCs w:val="21"/>
                <w:lang/>
              </w:rPr>
              <w:t>100%</w:t>
            </w:r>
            <w:r w:rsidRPr="009E24FA">
              <w:rPr>
                <w:rFonts w:ascii="仿宋" w:eastAsia="仿宋" w:hAnsi="仿宋" w:cs="仿宋" w:hint="eastAsia"/>
                <w:color w:val="000000"/>
                <w:kern w:val="0"/>
                <w:sz w:val="21"/>
                <w:szCs w:val="21"/>
                <w:lang/>
              </w:rPr>
              <w:t>。由于新冠肺炎疫情的影响，目前幼儿园未正式开学，受访者可能存在一定的局限性。在“您是否了解‘学前教育专项经费’政策？”问题中，</w:t>
            </w:r>
            <w:r w:rsidRPr="009E24FA">
              <w:rPr>
                <w:rFonts w:ascii="仿宋" w:eastAsia="仿宋" w:hAnsi="仿宋" w:cs="仿宋" w:hint="eastAsia"/>
                <w:color w:val="000000"/>
                <w:kern w:val="0"/>
                <w:sz w:val="21"/>
                <w:szCs w:val="21"/>
                <w:lang/>
              </w:rPr>
              <w:t>15</w:t>
            </w:r>
            <w:r w:rsidRPr="009E24FA">
              <w:rPr>
                <w:rFonts w:ascii="仿宋" w:eastAsia="仿宋" w:hAnsi="仿宋" w:cs="仿宋" w:hint="eastAsia"/>
                <w:color w:val="000000"/>
                <w:kern w:val="0"/>
                <w:sz w:val="21"/>
                <w:szCs w:val="21"/>
                <w:lang/>
              </w:rPr>
              <w:t>人选择“非常了解”，</w:t>
            </w:r>
            <w:r w:rsidRPr="009E24FA">
              <w:rPr>
                <w:rFonts w:ascii="仿宋" w:eastAsia="仿宋" w:hAnsi="仿宋" w:cs="仿宋" w:hint="eastAsia"/>
                <w:color w:val="000000"/>
                <w:kern w:val="0"/>
                <w:sz w:val="21"/>
                <w:szCs w:val="21"/>
                <w:lang/>
              </w:rPr>
              <w:t>3</w:t>
            </w:r>
            <w:r w:rsidRPr="009E24FA">
              <w:rPr>
                <w:rFonts w:ascii="仿宋" w:eastAsia="仿宋" w:hAnsi="仿宋" w:cs="仿宋" w:hint="eastAsia"/>
                <w:color w:val="000000"/>
                <w:kern w:val="0"/>
                <w:sz w:val="21"/>
                <w:szCs w:val="21"/>
                <w:lang/>
              </w:rPr>
              <w:t>人选择“比较了解”，</w:t>
            </w:r>
            <w:r w:rsidRPr="009E24FA">
              <w:rPr>
                <w:rFonts w:ascii="仿宋" w:eastAsia="仿宋" w:hAnsi="仿宋" w:cs="仿宋" w:hint="eastAsia"/>
                <w:color w:val="000000"/>
                <w:kern w:val="0"/>
                <w:sz w:val="21"/>
                <w:szCs w:val="21"/>
                <w:lang/>
              </w:rPr>
              <w:t>2</w:t>
            </w:r>
            <w:r w:rsidRPr="009E24FA">
              <w:rPr>
                <w:rFonts w:ascii="仿宋" w:eastAsia="仿宋" w:hAnsi="仿宋" w:cs="仿宋" w:hint="eastAsia"/>
                <w:color w:val="000000"/>
                <w:kern w:val="0"/>
                <w:sz w:val="21"/>
                <w:szCs w:val="21"/>
                <w:lang/>
              </w:rPr>
              <w:t>人选择“一般”，政策知晓率为</w:t>
            </w:r>
            <w:r w:rsidRPr="009E24FA">
              <w:rPr>
                <w:rFonts w:ascii="仿宋" w:eastAsia="仿宋" w:hAnsi="仿宋" w:cs="仿宋" w:hint="eastAsia"/>
                <w:color w:val="000000"/>
                <w:kern w:val="0"/>
                <w:sz w:val="21"/>
                <w:szCs w:val="21"/>
                <w:lang/>
              </w:rPr>
              <w:t>90.00%</w:t>
            </w:r>
            <w:r w:rsidRPr="009E24FA">
              <w:rPr>
                <w:rFonts w:ascii="仿宋" w:eastAsia="仿宋" w:hAnsi="仿宋" w:cs="仿宋" w:hint="eastAsia"/>
                <w:color w:val="000000"/>
                <w:kern w:val="0"/>
                <w:sz w:val="21"/>
                <w:szCs w:val="21"/>
                <w:lang/>
              </w:rPr>
              <w:t>。本次依据调查问卷结果进行分析，少数家长对普惠性幼儿园政策不够了解。</w:t>
            </w:r>
            <w:r w:rsidRPr="009E24FA">
              <w:rPr>
                <w:rFonts w:ascii="仿宋" w:eastAsia="仿宋" w:hAnsi="仿宋" w:cs="仿宋" w:hint="eastAsia"/>
                <w:color w:val="000000"/>
                <w:kern w:val="0"/>
                <w:sz w:val="21"/>
                <w:szCs w:val="21"/>
                <w:lang/>
              </w:rPr>
              <w:t>扣</w:t>
            </w:r>
            <w:r w:rsidRPr="009E24FA">
              <w:rPr>
                <w:rFonts w:ascii="仿宋" w:eastAsia="仿宋" w:hAnsi="仿宋" w:cs="仿宋" w:hint="eastAsia"/>
                <w:color w:val="000000"/>
                <w:kern w:val="0"/>
                <w:sz w:val="21"/>
                <w:szCs w:val="21"/>
                <w:lang/>
              </w:rPr>
              <w:t>1</w:t>
            </w:r>
            <w:r w:rsidRPr="009E24FA">
              <w:rPr>
                <w:rFonts w:ascii="仿宋" w:eastAsia="仿宋" w:hAnsi="仿宋" w:cs="仿宋" w:hint="eastAsia"/>
                <w:color w:val="000000"/>
                <w:kern w:val="0"/>
                <w:sz w:val="21"/>
                <w:szCs w:val="21"/>
                <w:lang/>
              </w:rPr>
              <w:t>分，得</w:t>
            </w:r>
            <w:r w:rsidRPr="009E24FA">
              <w:rPr>
                <w:rFonts w:ascii="仿宋" w:eastAsia="仿宋" w:hAnsi="仿宋" w:cs="仿宋" w:hint="eastAsia"/>
                <w:color w:val="000000"/>
                <w:kern w:val="0"/>
                <w:sz w:val="21"/>
                <w:szCs w:val="21"/>
                <w:lang/>
              </w:rPr>
              <w:t>6</w:t>
            </w:r>
            <w:r w:rsidRPr="009E24FA">
              <w:rPr>
                <w:rFonts w:ascii="仿宋" w:eastAsia="仿宋" w:hAnsi="仿宋" w:cs="仿宋" w:hint="eastAsia"/>
                <w:color w:val="000000"/>
                <w:kern w:val="0"/>
                <w:sz w:val="21"/>
                <w:szCs w:val="21"/>
                <w:lang/>
              </w:rPr>
              <w:t>分。</w:t>
            </w:r>
          </w:p>
        </w:tc>
      </w:tr>
      <w:tr w:rsidR="00B50614">
        <w:trPr>
          <w:trHeight w:val="2558"/>
          <w:jc w:val="center"/>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B50614" w:rsidRDefault="00B50614" w:rsidP="009E24FA">
            <w:pPr>
              <w:ind w:firstLine="420"/>
              <w:jc w:val="center"/>
              <w:rPr>
                <w:rFonts w:ascii="仿宋" w:eastAsia="仿宋" w:hAnsi="仿宋" w:cs="仿宋"/>
                <w:color w:val="000000"/>
                <w:sz w:val="21"/>
                <w:szCs w:val="21"/>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B50614" w:rsidP="009E24FA">
            <w:pPr>
              <w:ind w:firstLine="420"/>
              <w:jc w:val="center"/>
              <w:rPr>
                <w:rFonts w:ascii="仿宋" w:eastAsia="仿宋" w:hAnsi="仿宋" w:cs="仿宋"/>
                <w:color w:val="000000"/>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8</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jc w:val="center"/>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社会公众或服务对象满意度</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rPr>
              <w:t>8</w:t>
            </w:r>
          </w:p>
        </w:tc>
        <w:tc>
          <w:tcPr>
            <w:tcW w:w="37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发放问卷调查表，按满意率评价，满意率分档标准为：满意率≥</w:t>
            </w:r>
            <w:r>
              <w:rPr>
                <w:rFonts w:ascii="仿宋" w:eastAsia="仿宋" w:hAnsi="仿宋" w:cs="仿宋" w:hint="eastAsia"/>
                <w:color w:val="000000"/>
                <w:kern w:val="0"/>
                <w:sz w:val="21"/>
                <w:szCs w:val="21"/>
                <w:lang/>
              </w:rPr>
              <w:t>95%</w:t>
            </w:r>
            <w:r>
              <w:rPr>
                <w:rFonts w:ascii="仿宋" w:eastAsia="仿宋" w:hAnsi="仿宋" w:cs="仿宋" w:hint="eastAsia"/>
                <w:color w:val="000000"/>
                <w:kern w:val="0"/>
                <w:sz w:val="21"/>
                <w:szCs w:val="21"/>
                <w:lang/>
              </w:rPr>
              <w:t>计</w:t>
            </w:r>
            <w:r>
              <w:rPr>
                <w:rFonts w:ascii="仿宋" w:eastAsia="仿宋" w:hAnsi="仿宋" w:cs="仿宋" w:hint="eastAsia"/>
                <w:color w:val="000000"/>
                <w:kern w:val="0"/>
                <w:sz w:val="21"/>
                <w:szCs w:val="21"/>
                <w:lang/>
              </w:rPr>
              <w:t>8</w:t>
            </w:r>
            <w:r>
              <w:rPr>
                <w:rFonts w:ascii="仿宋" w:eastAsia="仿宋" w:hAnsi="仿宋" w:cs="仿宋" w:hint="eastAsia"/>
                <w:color w:val="000000"/>
                <w:kern w:val="0"/>
                <w:sz w:val="21"/>
                <w:szCs w:val="21"/>
                <w:lang/>
              </w:rPr>
              <w:t>分、</w:t>
            </w:r>
            <w:r>
              <w:rPr>
                <w:rFonts w:ascii="仿宋" w:eastAsia="仿宋" w:hAnsi="仿宋" w:cs="仿宋" w:hint="eastAsia"/>
                <w:color w:val="000000"/>
                <w:kern w:val="0"/>
                <w:sz w:val="21"/>
                <w:szCs w:val="21"/>
                <w:lang/>
              </w:rPr>
              <w:t>80%</w:t>
            </w:r>
            <w:r>
              <w:rPr>
                <w:rFonts w:ascii="仿宋" w:eastAsia="仿宋" w:hAnsi="仿宋" w:cs="仿宋" w:hint="eastAsia"/>
                <w:color w:val="000000"/>
                <w:kern w:val="0"/>
                <w:sz w:val="21"/>
                <w:szCs w:val="21"/>
                <w:lang/>
              </w:rPr>
              <w:t>≤满意率＜</w:t>
            </w:r>
            <w:r>
              <w:rPr>
                <w:rFonts w:ascii="仿宋" w:eastAsia="仿宋" w:hAnsi="仿宋" w:cs="仿宋" w:hint="eastAsia"/>
                <w:color w:val="000000"/>
                <w:kern w:val="0"/>
                <w:sz w:val="21"/>
                <w:szCs w:val="21"/>
                <w:lang/>
              </w:rPr>
              <w:t>95%</w:t>
            </w:r>
            <w:r>
              <w:rPr>
                <w:rFonts w:ascii="仿宋" w:eastAsia="仿宋" w:hAnsi="仿宋" w:cs="仿宋" w:hint="eastAsia"/>
                <w:color w:val="000000"/>
                <w:kern w:val="0"/>
                <w:sz w:val="21"/>
                <w:szCs w:val="21"/>
                <w:lang/>
              </w:rPr>
              <w:t>计</w:t>
            </w:r>
            <w:r>
              <w:rPr>
                <w:rFonts w:ascii="仿宋" w:eastAsia="仿宋" w:hAnsi="仿宋" w:cs="仿宋" w:hint="eastAsia"/>
                <w:color w:val="000000"/>
                <w:kern w:val="0"/>
                <w:sz w:val="21"/>
                <w:szCs w:val="21"/>
                <w:lang/>
              </w:rPr>
              <w:t>6</w:t>
            </w:r>
            <w:r>
              <w:rPr>
                <w:rFonts w:ascii="仿宋" w:eastAsia="仿宋" w:hAnsi="仿宋" w:cs="仿宋" w:hint="eastAsia"/>
                <w:color w:val="000000"/>
                <w:kern w:val="0"/>
                <w:sz w:val="21"/>
                <w:szCs w:val="21"/>
                <w:lang/>
              </w:rPr>
              <w:t>分、</w:t>
            </w:r>
            <w:r>
              <w:rPr>
                <w:rFonts w:ascii="仿宋" w:eastAsia="仿宋" w:hAnsi="仿宋" w:cs="仿宋" w:hint="eastAsia"/>
                <w:color w:val="000000"/>
                <w:kern w:val="0"/>
                <w:sz w:val="21"/>
                <w:szCs w:val="21"/>
                <w:lang/>
              </w:rPr>
              <w:t>60%</w:t>
            </w:r>
            <w:r>
              <w:rPr>
                <w:rFonts w:ascii="仿宋" w:eastAsia="仿宋" w:hAnsi="仿宋" w:cs="仿宋" w:hint="eastAsia"/>
                <w:color w:val="000000"/>
                <w:kern w:val="0"/>
                <w:sz w:val="21"/>
                <w:szCs w:val="21"/>
                <w:lang/>
              </w:rPr>
              <w:t>≤满意率＜</w:t>
            </w:r>
            <w:r>
              <w:rPr>
                <w:rFonts w:ascii="仿宋" w:eastAsia="仿宋" w:hAnsi="仿宋" w:cs="仿宋" w:hint="eastAsia"/>
                <w:color w:val="000000"/>
                <w:kern w:val="0"/>
                <w:sz w:val="21"/>
                <w:szCs w:val="21"/>
                <w:lang/>
              </w:rPr>
              <w:t>80%</w:t>
            </w:r>
            <w:r>
              <w:rPr>
                <w:rFonts w:ascii="仿宋" w:eastAsia="仿宋" w:hAnsi="仿宋" w:cs="仿宋" w:hint="eastAsia"/>
                <w:color w:val="000000"/>
                <w:kern w:val="0"/>
                <w:sz w:val="21"/>
                <w:szCs w:val="21"/>
                <w:lang/>
              </w:rPr>
              <w:t>计</w:t>
            </w:r>
            <w:r>
              <w:rPr>
                <w:rFonts w:ascii="仿宋" w:eastAsia="仿宋" w:hAnsi="仿宋" w:cs="仿宋" w:hint="eastAsia"/>
                <w:color w:val="000000"/>
                <w:kern w:val="0"/>
                <w:sz w:val="21"/>
                <w:szCs w:val="21"/>
                <w:lang/>
              </w:rPr>
              <w:t>4</w:t>
            </w:r>
            <w:r>
              <w:rPr>
                <w:rFonts w:ascii="仿宋" w:eastAsia="仿宋" w:hAnsi="仿宋" w:cs="仿宋" w:hint="eastAsia"/>
                <w:color w:val="000000"/>
                <w:kern w:val="0"/>
                <w:sz w:val="21"/>
                <w:szCs w:val="21"/>
                <w:lang/>
              </w:rPr>
              <w:t>分、满意率＜</w:t>
            </w:r>
            <w:r>
              <w:rPr>
                <w:rFonts w:ascii="仿宋" w:eastAsia="仿宋" w:hAnsi="仿宋" w:cs="仿宋" w:hint="eastAsia"/>
                <w:color w:val="000000"/>
                <w:kern w:val="0"/>
                <w:sz w:val="21"/>
                <w:szCs w:val="21"/>
                <w:lang/>
              </w:rPr>
              <w:t>60%</w:t>
            </w:r>
            <w:r>
              <w:rPr>
                <w:rFonts w:ascii="仿宋" w:eastAsia="仿宋" w:hAnsi="仿宋" w:cs="仿宋" w:hint="eastAsia"/>
                <w:color w:val="000000"/>
                <w:kern w:val="0"/>
                <w:sz w:val="21"/>
                <w:szCs w:val="21"/>
                <w:lang/>
              </w:rPr>
              <w:t>不得分。</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color w:val="000000"/>
                <w:sz w:val="21"/>
                <w:szCs w:val="21"/>
              </w:rPr>
            </w:pPr>
            <w:r>
              <w:rPr>
                <w:rFonts w:ascii="仿宋" w:eastAsia="仿宋" w:hAnsi="仿宋" w:cs="仿宋" w:hint="eastAsia"/>
                <w:color w:val="000000"/>
                <w:sz w:val="21"/>
                <w:szCs w:val="21"/>
              </w:rPr>
              <w:t>8</w:t>
            </w:r>
          </w:p>
        </w:tc>
        <w:tc>
          <w:tcPr>
            <w:tcW w:w="60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spacing w:line="320" w:lineRule="exact"/>
              <w:ind w:firstLineChars="0" w:firstLine="0"/>
              <w:textAlignment w:val="center"/>
              <w:rPr>
                <w:rFonts w:ascii="仿宋" w:eastAsia="仿宋" w:hAnsi="仿宋" w:cs="仿宋"/>
                <w:color w:val="000000"/>
                <w:kern w:val="0"/>
                <w:sz w:val="21"/>
                <w:szCs w:val="21"/>
                <w:lang/>
              </w:rPr>
            </w:pPr>
            <w:r>
              <w:rPr>
                <w:rFonts w:ascii="仿宋" w:eastAsia="仿宋" w:hAnsi="仿宋" w:cs="仿宋" w:hint="eastAsia"/>
                <w:color w:val="000000"/>
                <w:kern w:val="0"/>
                <w:sz w:val="21"/>
                <w:szCs w:val="21"/>
                <w:lang/>
              </w:rPr>
              <w:t>项目实施后，群众享受到普惠性服务和降低收费标准，较好地调动了普惠园的积极性</w:t>
            </w:r>
            <w:r>
              <w:rPr>
                <w:rFonts w:ascii="仿宋" w:eastAsia="仿宋" w:hAnsi="仿宋" w:cs="Arial Narrow" w:hint="eastAsia"/>
              </w:rPr>
              <w:t>，</w:t>
            </w:r>
            <w:r>
              <w:rPr>
                <w:rFonts w:ascii="仿宋" w:eastAsia="仿宋" w:hAnsi="仿宋" w:cs="仿宋" w:hint="eastAsia"/>
                <w:color w:val="000000"/>
                <w:kern w:val="0"/>
                <w:sz w:val="21"/>
                <w:szCs w:val="21"/>
                <w:lang/>
              </w:rPr>
              <w:t>家长获得感明显增强。该项目共分发问卷调查</w:t>
            </w:r>
            <w:r>
              <w:rPr>
                <w:rFonts w:ascii="仿宋" w:eastAsia="仿宋" w:hAnsi="仿宋" w:cs="仿宋" w:hint="eastAsia"/>
                <w:color w:val="000000"/>
                <w:kern w:val="0"/>
                <w:sz w:val="21"/>
                <w:szCs w:val="21"/>
                <w:lang/>
              </w:rPr>
              <w:t>20</w:t>
            </w:r>
            <w:r>
              <w:rPr>
                <w:rFonts w:ascii="仿宋" w:eastAsia="仿宋" w:hAnsi="仿宋" w:cs="仿宋" w:hint="eastAsia"/>
                <w:color w:val="000000"/>
                <w:kern w:val="0"/>
                <w:sz w:val="21"/>
                <w:szCs w:val="21"/>
                <w:lang/>
              </w:rPr>
              <w:t>份，问卷收回率</w:t>
            </w:r>
            <w:r>
              <w:rPr>
                <w:rFonts w:ascii="仿宋" w:eastAsia="仿宋" w:hAnsi="仿宋" w:cs="仿宋" w:hint="eastAsia"/>
                <w:color w:val="000000"/>
                <w:kern w:val="0"/>
                <w:sz w:val="21"/>
                <w:szCs w:val="21"/>
                <w:lang/>
              </w:rPr>
              <w:t>100%</w:t>
            </w:r>
            <w:r>
              <w:rPr>
                <w:rFonts w:ascii="仿宋" w:eastAsia="仿宋" w:hAnsi="仿宋" w:cs="仿宋" w:hint="eastAsia"/>
                <w:color w:val="000000"/>
                <w:kern w:val="0"/>
                <w:sz w:val="21"/>
                <w:szCs w:val="21"/>
                <w:lang/>
              </w:rPr>
              <w:t>。由于新冠肺炎疫情的影响，目前幼儿园未正式开学，受访者可能存在一定的局限性，本次依据调查问卷结果进行分析。在“您对本次‘学前教育专项经费’项目的整体评价”问题中</w:t>
            </w:r>
            <w:r>
              <w:rPr>
                <w:rFonts w:ascii="仿宋" w:eastAsia="仿宋" w:hAnsi="仿宋" w:cs="仿宋" w:hint="eastAsia"/>
                <w:color w:val="000000"/>
                <w:kern w:val="0"/>
                <w:sz w:val="21"/>
                <w:szCs w:val="21"/>
                <w:lang/>
              </w:rPr>
              <w:t>,16</w:t>
            </w:r>
            <w:r>
              <w:rPr>
                <w:rFonts w:ascii="仿宋" w:eastAsia="仿宋" w:hAnsi="仿宋" w:cs="仿宋" w:hint="eastAsia"/>
                <w:color w:val="000000"/>
                <w:kern w:val="0"/>
                <w:sz w:val="21"/>
                <w:szCs w:val="21"/>
                <w:lang/>
              </w:rPr>
              <w:t>人选择非常满意，</w:t>
            </w:r>
            <w:r>
              <w:rPr>
                <w:rFonts w:ascii="仿宋" w:eastAsia="仿宋" w:hAnsi="仿宋" w:cs="仿宋" w:hint="eastAsia"/>
                <w:color w:val="000000"/>
                <w:kern w:val="0"/>
                <w:sz w:val="21"/>
                <w:szCs w:val="21"/>
                <w:lang/>
              </w:rPr>
              <w:t>3</w:t>
            </w:r>
            <w:r>
              <w:rPr>
                <w:rFonts w:ascii="仿宋" w:eastAsia="仿宋" w:hAnsi="仿宋" w:cs="仿宋" w:hint="eastAsia"/>
                <w:color w:val="000000"/>
                <w:kern w:val="0"/>
                <w:sz w:val="21"/>
                <w:szCs w:val="21"/>
                <w:lang/>
              </w:rPr>
              <w:t>人选择比较满意，</w:t>
            </w:r>
            <w:r>
              <w:rPr>
                <w:rFonts w:ascii="仿宋" w:eastAsia="仿宋" w:hAnsi="仿宋" w:cs="仿宋" w:hint="eastAsia"/>
                <w:color w:val="000000"/>
                <w:kern w:val="0"/>
                <w:sz w:val="21"/>
                <w:szCs w:val="21"/>
                <w:lang/>
              </w:rPr>
              <w:t>1</w:t>
            </w:r>
            <w:r>
              <w:rPr>
                <w:rFonts w:ascii="仿宋" w:eastAsia="仿宋" w:hAnsi="仿宋" w:cs="仿宋" w:hint="eastAsia"/>
                <w:color w:val="000000"/>
                <w:kern w:val="0"/>
                <w:sz w:val="21"/>
                <w:szCs w:val="21"/>
                <w:lang/>
              </w:rPr>
              <w:t>人选择一般</w:t>
            </w:r>
            <w:r>
              <w:rPr>
                <w:rFonts w:ascii="仿宋" w:eastAsia="仿宋" w:hAnsi="仿宋" w:cs="仿宋" w:hint="eastAsia"/>
                <w:color w:val="000000"/>
                <w:kern w:val="0"/>
                <w:sz w:val="21"/>
                <w:szCs w:val="21"/>
                <w:lang/>
              </w:rPr>
              <w:t>。满意度</w:t>
            </w:r>
            <w:r>
              <w:rPr>
                <w:rFonts w:ascii="仿宋" w:eastAsia="仿宋" w:hAnsi="仿宋" w:cs="仿宋" w:hint="eastAsia"/>
                <w:color w:val="000000"/>
                <w:kern w:val="0"/>
                <w:sz w:val="21"/>
                <w:szCs w:val="21"/>
                <w:lang/>
              </w:rPr>
              <w:t>=19/20</w:t>
            </w:r>
            <w:r>
              <w:rPr>
                <w:rFonts w:ascii="仿宋" w:eastAsia="仿宋" w:hAnsi="仿宋" w:cs="仿宋" w:hint="eastAsia"/>
                <w:color w:val="000000"/>
                <w:kern w:val="0"/>
                <w:sz w:val="21"/>
                <w:szCs w:val="21"/>
                <w:lang/>
              </w:rPr>
              <w:t>×</w:t>
            </w:r>
            <w:r>
              <w:rPr>
                <w:rFonts w:ascii="仿宋" w:eastAsia="仿宋" w:hAnsi="仿宋" w:cs="仿宋" w:hint="eastAsia"/>
                <w:color w:val="000000"/>
                <w:kern w:val="0"/>
                <w:sz w:val="21"/>
                <w:szCs w:val="21"/>
                <w:lang/>
              </w:rPr>
              <w:t>100%=95.00%</w:t>
            </w:r>
            <w:r>
              <w:rPr>
                <w:rFonts w:ascii="仿宋" w:eastAsia="仿宋" w:hAnsi="仿宋" w:cs="仿宋" w:hint="eastAsia"/>
                <w:color w:val="000000"/>
                <w:kern w:val="0"/>
                <w:sz w:val="21"/>
                <w:szCs w:val="21"/>
                <w:lang/>
              </w:rPr>
              <w:t>。得</w:t>
            </w:r>
            <w:r>
              <w:rPr>
                <w:rFonts w:ascii="仿宋" w:eastAsia="仿宋" w:hAnsi="仿宋" w:cs="仿宋" w:hint="eastAsia"/>
                <w:color w:val="000000"/>
                <w:kern w:val="0"/>
                <w:sz w:val="21"/>
                <w:szCs w:val="21"/>
                <w:lang/>
              </w:rPr>
              <w:t>8</w:t>
            </w:r>
            <w:r>
              <w:rPr>
                <w:rFonts w:ascii="仿宋" w:eastAsia="仿宋" w:hAnsi="仿宋" w:cs="仿宋" w:hint="eastAsia"/>
                <w:color w:val="000000"/>
                <w:kern w:val="0"/>
                <w:sz w:val="21"/>
                <w:szCs w:val="21"/>
                <w:lang/>
              </w:rPr>
              <w:t>分。</w:t>
            </w:r>
          </w:p>
        </w:tc>
      </w:tr>
      <w:tr w:rsidR="00B50614">
        <w:trPr>
          <w:trHeight w:val="460"/>
          <w:jc w:val="center"/>
        </w:trPr>
        <w:tc>
          <w:tcPr>
            <w:tcW w:w="3622" w:type="dxa"/>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rsidP="009E24FA">
            <w:pPr>
              <w:widowControl/>
              <w:ind w:firstLine="422"/>
              <w:jc w:val="center"/>
              <w:textAlignment w:val="center"/>
              <w:rPr>
                <w:rFonts w:ascii="仿宋" w:eastAsia="仿宋" w:hAnsi="仿宋" w:cs="仿宋"/>
                <w:b/>
                <w:color w:val="000000"/>
                <w:sz w:val="21"/>
                <w:szCs w:val="21"/>
              </w:rPr>
            </w:pPr>
            <w:r>
              <w:rPr>
                <w:rFonts w:ascii="仿宋" w:eastAsia="仿宋" w:hAnsi="仿宋" w:cs="仿宋" w:hint="eastAsia"/>
                <w:b/>
                <w:color w:val="000000"/>
                <w:kern w:val="0"/>
                <w:sz w:val="21"/>
                <w:szCs w:val="21"/>
                <w:lang/>
              </w:rPr>
              <w:t>合计</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Default="00FF6DF4">
            <w:pPr>
              <w:widowControl/>
              <w:ind w:firstLineChars="0" w:firstLine="0"/>
              <w:jc w:val="center"/>
              <w:textAlignment w:val="center"/>
              <w:rPr>
                <w:rFonts w:ascii="仿宋" w:eastAsia="仿宋" w:hAnsi="仿宋" w:cs="仿宋"/>
                <w:b/>
                <w:color w:val="000000"/>
                <w:sz w:val="21"/>
                <w:szCs w:val="21"/>
              </w:rPr>
            </w:pPr>
            <w:r>
              <w:rPr>
                <w:rFonts w:ascii="仿宋" w:eastAsia="仿宋" w:hAnsi="仿宋" w:cs="仿宋" w:hint="eastAsia"/>
                <w:b/>
                <w:color w:val="000000"/>
                <w:kern w:val="0"/>
                <w:sz w:val="21"/>
                <w:szCs w:val="21"/>
                <w:lang/>
              </w:rPr>
              <w:t>100</w:t>
            </w:r>
          </w:p>
        </w:tc>
        <w:tc>
          <w:tcPr>
            <w:tcW w:w="37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B50614" w:rsidP="009E24FA">
            <w:pPr>
              <w:ind w:firstLine="422"/>
              <w:jc w:val="left"/>
              <w:rPr>
                <w:rFonts w:ascii="仿宋" w:eastAsia="仿宋" w:hAnsi="仿宋" w:cs="仿宋"/>
                <w:b/>
                <w:color w:val="000000"/>
                <w:sz w:val="21"/>
                <w:szCs w:val="21"/>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FF6DF4">
            <w:pPr>
              <w:widowControl/>
              <w:ind w:firstLineChars="0" w:firstLine="0"/>
              <w:jc w:val="center"/>
              <w:textAlignment w:val="center"/>
              <w:rPr>
                <w:rFonts w:ascii="仿宋" w:eastAsia="仿宋" w:hAnsi="仿宋" w:cs="仿宋"/>
                <w:b/>
                <w:color w:val="000000"/>
                <w:sz w:val="21"/>
                <w:szCs w:val="21"/>
              </w:rPr>
            </w:pPr>
            <w:r w:rsidRPr="009E24FA">
              <w:rPr>
                <w:rFonts w:ascii="仿宋" w:eastAsia="仿宋" w:hAnsi="仿宋" w:cs="仿宋" w:hint="eastAsia"/>
                <w:b/>
                <w:color w:val="000000"/>
                <w:sz w:val="21"/>
                <w:szCs w:val="21"/>
              </w:rPr>
              <w:t>87.1</w:t>
            </w:r>
          </w:p>
        </w:tc>
        <w:tc>
          <w:tcPr>
            <w:tcW w:w="60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50614" w:rsidRPr="009E24FA" w:rsidRDefault="00B50614">
            <w:pPr>
              <w:widowControl/>
              <w:spacing w:line="320" w:lineRule="exact"/>
              <w:ind w:firstLineChars="0" w:firstLine="0"/>
              <w:textAlignment w:val="center"/>
              <w:rPr>
                <w:rFonts w:ascii="仿宋" w:eastAsia="仿宋" w:hAnsi="仿宋" w:cs="仿宋"/>
                <w:color w:val="000000"/>
                <w:kern w:val="0"/>
                <w:sz w:val="21"/>
                <w:szCs w:val="21"/>
                <w:lang/>
              </w:rPr>
            </w:pPr>
          </w:p>
        </w:tc>
      </w:tr>
    </w:tbl>
    <w:p w:rsidR="00B50614" w:rsidRDefault="00B50614">
      <w:pPr>
        <w:ind w:firstLineChars="0" w:firstLine="0"/>
        <w:rPr>
          <w:highlight w:val="cyan"/>
        </w:rPr>
        <w:sectPr w:rsidR="00B50614">
          <w:pgSz w:w="16838" w:h="11906" w:orient="landscape"/>
          <w:pgMar w:top="1800" w:right="1440" w:bottom="1800" w:left="1440" w:header="851" w:footer="992" w:gutter="0"/>
          <w:cols w:space="425"/>
          <w:docGrid w:type="lines" w:linePitch="326"/>
        </w:sectPr>
      </w:pPr>
    </w:p>
    <w:p w:rsidR="00B50614" w:rsidRDefault="00FF6DF4">
      <w:pPr>
        <w:pStyle w:val="1"/>
        <w:spacing w:before="326" w:after="163" w:line="320" w:lineRule="exact"/>
        <w:ind w:firstLineChars="0" w:firstLine="0"/>
        <w:jc w:val="both"/>
        <w:rPr>
          <w:rFonts w:ascii="仿宋" w:eastAsia="仿宋" w:hAnsi="仿宋" w:cs="仿宋"/>
          <w:b/>
          <w:bCs w:val="0"/>
          <w:color w:val="auto"/>
          <w:sz w:val="28"/>
          <w:szCs w:val="28"/>
        </w:rPr>
      </w:pPr>
      <w:bookmarkStart w:id="160" w:name="_Toc23921"/>
      <w:r>
        <w:rPr>
          <w:rFonts w:ascii="仿宋" w:eastAsia="仿宋" w:hAnsi="仿宋" w:cs="仿宋" w:hint="eastAsia"/>
          <w:b/>
          <w:bCs w:val="0"/>
          <w:color w:val="auto"/>
          <w:sz w:val="28"/>
          <w:szCs w:val="28"/>
        </w:rPr>
        <w:lastRenderedPageBreak/>
        <w:t>四、绩效评价指标分析</w:t>
      </w:r>
      <w:bookmarkEnd w:id="160"/>
    </w:p>
    <w:p w:rsidR="00B50614" w:rsidRPr="009E24FA" w:rsidRDefault="00FF6DF4" w:rsidP="009E24FA">
      <w:pPr>
        <w:pStyle w:val="2"/>
        <w:numPr>
          <w:ilvl w:val="1"/>
          <w:numId w:val="0"/>
        </w:numPr>
        <w:tabs>
          <w:tab w:val="clear" w:pos="420"/>
        </w:tabs>
        <w:spacing w:beforeLines="50" w:afterLines="50" w:line="320" w:lineRule="exact"/>
        <w:rPr>
          <w:rFonts w:ascii="仿宋" w:eastAsia="仿宋" w:hAnsi="仿宋" w:cs="仿宋"/>
          <w:b/>
          <w:bCs/>
          <w:color w:val="000000" w:themeColor="text1"/>
          <w:sz w:val="24"/>
          <w:szCs w:val="24"/>
        </w:rPr>
      </w:pPr>
      <w:bookmarkStart w:id="161" w:name="_Toc5482"/>
      <w:r w:rsidRPr="009E24FA">
        <w:rPr>
          <w:rFonts w:ascii="仿宋" w:eastAsia="仿宋" w:hAnsi="仿宋" w:cs="仿宋" w:hint="eastAsia"/>
          <w:b/>
          <w:bCs/>
          <w:color w:val="000000" w:themeColor="text1"/>
          <w:sz w:val="24"/>
          <w:szCs w:val="24"/>
        </w:rPr>
        <w:t>（一）项目决策（</w:t>
      </w:r>
      <w:r w:rsidRPr="009E24FA">
        <w:rPr>
          <w:rFonts w:ascii="仿宋" w:eastAsia="仿宋" w:hAnsi="仿宋" w:cs="仿宋" w:hint="eastAsia"/>
          <w:b/>
          <w:bCs/>
          <w:color w:val="000000" w:themeColor="text1"/>
          <w:sz w:val="24"/>
          <w:szCs w:val="24"/>
        </w:rPr>
        <w:t>13</w:t>
      </w:r>
      <w:r w:rsidRPr="009E24FA">
        <w:rPr>
          <w:rFonts w:ascii="仿宋" w:eastAsia="仿宋" w:hAnsi="仿宋" w:cs="仿宋" w:hint="eastAsia"/>
          <w:b/>
          <w:bCs/>
          <w:color w:val="000000" w:themeColor="text1"/>
          <w:sz w:val="24"/>
          <w:szCs w:val="24"/>
        </w:rPr>
        <w:t>分）</w:t>
      </w:r>
      <w:bookmarkEnd w:id="161"/>
    </w:p>
    <w:p w:rsidR="00B50614" w:rsidRPr="009E24FA" w:rsidRDefault="00FF6DF4">
      <w:pPr>
        <w:ind w:firstLine="480"/>
        <w:rPr>
          <w:rFonts w:ascii="仿宋" w:eastAsia="仿宋" w:hAnsi="仿宋" w:cs="仿宋"/>
        </w:rPr>
      </w:pPr>
      <w:r w:rsidRPr="009E24FA">
        <w:rPr>
          <w:rFonts w:ascii="仿宋" w:eastAsia="仿宋" w:hAnsi="仿宋" w:cs="仿宋" w:hint="eastAsia"/>
        </w:rPr>
        <w:t>根据评价原则，项目</w:t>
      </w:r>
      <w:r w:rsidRPr="009E24FA">
        <w:rPr>
          <w:rFonts w:ascii="仿宋" w:eastAsia="仿宋" w:hAnsi="仿宋" w:cs="仿宋" w:hint="eastAsia"/>
        </w:rPr>
        <w:t>决策</w:t>
      </w:r>
      <w:r w:rsidRPr="009E24FA">
        <w:rPr>
          <w:rFonts w:ascii="仿宋" w:eastAsia="仿宋" w:hAnsi="仿宋" w:cs="仿宋" w:hint="eastAsia"/>
        </w:rPr>
        <w:t>评价得分为</w:t>
      </w:r>
      <w:r w:rsidRPr="009E24FA">
        <w:rPr>
          <w:rFonts w:ascii="仿宋" w:eastAsia="仿宋" w:hAnsi="仿宋" w:cs="仿宋" w:hint="eastAsia"/>
        </w:rPr>
        <w:t>12.5</w:t>
      </w:r>
      <w:r w:rsidRPr="009E24FA">
        <w:rPr>
          <w:rFonts w:ascii="仿宋" w:eastAsia="仿宋" w:hAnsi="仿宋" w:cs="仿宋" w:hint="eastAsia"/>
        </w:rPr>
        <w:t>分</w:t>
      </w:r>
      <w:r w:rsidRPr="009E24FA">
        <w:rPr>
          <w:rFonts w:ascii="仿宋" w:eastAsia="仿宋" w:hAnsi="仿宋" w:cs="仿宋" w:hint="eastAsia"/>
        </w:rPr>
        <w:t>，评价结果为</w:t>
      </w:r>
      <w:r w:rsidRPr="009E24FA">
        <w:rPr>
          <w:rFonts w:ascii="仿宋" w:eastAsia="仿宋" w:hAnsi="仿宋" w:cs="仿宋" w:hint="eastAsia"/>
        </w:rPr>
        <w:t>优</w:t>
      </w:r>
      <w:r w:rsidRPr="009E24FA">
        <w:rPr>
          <w:rFonts w:ascii="仿宋" w:eastAsia="仿宋" w:hAnsi="仿宋" w:cs="仿宋" w:hint="eastAsia"/>
        </w:rPr>
        <w:t>。</w:t>
      </w:r>
    </w:p>
    <w:p w:rsidR="00B50614" w:rsidRPr="009E24FA" w:rsidRDefault="00FF6DF4">
      <w:pPr>
        <w:ind w:firstLine="482"/>
        <w:rPr>
          <w:rFonts w:ascii="仿宋" w:eastAsia="仿宋" w:hAnsi="仿宋" w:cs="仿宋"/>
          <w:b/>
          <w:bCs/>
        </w:rPr>
      </w:pPr>
      <w:r w:rsidRPr="009E24FA">
        <w:rPr>
          <w:rFonts w:ascii="仿宋" w:eastAsia="仿宋" w:hAnsi="仿宋" w:cs="仿宋" w:hint="eastAsia"/>
          <w:b/>
          <w:bCs/>
        </w:rPr>
        <w:t>1</w:t>
      </w:r>
      <w:r w:rsidRPr="009E24FA">
        <w:rPr>
          <w:rFonts w:ascii="仿宋" w:eastAsia="仿宋" w:hAnsi="仿宋" w:cs="仿宋" w:hint="eastAsia"/>
          <w:b/>
          <w:bCs/>
        </w:rPr>
        <w:t>.</w:t>
      </w:r>
      <w:r w:rsidRPr="009E24FA">
        <w:rPr>
          <w:rFonts w:ascii="仿宋" w:eastAsia="仿宋" w:hAnsi="仿宋" w:cs="仿宋" w:hint="eastAsia"/>
          <w:b/>
          <w:bCs/>
        </w:rPr>
        <w:t>项目立项（</w:t>
      </w:r>
      <w:r w:rsidRPr="009E24FA">
        <w:rPr>
          <w:rFonts w:ascii="仿宋" w:eastAsia="仿宋" w:hAnsi="仿宋" w:cs="仿宋" w:hint="eastAsia"/>
          <w:b/>
          <w:bCs/>
        </w:rPr>
        <w:t>4</w:t>
      </w:r>
      <w:r w:rsidRPr="009E24FA">
        <w:rPr>
          <w:rFonts w:ascii="仿宋" w:eastAsia="仿宋" w:hAnsi="仿宋" w:cs="仿宋" w:hint="eastAsia"/>
          <w:b/>
          <w:bCs/>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w:t>
      </w:r>
      <w:r w:rsidRPr="009E24FA">
        <w:rPr>
          <w:rFonts w:ascii="仿宋" w:eastAsia="仿宋" w:hAnsi="仿宋" w:cs="仿宋" w:hint="eastAsia"/>
        </w:rPr>
        <w:t>1</w:t>
      </w:r>
      <w:r w:rsidRPr="009E24FA">
        <w:rPr>
          <w:rFonts w:ascii="仿宋" w:eastAsia="仿宋" w:hAnsi="仿宋" w:cs="仿宋" w:hint="eastAsia"/>
        </w:rPr>
        <w:t>）立项依据充分性：满分</w:t>
      </w:r>
      <w:r w:rsidRPr="009E24FA">
        <w:rPr>
          <w:rFonts w:ascii="仿宋" w:eastAsia="仿宋" w:hAnsi="仿宋" w:cs="仿宋" w:hint="eastAsia"/>
        </w:rPr>
        <w:t>2</w:t>
      </w:r>
      <w:r w:rsidRPr="009E24FA">
        <w:rPr>
          <w:rFonts w:ascii="仿宋" w:eastAsia="仿宋" w:hAnsi="仿宋" w:cs="仿宋" w:hint="eastAsia"/>
        </w:rPr>
        <w:t>分，得</w:t>
      </w:r>
      <w:r w:rsidRPr="009E24FA">
        <w:rPr>
          <w:rFonts w:ascii="仿宋" w:eastAsia="仿宋" w:hAnsi="仿宋" w:cs="仿宋" w:hint="eastAsia"/>
        </w:rPr>
        <w:t>2</w:t>
      </w:r>
      <w:r w:rsidRPr="009E24FA">
        <w:rPr>
          <w:rFonts w:ascii="仿宋" w:eastAsia="仿宋" w:hAnsi="仿宋" w:cs="仿宋" w:hint="eastAsia"/>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项目符合经济社会发展规划和部门年度工作计划（</w:t>
      </w:r>
      <w:r w:rsidRPr="009E24FA">
        <w:rPr>
          <w:rFonts w:ascii="仿宋" w:eastAsia="仿宋" w:hAnsi="仿宋" w:cs="仿宋" w:hint="eastAsia"/>
        </w:rPr>
        <w:t>1</w:t>
      </w:r>
      <w:r w:rsidRPr="009E24FA">
        <w:rPr>
          <w:rFonts w:ascii="仿宋" w:eastAsia="仿宋" w:hAnsi="仿宋" w:cs="仿宋" w:hint="eastAsia"/>
        </w:rPr>
        <w:t>分）；根据《武汉市第三期学前教育三年行动计划</w:t>
      </w:r>
      <w:r w:rsidRPr="009E24FA">
        <w:rPr>
          <w:rFonts w:ascii="仿宋" w:eastAsia="仿宋" w:hAnsi="仿宋" w:cs="仿宋" w:hint="eastAsia"/>
        </w:rPr>
        <w:t>(2017-2020</w:t>
      </w:r>
      <w:r w:rsidRPr="009E24FA">
        <w:rPr>
          <w:rFonts w:ascii="仿宋" w:eastAsia="仿宋" w:hAnsi="仿宋" w:cs="仿宋" w:hint="eastAsia"/>
        </w:rPr>
        <w:t>年</w:t>
      </w:r>
      <w:r w:rsidRPr="009E24FA">
        <w:rPr>
          <w:rFonts w:ascii="仿宋" w:eastAsia="仿宋" w:hAnsi="仿宋" w:cs="仿宋" w:hint="eastAsia"/>
        </w:rPr>
        <w:t>)</w:t>
      </w:r>
      <w:r w:rsidRPr="009E24FA">
        <w:rPr>
          <w:rFonts w:ascii="仿宋" w:eastAsia="仿宋" w:hAnsi="仿宋" w:cs="仿宋" w:hint="eastAsia"/>
        </w:rPr>
        <w:t>》</w:t>
      </w:r>
      <w:r w:rsidRPr="009E24FA">
        <w:rPr>
          <w:rFonts w:ascii="仿宋" w:eastAsia="仿宋" w:hAnsi="仿宋" w:cs="仿宋" w:hint="eastAsia"/>
        </w:rPr>
        <w:t>(</w:t>
      </w:r>
      <w:r w:rsidRPr="009E24FA">
        <w:rPr>
          <w:rFonts w:ascii="仿宋" w:eastAsia="仿宋" w:hAnsi="仿宋" w:cs="仿宋" w:hint="eastAsia"/>
        </w:rPr>
        <w:t>武政规</w:t>
      </w:r>
      <w:r w:rsidRPr="009E24FA">
        <w:rPr>
          <w:rFonts w:ascii="仿宋" w:eastAsia="仿宋" w:hAnsi="仿宋" w:cs="仿宋" w:hint="eastAsia"/>
        </w:rPr>
        <w:t>[2017]33</w:t>
      </w:r>
      <w:r w:rsidRPr="009E24FA">
        <w:rPr>
          <w:rFonts w:ascii="仿宋" w:eastAsia="仿宋" w:hAnsi="仿宋" w:cs="仿宋" w:hint="eastAsia"/>
        </w:rPr>
        <w:t>号</w:t>
      </w:r>
      <w:r w:rsidRPr="009E24FA">
        <w:rPr>
          <w:rFonts w:ascii="仿宋" w:eastAsia="仿宋" w:hAnsi="仿宋" w:cs="仿宋" w:hint="eastAsia"/>
        </w:rPr>
        <w:t>)</w:t>
      </w:r>
      <w:r w:rsidRPr="009E24FA">
        <w:rPr>
          <w:rFonts w:ascii="仿宋" w:eastAsia="仿宋" w:hAnsi="仿宋" w:cs="仿宋" w:hint="eastAsia"/>
        </w:rPr>
        <w:t>在文件中明确实施规划（</w:t>
      </w:r>
      <w:r w:rsidRPr="009E24FA">
        <w:rPr>
          <w:rFonts w:ascii="仿宋" w:eastAsia="仿宋" w:hAnsi="仿宋" w:cs="仿宋" w:hint="eastAsia"/>
        </w:rPr>
        <w:t>1</w:t>
      </w:r>
      <w:r w:rsidRPr="009E24FA">
        <w:rPr>
          <w:rFonts w:ascii="仿宋" w:eastAsia="仿宋" w:hAnsi="仿宋" w:cs="仿宋" w:hint="eastAsia"/>
        </w:rPr>
        <w:t>分）。得</w:t>
      </w:r>
      <w:r w:rsidRPr="009E24FA">
        <w:rPr>
          <w:rFonts w:ascii="仿宋" w:eastAsia="仿宋" w:hAnsi="仿宋" w:cs="仿宋" w:hint="eastAsia"/>
        </w:rPr>
        <w:t>2</w:t>
      </w:r>
      <w:r w:rsidRPr="009E24FA">
        <w:rPr>
          <w:rFonts w:ascii="仿宋" w:eastAsia="仿宋" w:hAnsi="仿宋" w:cs="仿宋" w:hint="eastAsia"/>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w:t>
      </w:r>
      <w:r w:rsidRPr="009E24FA">
        <w:rPr>
          <w:rFonts w:ascii="仿宋" w:eastAsia="仿宋" w:hAnsi="仿宋" w:cs="仿宋" w:hint="eastAsia"/>
        </w:rPr>
        <w:t>2</w:t>
      </w:r>
      <w:r w:rsidRPr="009E24FA">
        <w:rPr>
          <w:rFonts w:ascii="仿宋" w:eastAsia="仿宋" w:hAnsi="仿宋" w:cs="仿宋" w:hint="eastAsia"/>
        </w:rPr>
        <w:t>）立项程序规范性：满分</w:t>
      </w:r>
      <w:r w:rsidRPr="009E24FA">
        <w:rPr>
          <w:rFonts w:ascii="仿宋" w:eastAsia="仿宋" w:hAnsi="仿宋" w:cs="仿宋" w:hint="eastAsia"/>
        </w:rPr>
        <w:t>2</w:t>
      </w:r>
      <w:r w:rsidRPr="009E24FA">
        <w:rPr>
          <w:rFonts w:ascii="仿宋" w:eastAsia="仿宋" w:hAnsi="仿宋" w:cs="仿宋" w:hint="eastAsia"/>
        </w:rPr>
        <w:t>分，得</w:t>
      </w:r>
      <w:r w:rsidRPr="009E24FA">
        <w:rPr>
          <w:rFonts w:ascii="仿宋" w:eastAsia="仿宋" w:hAnsi="仿宋" w:cs="仿宋" w:hint="eastAsia"/>
        </w:rPr>
        <w:t>2</w:t>
      </w:r>
      <w:r w:rsidRPr="009E24FA">
        <w:rPr>
          <w:rFonts w:ascii="仿宋" w:eastAsia="仿宋" w:hAnsi="仿宋" w:cs="仿宋" w:hint="eastAsia"/>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项目根据《中共中央国务院关于学前教育深化改革规范发展的若干意见》、《中共省委、省政府关于学前教育深化改革规范发展的实施意见》（鄂发</w:t>
      </w:r>
      <w:r w:rsidRPr="009E24FA">
        <w:rPr>
          <w:rFonts w:ascii="仿宋" w:eastAsia="仿宋" w:hAnsi="仿宋" w:cs="仿宋" w:hint="eastAsia"/>
        </w:rPr>
        <w:t>[2019]11</w:t>
      </w:r>
      <w:r w:rsidRPr="009E24FA">
        <w:rPr>
          <w:rFonts w:ascii="仿宋" w:eastAsia="仿宋" w:hAnsi="仿宋" w:cs="仿宋" w:hint="eastAsia"/>
        </w:rPr>
        <w:t>号）、《武汉市第三期学前教育三年行动计划</w:t>
      </w:r>
      <w:r w:rsidRPr="009E24FA">
        <w:rPr>
          <w:rFonts w:ascii="仿宋" w:eastAsia="仿宋" w:hAnsi="仿宋" w:cs="仿宋" w:hint="eastAsia"/>
        </w:rPr>
        <w:t>(2017-2020</w:t>
      </w:r>
      <w:r w:rsidRPr="009E24FA">
        <w:rPr>
          <w:rFonts w:ascii="仿宋" w:eastAsia="仿宋" w:hAnsi="仿宋" w:cs="仿宋" w:hint="eastAsia"/>
        </w:rPr>
        <w:t>年</w:t>
      </w:r>
      <w:r w:rsidRPr="009E24FA">
        <w:rPr>
          <w:rFonts w:ascii="仿宋" w:eastAsia="仿宋" w:hAnsi="仿宋" w:cs="仿宋" w:hint="eastAsia"/>
        </w:rPr>
        <w:t>)</w:t>
      </w:r>
      <w:r w:rsidRPr="009E24FA">
        <w:rPr>
          <w:rFonts w:ascii="仿宋" w:eastAsia="仿宋" w:hAnsi="仿宋" w:cs="仿宋" w:hint="eastAsia"/>
        </w:rPr>
        <w:t>》</w:t>
      </w:r>
      <w:r w:rsidRPr="009E24FA">
        <w:rPr>
          <w:rFonts w:ascii="仿宋" w:eastAsia="仿宋" w:hAnsi="仿宋" w:cs="仿宋" w:hint="eastAsia"/>
        </w:rPr>
        <w:t>(</w:t>
      </w:r>
      <w:r w:rsidRPr="009E24FA">
        <w:rPr>
          <w:rFonts w:ascii="仿宋" w:eastAsia="仿宋" w:hAnsi="仿宋" w:cs="仿宋" w:hint="eastAsia"/>
        </w:rPr>
        <w:t>武政规</w:t>
      </w:r>
      <w:r w:rsidRPr="009E24FA">
        <w:rPr>
          <w:rFonts w:ascii="仿宋" w:eastAsia="仿宋" w:hAnsi="仿宋" w:cs="仿宋" w:hint="eastAsia"/>
        </w:rPr>
        <w:t>[2017]33</w:t>
      </w:r>
      <w:r w:rsidRPr="009E24FA">
        <w:rPr>
          <w:rFonts w:ascii="仿宋" w:eastAsia="仿宋" w:hAnsi="仿宋" w:cs="仿宋" w:hint="eastAsia"/>
        </w:rPr>
        <w:t>号</w:t>
      </w:r>
      <w:r w:rsidRPr="009E24FA">
        <w:rPr>
          <w:rFonts w:ascii="仿宋" w:eastAsia="仿宋" w:hAnsi="仿宋" w:cs="仿宋" w:hint="eastAsia"/>
        </w:rPr>
        <w:t>)</w:t>
      </w:r>
      <w:r w:rsidRPr="009E24FA">
        <w:rPr>
          <w:rFonts w:ascii="仿宋" w:eastAsia="仿宋" w:hAnsi="仿宋" w:cs="仿宋" w:hint="eastAsia"/>
        </w:rPr>
        <w:t>申请设立，并填报《</w:t>
      </w:r>
      <w:r w:rsidRPr="009E24FA">
        <w:rPr>
          <w:rFonts w:ascii="仿宋" w:eastAsia="仿宋" w:hAnsi="仿宋" w:cs="仿宋" w:hint="eastAsia"/>
        </w:rPr>
        <w:t>2019</w:t>
      </w:r>
      <w:r w:rsidRPr="009E24FA">
        <w:rPr>
          <w:rFonts w:ascii="仿宋" w:eastAsia="仿宋" w:hAnsi="仿宋" w:cs="仿宋" w:hint="eastAsia"/>
        </w:rPr>
        <w:t>年度学前教育专项经费项目申报表》（</w:t>
      </w:r>
      <w:r w:rsidRPr="009E24FA">
        <w:rPr>
          <w:rFonts w:ascii="仿宋" w:eastAsia="仿宋" w:hAnsi="仿宋" w:cs="仿宋" w:hint="eastAsia"/>
        </w:rPr>
        <w:t>1</w:t>
      </w:r>
      <w:r w:rsidRPr="009E24FA">
        <w:rPr>
          <w:rFonts w:ascii="仿宋" w:eastAsia="仿宋" w:hAnsi="仿宋" w:cs="仿宋" w:hint="eastAsia"/>
        </w:rPr>
        <w:t>分）；审批文件、材料符合相关要求（</w:t>
      </w:r>
      <w:r w:rsidRPr="009E24FA">
        <w:rPr>
          <w:rFonts w:ascii="仿宋" w:eastAsia="仿宋" w:hAnsi="仿宋" w:cs="仿宋" w:hint="eastAsia"/>
        </w:rPr>
        <w:t>1</w:t>
      </w:r>
      <w:r w:rsidRPr="009E24FA">
        <w:rPr>
          <w:rFonts w:ascii="仿宋" w:eastAsia="仿宋" w:hAnsi="仿宋" w:cs="仿宋" w:hint="eastAsia"/>
        </w:rPr>
        <w:t>分）。得</w:t>
      </w:r>
      <w:r w:rsidRPr="009E24FA">
        <w:rPr>
          <w:rFonts w:ascii="仿宋" w:eastAsia="仿宋" w:hAnsi="仿宋" w:cs="仿宋" w:hint="eastAsia"/>
        </w:rPr>
        <w:t>2</w:t>
      </w:r>
      <w:r w:rsidRPr="009E24FA">
        <w:rPr>
          <w:rFonts w:ascii="仿宋" w:eastAsia="仿宋" w:hAnsi="仿宋" w:cs="仿宋" w:hint="eastAsia"/>
        </w:rPr>
        <w:t>分。</w:t>
      </w:r>
    </w:p>
    <w:p w:rsidR="00B50614" w:rsidRPr="009E24FA" w:rsidRDefault="00FF6DF4">
      <w:pPr>
        <w:ind w:firstLine="482"/>
        <w:rPr>
          <w:rFonts w:ascii="仿宋" w:eastAsia="仿宋" w:hAnsi="仿宋" w:cs="仿宋"/>
          <w:b/>
          <w:bCs/>
        </w:rPr>
      </w:pPr>
      <w:r w:rsidRPr="009E24FA">
        <w:rPr>
          <w:rFonts w:ascii="仿宋" w:eastAsia="仿宋" w:hAnsi="仿宋" w:cs="仿宋" w:hint="eastAsia"/>
          <w:b/>
          <w:bCs/>
        </w:rPr>
        <w:t>2</w:t>
      </w:r>
      <w:r w:rsidRPr="009E24FA">
        <w:rPr>
          <w:rFonts w:ascii="仿宋" w:eastAsia="仿宋" w:hAnsi="仿宋" w:cs="仿宋" w:hint="eastAsia"/>
          <w:b/>
          <w:bCs/>
        </w:rPr>
        <w:t>.</w:t>
      </w:r>
      <w:r w:rsidRPr="009E24FA">
        <w:rPr>
          <w:rFonts w:ascii="仿宋" w:eastAsia="仿宋" w:hAnsi="仿宋" w:cs="仿宋" w:hint="eastAsia"/>
          <w:b/>
          <w:bCs/>
        </w:rPr>
        <w:t>绩效目标</w:t>
      </w:r>
      <w:r w:rsidRPr="009E24FA">
        <w:rPr>
          <w:rFonts w:ascii="仿宋" w:eastAsia="仿宋" w:hAnsi="仿宋" w:cs="仿宋" w:hint="eastAsia"/>
          <w:b/>
          <w:bCs/>
        </w:rPr>
        <w:t>（</w:t>
      </w:r>
      <w:r w:rsidRPr="009E24FA">
        <w:rPr>
          <w:rFonts w:ascii="仿宋" w:eastAsia="仿宋" w:hAnsi="仿宋" w:cs="仿宋" w:hint="eastAsia"/>
          <w:b/>
          <w:bCs/>
        </w:rPr>
        <w:t>5</w:t>
      </w:r>
      <w:r w:rsidRPr="009E24FA">
        <w:rPr>
          <w:rFonts w:ascii="仿宋" w:eastAsia="仿宋" w:hAnsi="仿宋" w:cs="仿宋" w:hint="eastAsia"/>
          <w:b/>
          <w:bCs/>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w:t>
      </w:r>
      <w:r w:rsidRPr="009E24FA">
        <w:rPr>
          <w:rFonts w:ascii="仿宋" w:eastAsia="仿宋" w:hAnsi="仿宋" w:cs="仿宋" w:hint="eastAsia"/>
        </w:rPr>
        <w:t>1</w:t>
      </w:r>
      <w:r w:rsidRPr="009E24FA">
        <w:rPr>
          <w:rFonts w:ascii="仿宋" w:eastAsia="仿宋" w:hAnsi="仿宋" w:cs="仿宋" w:hint="eastAsia"/>
        </w:rPr>
        <w:t>）绩效目标合理性：满分</w:t>
      </w:r>
      <w:r w:rsidRPr="009E24FA">
        <w:rPr>
          <w:rFonts w:ascii="仿宋" w:eastAsia="仿宋" w:hAnsi="仿宋" w:cs="仿宋" w:hint="eastAsia"/>
        </w:rPr>
        <w:t>3</w:t>
      </w:r>
      <w:r w:rsidRPr="009E24FA">
        <w:rPr>
          <w:rFonts w:ascii="仿宋" w:eastAsia="仿宋" w:hAnsi="仿宋" w:cs="仿宋" w:hint="eastAsia"/>
        </w:rPr>
        <w:t>分，</w:t>
      </w:r>
      <w:r w:rsidRPr="009E24FA">
        <w:rPr>
          <w:rFonts w:ascii="仿宋" w:eastAsia="仿宋" w:hAnsi="仿宋" w:cs="仿宋" w:hint="eastAsia"/>
        </w:rPr>
        <w:t>得</w:t>
      </w:r>
      <w:r w:rsidRPr="009E24FA">
        <w:rPr>
          <w:rFonts w:ascii="仿宋" w:eastAsia="仿宋" w:hAnsi="仿宋" w:cs="仿宋" w:hint="eastAsia"/>
        </w:rPr>
        <w:t>3</w:t>
      </w:r>
      <w:r w:rsidRPr="009E24FA">
        <w:rPr>
          <w:rFonts w:ascii="仿宋" w:eastAsia="仿宋" w:hAnsi="仿宋" w:cs="仿宋" w:hint="eastAsia"/>
        </w:rPr>
        <w:t>分</w:t>
      </w:r>
      <w:r w:rsidRPr="009E24FA">
        <w:rPr>
          <w:rFonts w:ascii="仿宋" w:eastAsia="仿宋" w:hAnsi="仿宋" w:cs="仿宋" w:hint="eastAsia"/>
        </w:rPr>
        <w:t>。</w:t>
      </w:r>
    </w:p>
    <w:p w:rsidR="00B50614" w:rsidRPr="009E24FA" w:rsidRDefault="00FF6DF4">
      <w:pPr>
        <w:ind w:firstLine="480"/>
        <w:rPr>
          <w:rFonts w:ascii="仿宋" w:eastAsia="仿宋" w:hAnsi="仿宋" w:cs="仿宋"/>
        </w:rPr>
      </w:pPr>
      <w:r w:rsidRPr="009E24FA">
        <w:rPr>
          <w:rFonts w:ascii="仿宋" w:eastAsia="仿宋" w:hAnsi="仿宋" w:cs="仿宋" w:hint="eastAsia"/>
        </w:rPr>
        <w:t>项目实施单位已填报《</w:t>
      </w:r>
      <w:r w:rsidRPr="009E24FA">
        <w:rPr>
          <w:rFonts w:ascii="仿宋" w:eastAsia="仿宋" w:hAnsi="仿宋" w:cs="仿宋" w:hint="eastAsia"/>
        </w:rPr>
        <w:t>2019</w:t>
      </w:r>
      <w:r w:rsidRPr="009E24FA">
        <w:rPr>
          <w:rFonts w:ascii="仿宋" w:eastAsia="仿宋" w:hAnsi="仿宋" w:cs="仿宋" w:hint="eastAsia"/>
        </w:rPr>
        <w:t>年度学前教育专项经费项目申报表》（</w:t>
      </w:r>
      <w:r w:rsidRPr="009E24FA">
        <w:rPr>
          <w:rFonts w:ascii="仿宋" w:eastAsia="仿宋" w:hAnsi="仿宋" w:cs="仿宋" w:hint="eastAsia"/>
        </w:rPr>
        <w:t>1</w:t>
      </w:r>
      <w:r w:rsidRPr="009E24FA">
        <w:rPr>
          <w:rFonts w:ascii="仿宋" w:eastAsia="仿宋" w:hAnsi="仿宋" w:cs="仿宋" w:hint="eastAsia"/>
        </w:rPr>
        <w:t>分）；绩效目标与预算确定的项目投资额或资金量相匹配（</w:t>
      </w:r>
      <w:r w:rsidRPr="009E24FA">
        <w:rPr>
          <w:rFonts w:ascii="仿宋" w:eastAsia="仿宋" w:hAnsi="仿宋" w:cs="仿宋" w:hint="eastAsia"/>
        </w:rPr>
        <w:t>1</w:t>
      </w:r>
      <w:r w:rsidRPr="009E24FA">
        <w:rPr>
          <w:rFonts w:ascii="仿宋" w:eastAsia="仿宋" w:hAnsi="仿宋" w:cs="仿宋" w:hint="eastAsia"/>
        </w:rPr>
        <w:t>分）；预期产出效益和效果符合正常的业绩水平（</w:t>
      </w:r>
      <w:r w:rsidRPr="009E24FA">
        <w:rPr>
          <w:rFonts w:ascii="仿宋" w:eastAsia="仿宋" w:hAnsi="仿宋" w:cs="仿宋" w:hint="eastAsia"/>
        </w:rPr>
        <w:t>1</w:t>
      </w:r>
      <w:r w:rsidRPr="009E24FA">
        <w:rPr>
          <w:rFonts w:ascii="仿宋" w:eastAsia="仿宋" w:hAnsi="仿宋" w:cs="仿宋" w:hint="eastAsia"/>
        </w:rPr>
        <w:t>分）。得</w:t>
      </w:r>
      <w:r w:rsidRPr="009E24FA">
        <w:rPr>
          <w:rFonts w:ascii="仿宋" w:eastAsia="仿宋" w:hAnsi="仿宋" w:cs="仿宋" w:hint="eastAsia"/>
        </w:rPr>
        <w:t>3</w:t>
      </w:r>
      <w:r w:rsidRPr="009E24FA">
        <w:rPr>
          <w:rFonts w:ascii="仿宋" w:eastAsia="仿宋" w:hAnsi="仿宋" w:cs="仿宋" w:hint="eastAsia"/>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w:t>
      </w:r>
      <w:r w:rsidRPr="009E24FA">
        <w:rPr>
          <w:rFonts w:ascii="仿宋" w:eastAsia="仿宋" w:hAnsi="仿宋" w:cs="仿宋" w:hint="eastAsia"/>
        </w:rPr>
        <w:t>2</w:t>
      </w:r>
      <w:r w:rsidRPr="009E24FA">
        <w:rPr>
          <w:rFonts w:ascii="仿宋" w:eastAsia="仿宋" w:hAnsi="仿宋" w:cs="仿宋" w:hint="eastAsia"/>
        </w:rPr>
        <w:t>）绩效指标明确性：满分</w:t>
      </w:r>
      <w:r w:rsidRPr="009E24FA">
        <w:rPr>
          <w:rFonts w:ascii="仿宋" w:eastAsia="仿宋" w:hAnsi="仿宋" w:cs="仿宋" w:hint="eastAsia"/>
        </w:rPr>
        <w:t>2</w:t>
      </w:r>
      <w:r w:rsidRPr="009E24FA">
        <w:rPr>
          <w:rFonts w:ascii="仿宋" w:eastAsia="仿宋" w:hAnsi="仿宋" w:cs="仿宋" w:hint="eastAsia"/>
        </w:rPr>
        <w:t>分，</w:t>
      </w:r>
      <w:r w:rsidRPr="009E24FA">
        <w:rPr>
          <w:rFonts w:ascii="仿宋" w:eastAsia="仿宋" w:hAnsi="仿宋" w:cs="仿宋" w:hint="eastAsia"/>
        </w:rPr>
        <w:t>得</w:t>
      </w:r>
      <w:r w:rsidRPr="009E24FA">
        <w:rPr>
          <w:rFonts w:ascii="仿宋" w:eastAsia="仿宋" w:hAnsi="仿宋" w:cs="仿宋" w:hint="eastAsia"/>
        </w:rPr>
        <w:t>2</w:t>
      </w:r>
      <w:r w:rsidRPr="009E24FA">
        <w:rPr>
          <w:rFonts w:ascii="仿宋" w:eastAsia="仿宋" w:hAnsi="仿宋" w:cs="仿宋" w:hint="eastAsia"/>
        </w:rPr>
        <w:t>分</w:t>
      </w:r>
      <w:r w:rsidRPr="009E24FA">
        <w:rPr>
          <w:rFonts w:ascii="仿宋" w:eastAsia="仿宋" w:hAnsi="仿宋" w:cs="仿宋" w:hint="eastAsia"/>
        </w:rPr>
        <w:t>。</w:t>
      </w:r>
    </w:p>
    <w:p w:rsidR="00B50614" w:rsidRPr="009E24FA" w:rsidRDefault="00FF6DF4">
      <w:pPr>
        <w:ind w:firstLine="480"/>
        <w:rPr>
          <w:rFonts w:ascii="仿宋" w:eastAsia="仿宋" w:hAnsi="仿宋" w:cs="仿宋"/>
        </w:rPr>
      </w:pPr>
      <w:r w:rsidRPr="009E24FA">
        <w:rPr>
          <w:rFonts w:ascii="仿宋" w:eastAsia="仿宋" w:hAnsi="仿宋" w:cs="仿宋" w:hint="eastAsia"/>
        </w:rPr>
        <w:t>项目实施单位结合实际工作内容填报《</w:t>
      </w:r>
      <w:r w:rsidRPr="009E24FA">
        <w:rPr>
          <w:rFonts w:ascii="仿宋" w:eastAsia="仿宋" w:hAnsi="仿宋" w:cs="仿宋" w:hint="eastAsia"/>
        </w:rPr>
        <w:t>2019</w:t>
      </w:r>
      <w:r w:rsidRPr="009E24FA">
        <w:rPr>
          <w:rFonts w:ascii="仿宋" w:eastAsia="仿宋" w:hAnsi="仿宋" w:cs="仿宋" w:hint="eastAsia"/>
        </w:rPr>
        <w:t>年度学前教育专项经费项目申报表》，并设定年度绩效指标（</w:t>
      </w:r>
      <w:r w:rsidRPr="009E24FA">
        <w:rPr>
          <w:rFonts w:ascii="仿宋" w:eastAsia="仿宋" w:hAnsi="仿宋" w:cs="仿宋" w:hint="eastAsia"/>
        </w:rPr>
        <w:t>1</w:t>
      </w:r>
      <w:r w:rsidRPr="009E24FA">
        <w:rPr>
          <w:rFonts w:ascii="仿宋" w:eastAsia="仿宋" w:hAnsi="仿宋" w:cs="仿宋" w:hint="eastAsia"/>
        </w:rPr>
        <w:t>分）；绩效指标与项目年度计划相匹配（</w:t>
      </w:r>
      <w:r w:rsidRPr="009E24FA">
        <w:rPr>
          <w:rFonts w:ascii="仿宋" w:eastAsia="仿宋" w:hAnsi="仿宋" w:cs="仿宋" w:hint="eastAsia"/>
        </w:rPr>
        <w:t>1</w:t>
      </w:r>
      <w:r w:rsidRPr="009E24FA">
        <w:rPr>
          <w:rFonts w:ascii="仿宋" w:eastAsia="仿宋" w:hAnsi="仿宋" w:cs="仿宋" w:hint="eastAsia"/>
        </w:rPr>
        <w:t>分）。得</w:t>
      </w:r>
      <w:r w:rsidRPr="009E24FA">
        <w:rPr>
          <w:rFonts w:ascii="仿宋" w:eastAsia="仿宋" w:hAnsi="仿宋" w:cs="仿宋" w:hint="eastAsia"/>
        </w:rPr>
        <w:t>2</w:t>
      </w:r>
      <w:r w:rsidRPr="009E24FA">
        <w:rPr>
          <w:rFonts w:ascii="仿宋" w:eastAsia="仿宋" w:hAnsi="仿宋" w:cs="仿宋" w:hint="eastAsia"/>
        </w:rPr>
        <w:t>分。</w:t>
      </w:r>
    </w:p>
    <w:p w:rsidR="00B50614" w:rsidRPr="009E24FA" w:rsidRDefault="00FF6DF4">
      <w:pPr>
        <w:ind w:firstLine="482"/>
        <w:rPr>
          <w:rFonts w:ascii="仿宋" w:eastAsia="仿宋" w:hAnsi="仿宋" w:cs="仿宋"/>
          <w:b/>
          <w:bCs/>
        </w:rPr>
      </w:pPr>
      <w:r w:rsidRPr="009E24FA">
        <w:rPr>
          <w:rFonts w:ascii="仿宋" w:eastAsia="仿宋" w:hAnsi="仿宋" w:cs="仿宋" w:hint="eastAsia"/>
          <w:b/>
          <w:bCs/>
        </w:rPr>
        <w:t>3.</w:t>
      </w:r>
      <w:r w:rsidRPr="009E24FA">
        <w:rPr>
          <w:rFonts w:ascii="仿宋" w:eastAsia="仿宋" w:hAnsi="仿宋" w:cs="仿宋" w:hint="eastAsia"/>
          <w:b/>
          <w:bCs/>
        </w:rPr>
        <w:t>资金投入（</w:t>
      </w:r>
      <w:r w:rsidRPr="009E24FA">
        <w:rPr>
          <w:rFonts w:ascii="仿宋" w:eastAsia="仿宋" w:hAnsi="仿宋" w:cs="仿宋" w:hint="eastAsia"/>
          <w:b/>
          <w:bCs/>
        </w:rPr>
        <w:t>4</w:t>
      </w:r>
      <w:r w:rsidRPr="009E24FA">
        <w:rPr>
          <w:rFonts w:ascii="仿宋" w:eastAsia="仿宋" w:hAnsi="仿宋" w:cs="仿宋" w:hint="eastAsia"/>
          <w:b/>
          <w:bCs/>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w:t>
      </w:r>
      <w:r w:rsidRPr="009E24FA">
        <w:rPr>
          <w:rFonts w:ascii="仿宋" w:eastAsia="仿宋" w:hAnsi="仿宋" w:cs="仿宋" w:hint="eastAsia"/>
        </w:rPr>
        <w:t>1</w:t>
      </w:r>
      <w:r w:rsidRPr="009E24FA">
        <w:rPr>
          <w:rFonts w:ascii="仿宋" w:eastAsia="仿宋" w:hAnsi="仿宋" w:cs="仿宋" w:hint="eastAsia"/>
        </w:rPr>
        <w:t>）预算编制科学性：满分</w:t>
      </w:r>
      <w:r w:rsidRPr="009E24FA">
        <w:rPr>
          <w:rFonts w:ascii="仿宋" w:eastAsia="仿宋" w:hAnsi="仿宋" w:cs="仿宋" w:hint="eastAsia"/>
        </w:rPr>
        <w:t>2</w:t>
      </w:r>
      <w:r w:rsidRPr="009E24FA">
        <w:rPr>
          <w:rFonts w:ascii="仿宋" w:eastAsia="仿宋" w:hAnsi="仿宋" w:cs="仿宋" w:hint="eastAsia"/>
        </w:rPr>
        <w:t>分，</w:t>
      </w:r>
      <w:r w:rsidRPr="009E24FA">
        <w:rPr>
          <w:rFonts w:ascii="仿宋" w:eastAsia="仿宋" w:hAnsi="仿宋" w:cs="仿宋" w:hint="eastAsia"/>
        </w:rPr>
        <w:t>得</w:t>
      </w:r>
      <w:r w:rsidRPr="009E24FA">
        <w:rPr>
          <w:rFonts w:ascii="仿宋" w:eastAsia="仿宋" w:hAnsi="仿宋" w:cs="仿宋" w:hint="eastAsia"/>
        </w:rPr>
        <w:t>2</w:t>
      </w:r>
      <w:r w:rsidRPr="009E24FA">
        <w:rPr>
          <w:rFonts w:ascii="仿宋" w:eastAsia="仿宋" w:hAnsi="仿宋" w:cs="仿宋" w:hint="eastAsia"/>
        </w:rPr>
        <w:t>分</w:t>
      </w:r>
      <w:r w:rsidRPr="009E24FA">
        <w:rPr>
          <w:rFonts w:ascii="仿宋" w:eastAsia="仿宋" w:hAnsi="仿宋" w:cs="仿宋" w:hint="eastAsia"/>
        </w:rPr>
        <w:t>。</w:t>
      </w:r>
    </w:p>
    <w:p w:rsidR="00B50614" w:rsidRPr="009E24FA" w:rsidRDefault="00FF6DF4">
      <w:pPr>
        <w:ind w:firstLine="480"/>
        <w:rPr>
          <w:rFonts w:ascii="仿宋" w:eastAsia="仿宋" w:hAnsi="仿宋" w:cs="仿宋"/>
        </w:rPr>
      </w:pPr>
      <w:r w:rsidRPr="009E24FA">
        <w:rPr>
          <w:rFonts w:ascii="仿宋" w:eastAsia="仿宋" w:hAnsi="仿宋" w:cs="仿宋" w:hint="eastAsia"/>
        </w:rPr>
        <w:t>项目年初设定绩效目标申报当年预算计划投入资金</w:t>
      </w:r>
      <w:r w:rsidRPr="009E24FA">
        <w:rPr>
          <w:rFonts w:ascii="仿宋" w:eastAsia="仿宋" w:hAnsi="仿宋" w:cs="仿宋" w:hint="eastAsia"/>
        </w:rPr>
        <w:t>5,122.00</w:t>
      </w:r>
      <w:r w:rsidRPr="009E24FA">
        <w:rPr>
          <w:rFonts w:ascii="仿宋" w:eastAsia="仿宋" w:hAnsi="仿宋" w:cs="仿宋" w:hint="eastAsia"/>
        </w:rPr>
        <w:t>万元，支持学前</w:t>
      </w:r>
      <w:r w:rsidRPr="009E24FA">
        <w:rPr>
          <w:rFonts w:ascii="仿宋" w:eastAsia="仿宋" w:hAnsi="仿宋" w:cs="仿宋" w:hint="eastAsia"/>
        </w:rPr>
        <w:t>教育的发展（</w:t>
      </w:r>
      <w:r w:rsidRPr="009E24FA">
        <w:rPr>
          <w:rFonts w:ascii="仿宋" w:eastAsia="仿宋" w:hAnsi="仿宋" w:cs="仿宋" w:hint="eastAsia"/>
        </w:rPr>
        <w:t>1</w:t>
      </w:r>
      <w:r w:rsidRPr="009E24FA">
        <w:rPr>
          <w:rFonts w:ascii="仿宋" w:eastAsia="仿宋" w:hAnsi="仿宋" w:cs="仿宋" w:hint="eastAsia"/>
        </w:rPr>
        <w:t>分）；预算确定的项目资金量与工作任务相匹配（</w:t>
      </w:r>
      <w:r w:rsidRPr="009E24FA">
        <w:rPr>
          <w:rFonts w:ascii="仿宋" w:eastAsia="仿宋" w:hAnsi="仿宋" w:cs="仿宋" w:hint="eastAsia"/>
        </w:rPr>
        <w:t>1</w:t>
      </w:r>
      <w:r w:rsidRPr="009E24FA">
        <w:rPr>
          <w:rFonts w:ascii="仿宋" w:eastAsia="仿宋" w:hAnsi="仿宋" w:cs="仿宋" w:hint="eastAsia"/>
        </w:rPr>
        <w:t>分）。得</w:t>
      </w:r>
      <w:r w:rsidRPr="009E24FA">
        <w:rPr>
          <w:rFonts w:ascii="仿宋" w:eastAsia="仿宋" w:hAnsi="仿宋" w:cs="仿宋" w:hint="eastAsia"/>
        </w:rPr>
        <w:t>2</w:t>
      </w:r>
      <w:r w:rsidRPr="009E24FA">
        <w:rPr>
          <w:rFonts w:ascii="仿宋" w:eastAsia="仿宋" w:hAnsi="仿宋" w:cs="仿宋" w:hint="eastAsia"/>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lastRenderedPageBreak/>
        <w:t>（</w:t>
      </w:r>
      <w:r w:rsidRPr="009E24FA">
        <w:rPr>
          <w:rFonts w:ascii="仿宋" w:eastAsia="仿宋" w:hAnsi="仿宋" w:cs="仿宋" w:hint="eastAsia"/>
        </w:rPr>
        <w:t>2</w:t>
      </w:r>
      <w:r w:rsidRPr="009E24FA">
        <w:rPr>
          <w:rFonts w:ascii="仿宋" w:eastAsia="仿宋" w:hAnsi="仿宋" w:cs="仿宋" w:hint="eastAsia"/>
        </w:rPr>
        <w:t>）资金分配合理性：满分</w:t>
      </w:r>
      <w:r w:rsidRPr="009E24FA">
        <w:rPr>
          <w:rFonts w:ascii="仿宋" w:eastAsia="仿宋" w:hAnsi="仿宋" w:cs="仿宋" w:hint="eastAsia"/>
        </w:rPr>
        <w:t>2</w:t>
      </w:r>
      <w:r w:rsidRPr="009E24FA">
        <w:rPr>
          <w:rFonts w:ascii="仿宋" w:eastAsia="仿宋" w:hAnsi="仿宋" w:cs="仿宋" w:hint="eastAsia"/>
        </w:rPr>
        <w:t>分，</w:t>
      </w:r>
      <w:r w:rsidRPr="009E24FA">
        <w:rPr>
          <w:rFonts w:ascii="仿宋" w:eastAsia="仿宋" w:hAnsi="仿宋" w:cs="仿宋" w:hint="eastAsia"/>
        </w:rPr>
        <w:t>得</w:t>
      </w:r>
      <w:r w:rsidRPr="009E24FA">
        <w:rPr>
          <w:rFonts w:ascii="仿宋" w:eastAsia="仿宋" w:hAnsi="仿宋" w:cs="仿宋" w:hint="eastAsia"/>
        </w:rPr>
        <w:t>1.5</w:t>
      </w:r>
      <w:r w:rsidRPr="009E24FA">
        <w:rPr>
          <w:rFonts w:ascii="仿宋" w:eastAsia="仿宋" w:hAnsi="仿宋" w:cs="仿宋" w:hint="eastAsia"/>
        </w:rPr>
        <w:t>分</w:t>
      </w:r>
      <w:r w:rsidRPr="009E24FA">
        <w:rPr>
          <w:rFonts w:ascii="仿宋" w:eastAsia="仿宋" w:hAnsi="仿宋" w:cs="仿宋" w:hint="eastAsia"/>
        </w:rPr>
        <w:t>。</w:t>
      </w:r>
    </w:p>
    <w:p w:rsidR="00B50614" w:rsidRPr="009E24FA" w:rsidRDefault="00FF6DF4">
      <w:pPr>
        <w:ind w:firstLine="480"/>
        <w:rPr>
          <w:rFonts w:ascii="仿宋" w:eastAsia="仿宋" w:hAnsi="仿宋" w:cs="仿宋"/>
        </w:rPr>
      </w:pPr>
      <w:r w:rsidRPr="009E24FA">
        <w:rPr>
          <w:rFonts w:ascii="仿宋" w:eastAsia="仿宋" w:hAnsi="仿宋" w:cs="仿宋"/>
        </w:rPr>
        <w:t>武昌区教育局根据《武汉市第三期学前教育三年行动计划</w:t>
      </w:r>
      <w:r w:rsidRPr="009E24FA">
        <w:rPr>
          <w:rFonts w:ascii="仿宋" w:eastAsia="仿宋" w:hAnsi="仿宋" w:cs="仿宋"/>
        </w:rPr>
        <w:t>(2017-2020</w:t>
      </w:r>
      <w:r w:rsidRPr="009E24FA">
        <w:rPr>
          <w:rFonts w:ascii="仿宋" w:eastAsia="仿宋" w:hAnsi="仿宋" w:cs="仿宋"/>
        </w:rPr>
        <w:t>年</w:t>
      </w:r>
      <w:r w:rsidRPr="009E24FA">
        <w:rPr>
          <w:rFonts w:ascii="仿宋" w:eastAsia="仿宋" w:hAnsi="仿宋" w:cs="仿宋"/>
        </w:rPr>
        <w:t>)</w:t>
      </w:r>
      <w:r w:rsidRPr="009E24FA">
        <w:rPr>
          <w:rFonts w:ascii="仿宋" w:eastAsia="仿宋" w:hAnsi="仿宋" w:cs="仿宋"/>
        </w:rPr>
        <w:t>》</w:t>
      </w:r>
      <w:r w:rsidRPr="009E24FA">
        <w:rPr>
          <w:rFonts w:ascii="仿宋" w:eastAsia="仿宋" w:hAnsi="仿宋" w:cs="仿宋"/>
        </w:rPr>
        <w:t>(</w:t>
      </w:r>
      <w:r w:rsidRPr="009E24FA">
        <w:rPr>
          <w:rFonts w:ascii="仿宋" w:eastAsia="仿宋" w:hAnsi="仿宋" w:cs="仿宋"/>
        </w:rPr>
        <w:t>武政规</w:t>
      </w:r>
      <w:r w:rsidRPr="009E24FA">
        <w:rPr>
          <w:rFonts w:ascii="仿宋" w:eastAsia="仿宋" w:hAnsi="仿宋" w:cs="仿宋"/>
        </w:rPr>
        <w:t>[2017]33</w:t>
      </w:r>
      <w:r w:rsidRPr="009E24FA">
        <w:rPr>
          <w:rFonts w:ascii="仿宋" w:eastAsia="仿宋" w:hAnsi="仿宋" w:cs="仿宋"/>
        </w:rPr>
        <w:t>号</w:t>
      </w:r>
      <w:r w:rsidRPr="009E24FA">
        <w:rPr>
          <w:rFonts w:ascii="仿宋" w:eastAsia="仿宋" w:hAnsi="仿宋" w:cs="仿宋"/>
        </w:rPr>
        <w:t>)</w:t>
      </w:r>
      <w:r w:rsidRPr="009E24FA">
        <w:rPr>
          <w:rFonts w:ascii="仿宋" w:eastAsia="仿宋" w:hAnsi="仿宋" w:cs="仿宋"/>
        </w:rPr>
        <w:t>文件精神，并结合武昌区学前教育实际情况，已制定《武昌区普惠性民办幼儿园认定奖补管理规定》（</w:t>
      </w:r>
      <w:r w:rsidRPr="009E24FA">
        <w:rPr>
          <w:rFonts w:ascii="仿宋" w:eastAsia="仿宋" w:hAnsi="仿宋" w:cs="仿宋"/>
        </w:rPr>
        <w:t>2017</w:t>
      </w:r>
      <w:r w:rsidRPr="009E24FA">
        <w:rPr>
          <w:rFonts w:ascii="仿宋" w:eastAsia="仿宋" w:hAnsi="仿宋" w:cs="仿宋"/>
        </w:rPr>
        <w:t>年修订），项目管理办法中明确幼儿园奖补标准和资金管理规定（</w:t>
      </w:r>
      <w:r w:rsidRPr="009E24FA">
        <w:rPr>
          <w:rFonts w:ascii="仿宋" w:eastAsia="仿宋" w:hAnsi="仿宋" w:cs="仿宋"/>
        </w:rPr>
        <w:t>1</w:t>
      </w:r>
      <w:r w:rsidRPr="009E24FA">
        <w:rPr>
          <w:rFonts w:ascii="仿宋" w:eastAsia="仿宋" w:hAnsi="仿宋" w:cs="仿宋"/>
        </w:rPr>
        <w:t>分）；项目依据《中共湖北省委</w:t>
      </w:r>
      <w:r w:rsidRPr="009E24FA">
        <w:rPr>
          <w:rFonts w:ascii="仿宋" w:eastAsia="仿宋" w:hAnsi="仿宋" w:cs="仿宋"/>
        </w:rPr>
        <w:t xml:space="preserve"> </w:t>
      </w:r>
      <w:r w:rsidRPr="009E24FA">
        <w:rPr>
          <w:rFonts w:ascii="仿宋" w:eastAsia="仿宋" w:hAnsi="仿宋" w:cs="仿宋"/>
        </w:rPr>
        <w:t>湖北省人民政府关于学前教育深化改革规范发展的实施意见》（鄂发</w:t>
      </w:r>
      <w:r w:rsidRPr="009E24FA">
        <w:rPr>
          <w:rFonts w:ascii="仿宋" w:eastAsia="仿宋" w:hAnsi="仿宋" w:cs="仿宋"/>
        </w:rPr>
        <w:t>[2019]11</w:t>
      </w:r>
      <w:r w:rsidRPr="009E24FA">
        <w:rPr>
          <w:rFonts w:ascii="仿宋" w:eastAsia="仿宋" w:hAnsi="仿宋" w:cs="仿宋"/>
        </w:rPr>
        <w:t>号）文件精神，大力发展</w:t>
      </w:r>
      <w:r w:rsidRPr="009E24FA">
        <w:rPr>
          <w:rFonts w:ascii="仿宋" w:eastAsia="仿宋" w:hAnsi="仿宋" w:cs="仿宋"/>
        </w:rPr>
        <w:t>公办幼儿园，通过《武昌区</w:t>
      </w:r>
      <w:r w:rsidRPr="009E24FA">
        <w:rPr>
          <w:rFonts w:ascii="仿宋" w:eastAsia="仿宋" w:hAnsi="仿宋" w:cs="仿宋"/>
        </w:rPr>
        <w:t>2019</w:t>
      </w:r>
      <w:r w:rsidRPr="009E24FA">
        <w:rPr>
          <w:rFonts w:ascii="仿宋" w:eastAsia="仿宋" w:hAnsi="仿宋" w:cs="仿宋"/>
        </w:rPr>
        <w:t>年地区公办幼儿园专项资金》补助名单得知，社会生源按</w:t>
      </w:r>
      <w:r w:rsidRPr="009E24FA">
        <w:rPr>
          <w:rFonts w:ascii="仿宋" w:eastAsia="仿宋" w:hAnsi="仿宋" w:cs="仿宋"/>
        </w:rPr>
        <w:t>580</w:t>
      </w:r>
      <w:r w:rsidRPr="009E24FA">
        <w:rPr>
          <w:rFonts w:ascii="仿宋" w:eastAsia="仿宋" w:hAnsi="仿宋" w:cs="仿宋"/>
        </w:rPr>
        <w:t>元</w:t>
      </w:r>
      <w:r w:rsidRPr="009E24FA">
        <w:rPr>
          <w:rFonts w:ascii="仿宋" w:eastAsia="仿宋" w:hAnsi="仿宋" w:cs="仿宋"/>
        </w:rPr>
        <w:t>/</w:t>
      </w:r>
      <w:r w:rsidRPr="009E24FA">
        <w:rPr>
          <w:rFonts w:ascii="仿宋" w:eastAsia="仿宋" w:hAnsi="仿宋" w:cs="仿宋"/>
        </w:rPr>
        <w:t>生</w:t>
      </w:r>
      <w:r w:rsidRPr="009E24FA">
        <w:rPr>
          <w:rFonts w:ascii="仿宋" w:eastAsia="仿宋" w:hAnsi="仿宋" w:cs="仿宋"/>
        </w:rPr>
        <w:t>·</w:t>
      </w:r>
      <w:r w:rsidRPr="009E24FA">
        <w:rPr>
          <w:rFonts w:ascii="仿宋" w:eastAsia="仿宋" w:hAnsi="仿宋" w:cs="仿宋"/>
        </w:rPr>
        <w:t>年进行补助，街道办园按</w:t>
      </w:r>
      <w:r w:rsidRPr="009E24FA">
        <w:rPr>
          <w:rFonts w:ascii="仿宋" w:eastAsia="仿宋" w:hAnsi="仿宋" w:cs="仿宋"/>
        </w:rPr>
        <w:t>0.70</w:t>
      </w:r>
      <w:r w:rsidRPr="009E24FA">
        <w:rPr>
          <w:rFonts w:ascii="仿宋" w:eastAsia="仿宋" w:hAnsi="仿宋" w:cs="仿宋"/>
        </w:rPr>
        <w:t>万元减去保教费后的整数计算，但未制定公办幼儿园相关奖补标准文件。扣</w:t>
      </w:r>
      <w:r w:rsidRPr="009E24FA">
        <w:rPr>
          <w:rFonts w:ascii="仿宋" w:eastAsia="仿宋" w:hAnsi="仿宋" w:cs="仿宋"/>
        </w:rPr>
        <w:t>0.5</w:t>
      </w:r>
      <w:r w:rsidRPr="009E24FA">
        <w:rPr>
          <w:rFonts w:ascii="仿宋" w:eastAsia="仿宋" w:hAnsi="仿宋" w:cs="仿宋"/>
        </w:rPr>
        <w:t>分，得</w:t>
      </w:r>
      <w:r w:rsidRPr="009E24FA">
        <w:rPr>
          <w:rFonts w:ascii="仿宋" w:eastAsia="仿宋" w:hAnsi="仿宋" w:cs="仿宋"/>
        </w:rPr>
        <w:t>1.5</w:t>
      </w:r>
      <w:r w:rsidRPr="009E24FA">
        <w:rPr>
          <w:rFonts w:ascii="仿宋" w:eastAsia="仿宋" w:hAnsi="仿宋" w:cs="仿宋"/>
        </w:rPr>
        <w:t>分。</w:t>
      </w:r>
    </w:p>
    <w:p w:rsidR="00B50614" w:rsidRPr="009E24FA" w:rsidRDefault="00FF6DF4" w:rsidP="009E24FA">
      <w:pPr>
        <w:pStyle w:val="2"/>
        <w:numPr>
          <w:ilvl w:val="1"/>
          <w:numId w:val="0"/>
        </w:numPr>
        <w:tabs>
          <w:tab w:val="clear" w:pos="420"/>
        </w:tabs>
        <w:spacing w:beforeLines="50" w:afterLines="50" w:line="240" w:lineRule="exact"/>
        <w:rPr>
          <w:rFonts w:ascii="仿宋" w:eastAsia="仿宋" w:hAnsi="仿宋" w:cs="仿宋"/>
          <w:b/>
          <w:bCs/>
          <w:color w:val="000000" w:themeColor="text1"/>
          <w:sz w:val="24"/>
          <w:szCs w:val="24"/>
        </w:rPr>
      </w:pPr>
      <w:bookmarkStart w:id="162" w:name="_Toc29093"/>
      <w:r w:rsidRPr="009E24FA">
        <w:rPr>
          <w:rFonts w:ascii="仿宋" w:eastAsia="仿宋" w:hAnsi="仿宋" w:cs="仿宋" w:hint="eastAsia"/>
          <w:b/>
          <w:bCs/>
          <w:color w:val="000000" w:themeColor="text1"/>
          <w:sz w:val="24"/>
          <w:szCs w:val="24"/>
        </w:rPr>
        <w:t>（二）项目过程（</w:t>
      </w:r>
      <w:r w:rsidRPr="009E24FA">
        <w:rPr>
          <w:rFonts w:ascii="仿宋" w:eastAsia="仿宋" w:hAnsi="仿宋" w:cs="仿宋" w:hint="eastAsia"/>
          <w:b/>
          <w:bCs/>
          <w:color w:val="000000" w:themeColor="text1"/>
          <w:sz w:val="24"/>
          <w:szCs w:val="24"/>
        </w:rPr>
        <w:t>21</w:t>
      </w:r>
      <w:r w:rsidRPr="009E24FA">
        <w:rPr>
          <w:rFonts w:ascii="仿宋" w:eastAsia="仿宋" w:hAnsi="仿宋" w:cs="仿宋" w:hint="eastAsia"/>
          <w:b/>
          <w:bCs/>
          <w:color w:val="000000" w:themeColor="text1"/>
          <w:sz w:val="24"/>
          <w:szCs w:val="24"/>
        </w:rPr>
        <w:t>分）</w:t>
      </w:r>
      <w:bookmarkEnd w:id="162"/>
    </w:p>
    <w:p w:rsidR="00B50614" w:rsidRPr="009E24FA" w:rsidRDefault="00FF6DF4">
      <w:pPr>
        <w:ind w:firstLine="480"/>
        <w:rPr>
          <w:rFonts w:ascii="仿宋" w:eastAsia="仿宋" w:hAnsi="仿宋" w:cs="仿宋"/>
        </w:rPr>
      </w:pPr>
      <w:r w:rsidRPr="009E24FA">
        <w:rPr>
          <w:rFonts w:ascii="仿宋" w:eastAsia="仿宋" w:hAnsi="仿宋" w:cs="仿宋" w:hint="eastAsia"/>
        </w:rPr>
        <w:t>根据评价原则，项目过程评价得分为</w:t>
      </w:r>
      <w:r w:rsidRPr="009E24FA">
        <w:rPr>
          <w:rFonts w:ascii="仿宋" w:eastAsia="仿宋" w:hAnsi="仿宋" w:cs="仿宋" w:hint="eastAsia"/>
        </w:rPr>
        <w:t>1</w:t>
      </w:r>
      <w:r w:rsidRPr="009E24FA">
        <w:rPr>
          <w:rFonts w:ascii="仿宋" w:eastAsia="仿宋" w:hAnsi="仿宋" w:cs="仿宋" w:hint="eastAsia"/>
        </w:rPr>
        <w:t>7</w:t>
      </w:r>
      <w:r w:rsidRPr="009E24FA">
        <w:rPr>
          <w:rFonts w:ascii="仿宋" w:eastAsia="仿宋" w:hAnsi="仿宋" w:cs="仿宋" w:hint="eastAsia"/>
        </w:rPr>
        <w:t>分</w:t>
      </w:r>
      <w:r w:rsidRPr="009E24FA">
        <w:rPr>
          <w:rFonts w:ascii="仿宋" w:eastAsia="仿宋" w:hAnsi="仿宋" w:cs="仿宋" w:hint="eastAsia"/>
        </w:rPr>
        <w:t>，评价结果为</w:t>
      </w:r>
      <w:r w:rsidRPr="009E24FA">
        <w:rPr>
          <w:rFonts w:ascii="仿宋" w:eastAsia="仿宋" w:hAnsi="仿宋" w:cs="仿宋" w:hint="eastAsia"/>
        </w:rPr>
        <w:t>良</w:t>
      </w:r>
      <w:r w:rsidRPr="009E24FA">
        <w:rPr>
          <w:rFonts w:ascii="仿宋" w:eastAsia="仿宋" w:hAnsi="仿宋" w:cs="仿宋" w:hint="eastAsia"/>
        </w:rPr>
        <w:t>。</w:t>
      </w:r>
    </w:p>
    <w:p w:rsidR="00B50614" w:rsidRPr="009E24FA" w:rsidRDefault="00FF6DF4">
      <w:pPr>
        <w:ind w:firstLine="482"/>
        <w:rPr>
          <w:rFonts w:ascii="仿宋" w:eastAsia="仿宋" w:hAnsi="仿宋" w:cs="仿宋"/>
          <w:b/>
          <w:bCs/>
        </w:rPr>
      </w:pPr>
      <w:r w:rsidRPr="009E24FA">
        <w:rPr>
          <w:rFonts w:ascii="仿宋" w:eastAsia="仿宋" w:hAnsi="仿宋" w:cs="仿宋" w:hint="eastAsia"/>
          <w:b/>
          <w:bCs/>
        </w:rPr>
        <w:t>1</w:t>
      </w:r>
      <w:r w:rsidRPr="009E24FA">
        <w:rPr>
          <w:rFonts w:ascii="仿宋" w:eastAsia="仿宋" w:hAnsi="仿宋" w:cs="仿宋" w:hint="eastAsia"/>
          <w:b/>
          <w:bCs/>
        </w:rPr>
        <w:t>.</w:t>
      </w:r>
      <w:r w:rsidRPr="009E24FA">
        <w:rPr>
          <w:rFonts w:ascii="仿宋" w:eastAsia="仿宋" w:hAnsi="仿宋" w:cs="仿宋" w:hint="eastAsia"/>
          <w:b/>
          <w:bCs/>
        </w:rPr>
        <w:t>资金管理</w:t>
      </w:r>
      <w:r w:rsidRPr="009E24FA">
        <w:rPr>
          <w:rFonts w:ascii="仿宋" w:eastAsia="仿宋" w:hAnsi="仿宋" w:cs="仿宋" w:hint="eastAsia"/>
          <w:b/>
          <w:bCs/>
        </w:rPr>
        <w:t>（</w:t>
      </w:r>
      <w:r w:rsidRPr="009E24FA">
        <w:rPr>
          <w:rFonts w:ascii="仿宋" w:eastAsia="仿宋" w:hAnsi="仿宋" w:cs="仿宋" w:hint="eastAsia"/>
          <w:b/>
          <w:bCs/>
        </w:rPr>
        <w:t>1</w:t>
      </w:r>
      <w:r w:rsidRPr="009E24FA">
        <w:rPr>
          <w:rFonts w:ascii="仿宋" w:eastAsia="仿宋" w:hAnsi="仿宋" w:cs="仿宋" w:hint="eastAsia"/>
          <w:b/>
          <w:bCs/>
        </w:rPr>
        <w:t>2</w:t>
      </w:r>
      <w:r w:rsidRPr="009E24FA">
        <w:rPr>
          <w:rFonts w:ascii="仿宋" w:eastAsia="仿宋" w:hAnsi="仿宋" w:cs="仿宋" w:hint="eastAsia"/>
          <w:b/>
          <w:bCs/>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w:t>
      </w:r>
      <w:r w:rsidRPr="009E24FA">
        <w:rPr>
          <w:rFonts w:ascii="仿宋" w:eastAsia="仿宋" w:hAnsi="仿宋" w:cs="仿宋" w:hint="eastAsia"/>
        </w:rPr>
        <w:t>1</w:t>
      </w:r>
      <w:r w:rsidRPr="009E24FA">
        <w:rPr>
          <w:rFonts w:ascii="仿宋" w:eastAsia="仿宋" w:hAnsi="仿宋" w:cs="仿宋" w:hint="eastAsia"/>
        </w:rPr>
        <w:t>）资金到位率：满分</w:t>
      </w:r>
      <w:r w:rsidRPr="009E24FA">
        <w:rPr>
          <w:rFonts w:ascii="仿宋" w:eastAsia="仿宋" w:hAnsi="仿宋" w:cs="仿宋" w:hint="eastAsia"/>
        </w:rPr>
        <w:t>4</w:t>
      </w:r>
      <w:r w:rsidRPr="009E24FA">
        <w:rPr>
          <w:rFonts w:ascii="仿宋" w:eastAsia="仿宋" w:hAnsi="仿宋" w:cs="仿宋" w:hint="eastAsia"/>
        </w:rPr>
        <w:t>分，得</w:t>
      </w:r>
      <w:r w:rsidRPr="009E24FA">
        <w:rPr>
          <w:rFonts w:ascii="仿宋" w:eastAsia="仿宋" w:hAnsi="仿宋" w:cs="仿宋" w:hint="eastAsia"/>
        </w:rPr>
        <w:t>4</w:t>
      </w:r>
      <w:r w:rsidRPr="009E24FA">
        <w:rPr>
          <w:rFonts w:ascii="仿宋" w:eastAsia="仿宋" w:hAnsi="仿宋" w:cs="仿宋" w:hint="eastAsia"/>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根据《武昌区财政局关于武昌区教育局</w:t>
      </w:r>
      <w:r w:rsidRPr="009E24FA">
        <w:rPr>
          <w:rFonts w:ascii="仿宋" w:eastAsia="仿宋" w:hAnsi="仿宋" w:cs="仿宋" w:hint="eastAsia"/>
        </w:rPr>
        <w:t>2019</w:t>
      </w:r>
      <w:r w:rsidRPr="009E24FA">
        <w:rPr>
          <w:rFonts w:ascii="仿宋" w:eastAsia="仿宋" w:hAnsi="仿宋" w:cs="仿宋" w:hint="eastAsia"/>
        </w:rPr>
        <w:t>年部门预算的批复》（武昌财预</w:t>
      </w:r>
      <w:r w:rsidRPr="009E24FA">
        <w:rPr>
          <w:rFonts w:ascii="仿宋" w:eastAsia="仿宋" w:hAnsi="仿宋" w:cs="仿宋" w:hint="eastAsia"/>
        </w:rPr>
        <w:t>[2019]34</w:t>
      </w:r>
      <w:r w:rsidRPr="009E24FA">
        <w:rPr>
          <w:rFonts w:ascii="仿宋" w:eastAsia="仿宋" w:hAnsi="仿宋" w:cs="仿宋" w:hint="eastAsia"/>
        </w:rPr>
        <w:t>号），</w:t>
      </w:r>
      <w:r w:rsidRPr="009E24FA">
        <w:rPr>
          <w:rFonts w:ascii="仿宋" w:eastAsia="仿宋" w:hAnsi="仿宋" w:cs="仿宋" w:hint="eastAsia"/>
        </w:rPr>
        <w:t>2019</w:t>
      </w:r>
      <w:r w:rsidRPr="009E24FA">
        <w:rPr>
          <w:rFonts w:ascii="仿宋" w:eastAsia="仿宋" w:hAnsi="仿宋" w:cs="仿宋" w:hint="eastAsia"/>
        </w:rPr>
        <w:t>年学前教育经费项目预算资金</w:t>
      </w:r>
      <w:r w:rsidRPr="009E24FA">
        <w:rPr>
          <w:rFonts w:ascii="仿宋" w:eastAsia="仿宋" w:hAnsi="仿宋" w:cs="仿宋" w:hint="eastAsia"/>
        </w:rPr>
        <w:t>5,122.00</w:t>
      </w:r>
      <w:r w:rsidRPr="009E24FA">
        <w:rPr>
          <w:rFonts w:ascii="仿宋" w:eastAsia="仿宋" w:hAnsi="仿宋" w:cs="仿宋" w:hint="eastAsia"/>
        </w:rPr>
        <w:t>万元；截止</w:t>
      </w:r>
      <w:r w:rsidRPr="009E24FA">
        <w:rPr>
          <w:rFonts w:ascii="仿宋" w:eastAsia="仿宋" w:hAnsi="仿宋" w:cs="仿宋" w:hint="eastAsia"/>
        </w:rPr>
        <w:t>2019</w:t>
      </w:r>
      <w:r w:rsidRPr="009E24FA">
        <w:rPr>
          <w:rFonts w:ascii="仿宋" w:eastAsia="仿宋" w:hAnsi="仿宋" w:cs="仿宋" w:hint="eastAsia"/>
        </w:rPr>
        <w:t>年年末实际到位资金共计</w:t>
      </w:r>
      <w:r w:rsidRPr="009E24FA">
        <w:rPr>
          <w:rFonts w:ascii="仿宋" w:eastAsia="仿宋" w:hAnsi="仿宋" w:cs="仿宋" w:hint="eastAsia"/>
        </w:rPr>
        <w:t>5,122.00</w:t>
      </w:r>
      <w:r w:rsidRPr="009E24FA">
        <w:rPr>
          <w:rFonts w:ascii="仿宋" w:eastAsia="仿宋" w:hAnsi="仿宋" w:cs="仿宋" w:hint="eastAsia"/>
        </w:rPr>
        <w:t>万元，资金到位率为</w:t>
      </w:r>
      <w:r w:rsidRPr="009E24FA">
        <w:rPr>
          <w:rFonts w:ascii="仿宋" w:eastAsia="仿宋" w:hAnsi="仿宋" w:cs="仿宋" w:hint="eastAsia"/>
        </w:rPr>
        <w:t>100%</w:t>
      </w:r>
      <w:r w:rsidRPr="009E24FA">
        <w:rPr>
          <w:rFonts w:ascii="仿宋" w:eastAsia="仿宋" w:hAnsi="仿宋" w:cs="仿宋" w:hint="eastAsia"/>
        </w:rPr>
        <w:t>。得</w:t>
      </w:r>
      <w:r w:rsidRPr="009E24FA">
        <w:rPr>
          <w:rFonts w:ascii="仿宋" w:eastAsia="仿宋" w:hAnsi="仿宋" w:cs="仿宋" w:hint="eastAsia"/>
        </w:rPr>
        <w:t>4</w:t>
      </w:r>
      <w:r w:rsidRPr="009E24FA">
        <w:rPr>
          <w:rFonts w:ascii="仿宋" w:eastAsia="仿宋" w:hAnsi="仿宋" w:cs="仿宋" w:hint="eastAsia"/>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w:t>
      </w:r>
      <w:r w:rsidRPr="009E24FA">
        <w:rPr>
          <w:rFonts w:ascii="仿宋" w:eastAsia="仿宋" w:hAnsi="仿宋" w:cs="仿宋" w:hint="eastAsia"/>
        </w:rPr>
        <w:t>2</w:t>
      </w:r>
      <w:r w:rsidRPr="009E24FA">
        <w:rPr>
          <w:rFonts w:ascii="仿宋" w:eastAsia="仿宋" w:hAnsi="仿宋" w:cs="仿宋" w:hint="eastAsia"/>
        </w:rPr>
        <w:t>）预算执行率：满分</w:t>
      </w:r>
      <w:r w:rsidRPr="009E24FA">
        <w:rPr>
          <w:rFonts w:ascii="仿宋" w:eastAsia="仿宋" w:hAnsi="仿宋" w:cs="仿宋" w:hint="eastAsia"/>
        </w:rPr>
        <w:t>4</w:t>
      </w:r>
      <w:r w:rsidRPr="009E24FA">
        <w:rPr>
          <w:rFonts w:ascii="仿宋" w:eastAsia="仿宋" w:hAnsi="仿宋" w:cs="仿宋" w:hint="eastAsia"/>
        </w:rPr>
        <w:t>分，得</w:t>
      </w:r>
      <w:r w:rsidRPr="009E24FA">
        <w:rPr>
          <w:rFonts w:ascii="仿宋" w:eastAsia="仿宋" w:hAnsi="仿宋" w:cs="仿宋" w:hint="eastAsia"/>
        </w:rPr>
        <w:t>4</w:t>
      </w:r>
      <w:r w:rsidRPr="009E24FA">
        <w:rPr>
          <w:rFonts w:ascii="仿宋" w:eastAsia="仿宋" w:hAnsi="仿宋" w:cs="仿宋" w:hint="eastAsia"/>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2019</w:t>
      </w:r>
      <w:r w:rsidRPr="009E24FA">
        <w:rPr>
          <w:rFonts w:ascii="仿宋" w:eastAsia="仿宋" w:hAnsi="仿宋" w:cs="仿宋" w:hint="eastAsia"/>
        </w:rPr>
        <w:t>年“学前教育专项经费”项目实际支出共计</w:t>
      </w:r>
      <w:r w:rsidRPr="009E24FA">
        <w:rPr>
          <w:rFonts w:ascii="仿宋" w:eastAsia="仿宋" w:hAnsi="仿宋" w:cs="仿宋" w:hint="eastAsia"/>
        </w:rPr>
        <w:t>5,245.344</w:t>
      </w:r>
      <w:r w:rsidRPr="009E24FA">
        <w:rPr>
          <w:rFonts w:ascii="仿宋" w:eastAsia="仿宋" w:hAnsi="仿宋" w:cs="仿宋" w:hint="eastAsia"/>
        </w:rPr>
        <w:t>万元，其中：由学前教育专项经费开支</w:t>
      </w:r>
      <w:r w:rsidRPr="009E24FA">
        <w:rPr>
          <w:rFonts w:ascii="仿宋" w:eastAsia="仿宋" w:hAnsi="仿宋" w:cs="仿宋" w:hint="eastAsia"/>
        </w:rPr>
        <w:t>4,964.50</w:t>
      </w:r>
      <w:r w:rsidRPr="009E24FA">
        <w:rPr>
          <w:rFonts w:ascii="仿宋" w:eastAsia="仿宋" w:hAnsi="仿宋" w:cs="仿宋" w:hint="eastAsia"/>
        </w:rPr>
        <w:t>万元、</w:t>
      </w:r>
      <w:r w:rsidRPr="009E24FA">
        <w:rPr>
          <w:rFonts w:ascii="仿宋" w:eastAsia="仿宋" w:hAnsi="仿宋" w:cs="仿宋" w:hint="eastAsia"/>
          <w:color w:val="000000"/>
          <w:kern w:val="0"/>
          <w:lang/>
        </w:rPr>
        <w:t>调剂</w:t>
      </w:r>
      <w:r w:rsidRPr="009E24FA">
        <w:rPr>
          <w:rFonts w:ascii="仿宋" w:eastAsia="仿宋" w:hAnsi="仿宋" w:cs="仿宋" w:hint="eastAsia"/>
        </w:rPr>
        <w:t>其他项目资金</w:t>
      </w:r>
      <w:r w:rsidRPr="009E24FA">
        <w:rPr>
          <w:rFonts w:ascii="仿宋" w:eastAsia="仿宋" w:hAnsi="仿宋" w:cs="仿宋" w:hint="eastAsia"/>
        </w:rPr>
        <w:t>280.844</w:t>
      </w:r>
      <w:r w:rsidRPr="009E24FA">
        <w:rPr>
          <w:rFonts w:ascii="仿宋" w:eastAsia="仿宋" w:hAnsi="仿宋" w:cs="仿宋" w:hint="eastAsia"/>
        </w:rPr>
        <w:t>万元（包括高中课后服务费</w:t>
      </w:r>
      <w:r w:rsidRPr="009E24FA">
        <w:rPr>
          <w:rFonts w:ascii="仿宋" w:eastAsia="仿宋" w:hAnsi="仿宋" w:cs="仿宋" w:hint="eastAsia"/>
        </w:rPr>
        <w:t>124.76</w:t>
      </w:r>
      <w:r w:rsidRPr="009E24FA">
        <w:rPr>
          <w:rFonts w:ascii="仿宋" w:eastAsia="仿宋" w:hAnsi="仿宋" w:cs="仿宋" w:hint="eastAsia"/>
        </w:rPr>
        <w:t>万元、关爱教师专项经费</w:t>
      </w:r>
      <w:r w:rsidRPr="009E24FA">
        <w:rPr>
          <w:rFonts w:ascii="仿宋" w:eastAsia="仿宋" w:hAnsi="仿宋" w:cs="仿宋" w:hint="eastAsia"/>
        </w:rPr>
        <w:t>44.908</w:t>
      </w:r>
      <w:r w:rsidRPr="009E24FA">
        <w:rPr>
          <w:rFonts w:ascii="仿宋" w:eastAsia="仿宋" w:hAnsi="仿宋" w:cs="仿宋" w:hint="eastAsia"/>
        </w:rPr>
        <w:t>万元和以薪养岗专项</w:t>
      </w:r>
      <w:r w:rsidRPr="009E24FA">
        <w:rPr>
          <w:rFonts w:ascii="仿宋" w:eastAsia="仿宋" w:hAnsi="仿宋" w:cs="仿宋" w:hint="eastAsia"/>
        </w:rPr>
        <w:t>经费</w:t>
      </w:r>
      <w:r w:rsidRPr="009E24FA">
        <w:rPr>
          <w:rFonts w:ascii="仿宋" w:eastAsia="仿宋" w:hAnsi="仿宋" w:cs="仿宋" w:hint="eastAsia"/>
        </w:rPr>
        <w:t>111.176</w:t>
      </w:r>
      <w:r w:rsidRPr="009E24FA">
        <w:rPr>
          <w:rFonts w:ascii="仿宋" w:eastAsia="仿宋" w:hAnsi="仿宋" w:cs="仿宋" w:hint="eastAsia"/>
        </w:rPr>
        <w:t>万元）。本项目预算资金</w:t>
      </w:r>
      <w:r w:rsidRPr="009E24FA">
        <w:rPr>
          <w:rFonts w:ascii="仿宋" w:eastAsia="仿宋" w:hAnsi="仿宋" w:cs="仿宋" w:hint="eastAsia"/>
        </w:rPr>
        <w:t>5,122.00</w:t>
      </w:r>
      <w:r w:rsidRPr="009E24FA">
        <w:rPr>
          <w:rFonts w:ascii="仿宋" w:eastAsia="仿宋" w:hAnsi="仿宋" w:cs="仿宋" w:hint="eastAsia"/>
        </w:rPr>
        <w:t>万元，用于学前教育专项经费</w:t>
      </w:r>
      <w:r w:rsidRPr="009E24FA">
        <w:rPr>
          <w:rFonts w:ascii="仿宋" w:eastAsia="仿宋" w:hAnsi="仿宋" w:cs="仿宋" w:hint="eastAsia"/>
        </w:rPr>
        <w:t>4,964.50</w:t>
      </w:r>
      <w:r w:rsidRPr="009E24FA">
        <w:rPr>
          <w:rFonts w:ascii="仿宋" w:eastAsia="仿宋" w:hAnsi="仿宋" w:cs="仿宋" w:hint="eastAsia"/>
        </w:rPr>
        <w:t>万元、被</w:t>
      </w:r>
      <w:r w:rsidRPr="009E24FA">
        <w:rPr>
          <w:rFonts w:ascii="仿宋" w:eastAsia="仿宋" w:hAnsi="仿宋" w:cs="仿宋" w:hint="eastAsia"/>
        </w:rPr>
        <w:t>2019</w:t>
      </w:r>
      <w:r w:rsidRPr="009E24FA">
        <w:rPr>
          <w:rFonts w:ascii="仿宋" w:eastAsia="仿宋" w:hAnsi="仿宋" w:cs="仿宋" w:hint="eastAsia"/>
        </w:rPr>
        <w:t>年湖北省实验幼儿师范学校和湖北省省直机关第三幼儿园生均公用经费</w:t>
      </w:r>
      <w:r w:rsidRPr="009E24FA">
        <w:rPr>
          <w:rFonts w:ascii="仿宋" w:eastAsia="仿宋" w:hAnsi="仿宋" w:cs="仿宋" w:hint="eastAsia"/>
          <w:color w:val="000000"/>
          <w:kern w:val="0"/>
          <w:lang/>
        </w:rPr>
        <w:t>调剂</w:t>
      </w:r>
      <w:r w:rsidRPr="009E24FA">
        <w:rPr>
          <w:rFonts w:ascii="仿宋" w:eastAsia="仿宋" w:hAnsi="仿宋" w:cs="仿宋" w:hint="eastAsia"/>
        </w:rPr>
        <w:t>157.50</w:t>
      </w:r>
      <w:r w:rsidRPr="009E24FA">
        <w:rPr>
          <w:rFonts w:ascii="仿宋" w:eastAsia="仿宋" w:hAnsi="仿宋" w:cs="仿宋" w:hint="eastAsia"/>
        </w:rPr>
        <w:t>万元。预算执行率</w:t>
      </w:r>
      <w:r w:rsidRPr="009E24FA">
        <w:rPr>
          <w:rFonts w:ascii="仿宋" w:eastAsia="仿宋" w:hAnsi="仿宋" w:cs="仿宋" w:hint="eastAsia"/>
        </w:rPr>
        <w:t>=5,245.344/5,122.00</w:t>
      </w:r>
      <w:r w:rsidRPr="009E24FA">
        <w:rPr>
          <w:rFonts w:ascii="仿宋" w:eastAsia="仿宋" w:hAnsi="仿宋" w:cs="仿宋" w:hint="eastAsia"/>
        </w:rPr>
        <w:t>×</w:t>
      </w:r>
      <w:r w:rsidRPr="009E24FA">
        <w:rPr>
          <w:rFonts w:ascii="仿宋" w:eastAsia="仿宋" w:hAnsi="仿宋" w:cs="仿宋" w:hint="eastAsia"/>
        </w:rPr>
        <w:t>100%=102.41%</w:t>
      </w:r>
      <w:r w:rsidRPr="009E24FA">
        <w:rPr>
          <w:rFonts w:ascii="仿宋" w:eastAsia="仿宋" w:hAnsi="仿宋" w:cs="仿宋" w:hint="eastAsia"/>
        </w:rPr>
        <w:t>。得</w:t>
      </w:r>
      <w:r w:rsidRPr="009E24FA">
        <w:rPr>
          <w:rFonts w:ascii="仿宋" w:eastAsia="仿宋" w:hAnsi="仿宋" w:cs="仿宋" w:hint="eastAsia"/>
        </w:rPr>
        <w:t>4</w:t>
      </w:r>
      <w:r w:rsidRPr="009E24FA">
        <w:rPr>
          <w:rFonts w:ascii="仿宋" w:eastAsia="仿宋" w:hAnsi="仿宋" w:cs="仿宋" w:hint="eastAsia"/>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w:t>
      </w:r>
      <w:r w:rsidRPr="009E24FA">
        <w:rPr>
          <w:rFonts w:ascii="仿宋" w:eastAsia="仿宋" w:hAnsi="仿宋" w:cs="仿宋" w:hint="eastAsia"/>
        </w:rPr>
        <w:t>3</w:t>
      </w:r>
      <w:r w:rsidRPr="009E24FA">
        <w:rPr>
          <w:rFonts w:ascii="仿宋" w:eastAsia="仿宋" w:hAnsi="仿宋" w:cs="仿宋" w:hint="eastAsia"/>
        </w:rPr>
        <w:t>）</w:t>
      </w:r>
      <w:r w:rsidRPr="009E24FA">
        <w:rPr>
          <w:rFonts w:ascii="仿宋" w:eastAsia="仿宋" w:hAnsi="仿宋" w:cs="仿宋" w:hint="eastAsia"/>
        </w:rPr>
        <w:t>资金使用合规性：满分</w:t>
      </w:r>
      <w:r w:rsidRPr="009E24FA">
        <w:rPr>
          <w:rFonts w:ascii="仿宋" w:eastAsia="仿宋" w:hAnsi="仿宋" w:cs="仿宋" w:hint="eastAsia"/>
        </w:rPr>
        <w:t>4</w:t>
      </w:r>
      <w:r w:rsidRPr="009E24FA">
        <w:rPr>
          <w:rFonts w:ascii="仿宋" w:eastAsia="仿宋" w:hAnsi="仿宋" w:cs="仿宋" w:hint="eastAsia"/>
        </w:rPr>
        <w:t>分，得</w:t>
      </w:r>
      <w:r w:rsidRPr="009E24FA">
        <w:rPr>
          <w:rFonts w:ascii="仿宋" w:eastAsia="仿宋" w:hAnsi="仿宋" w:cs="仿宋" w:hint="eastAsia"/>
        </w:rPr>
        <w:t>3</w:t>
      </w:r>
      <w:r w:rsidRPr="009E24FA">
        <w:rPr>
          <w:rFonts w:ascii="仿宋" w:eastAsia="仿宋" w:hAnsi="仿宋" w:cs="仿宋" w:hint="eastAsia"/>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项目支出不存在虚列支出情况（</w:t>
      </w:r>
      <w:r w:rsidRPr="009E24FA">
        <w:rPr>
          <w:rFonts w:ascii="仿宋" w:eastAsia="仿宋" w:hAnsi="仿宋" w:cs="仿宋" w:hint="eastAsia"/>
        </w:rPr>
        <w:t>1</w:t>
      </w:r>
      <w:r w:rsidRPr="009E24FA">
        <w:rPr>
          <w:rFonts w:ascii="仿宋" w:eastAsia="仿宋" w:hAnsi="仿宋" w:cs="仿宋" w:hint="eastAsia"/>
        </w:rPr>
        <w:t>分）；不存在支出手续不合规情况（</w:t>
      </w:r>
      <w:r w:rsidRPr="009E24FA">
        <w:rPr>
          <w:rFonts w:ascii="仿宋" w:eastAsia="仿宋" w:hAnsi="仿宋" w:cs="仿宋" w:hint="eastAsia"/>
        </w:rPr>
        <w:t>1</w:t>
      </w:r>
      <w:r w:rsidRPr="009E24FA">
        <w:rPr>
          <w:rFonts w:ascii="仿宋" w:eastAsia="仿宋" w:hAnsi="仿宋" w:cs="仿宋" w:hint="eastAsia"/>
        </w:rPr>
        <w:t>分）；不存在超标准开支情况（</w:t>
      </w:r>
      <w:r w:rsidRPr="009E24FA">
        <w:rPr>
          <w:rFonts w:ascii="仿宋" w:eastAsia="仿宋" w:hAnsi="仿宋" w:cs="仿宋" w:hint="eastAsia"/>
        </w:rPr>
        <w:t>1</w:t>
      </w:r>
      <w:r w:rsidRPr="009E24FA">
        <w:rPr>
          <w:rFonts w:ascii="仿宋" w:eastAsia="仿宋" w:hAnsi="仿宋" w:cs="仿宋" w:hint="eastAsia"/>
        </w:rPr>
        <w:t>分）；学前教育专项经费纳入国库集中支付管理，但</w:t>
      </w:r>
      <w:r w:rsidRPr="009E24FA">
        <w:rPr>
          <w:rFonts w:ascii="仿宋" w:eastAsia="仿宋" w:hAnsi="仿宋" w:cs="仿宋" w:hint="eastAsia"/>
        </w:rPr>
        <w:lastRenderedPageBreak/>
        <w:t>资金使用过程中存在瑕疵，详情情况如下：①</w:t>
      </w:r>
      <w:r w:rsidRPr="009E24FA">
        <w:rPr>
          <w:rFonts w:ascii="仿宋" w:eastAsia="仿宋" w:hAnsi="仿宋" w:cs="仿宋" w:hint="eastAsia"/>
        </w:rPr>
        <w:t>2019</w:t>
      </w:r>
      <w:r w:rsidRPr="009E24FA">
        <w:rPr>
          <w:rFonts w:ascii="仿宋" w:eastAsia="仿宋" w:hAnsi="仿宋" w:cs="仿宋" w:hint="eastAsia"/>
        </w:rPr>
        <w:t>年“学前教育专项经费”项目实际支出共计</w:t>
      </w:r>
      <w:r w:rsidRPr="009E24FA">
        <w:rPr>
          <w:rFonts w:ascii="仿宋" w:eastAsia="仿宋" w:hAnsi="仿宋" w:cs="仿宋" w:hint="eastAsia"/>
        </w:rPr>
        <w:t>5,245.344</w:t>
      </w:r>
      <w:r w:rsidRPr="009E24FA">
        <w:rPr>
          <w:rFonts w:ascii="仿宋" w:eastAsia="仿宋" w:hAnsi="仿宋" w:cs="仿宋" w:hint="eastAsia"/>
        </w:rPr>
        <w:t>万元，其中：由学前教育专项经费开支</w:t>
      </w:r>
      <w:r w:rsidRPr="009E24FA">
        <w:rPr>
          <w:rFonts w:ascii="仿宋" w:eastAsia="仿宋" w:hAnsi="仿宋" w:cs="仿宋" w:hint="eastAsia"/>
        </w:rPr>
        <w:t>4,964.50</w:t>
      </w:r>
      <w:r w:rsidRPr="009E24FA">
        <w:rPr>
          <w:rFonts w:ascii="仿宋" w:eastAsia="仿宋" w:hAnsi="仿宋" w:cs="仿宋" w:hint="eastAsia"/>
        </w:rPr>
        <w:t>万元、</w:t>
      </w:r>
      <w:r w:rsidRPr="009E24FA">
        <w:rPr>
          <w:rFonts w:ascii="仿宋" w:eastAsia="仿宋" w:hAnsi="仿宋" w:cs="仿宋" w:hint="eastAsia"/>
          <w:color w:val="000000"/>
          <w:kern w:val="0"/>
          <w:lang/>
        </w:rPr>
        <w:t>调剂</w:t>
      </w:r>
      <w:r w:rsidRPr="009E24FA">
        <w:rPr>
          <w:rFonts w:ascii="仿宋" w:eastAsia="仿宋" w:hAnsi="仿宋" w:cs="仿宋" w:hint="eastAsia"/>
        </w:rPr>
        <w:t>其他项目资金</w:t>
      </w:r>
      <w:r w:rsidRPr="009E24FA">
        <w:rPr>
          <w:rFonts w:ascii="仿宋" w:eastAsia="仿宋" w:hAnsi="仿宋" w:cs="仿宋" w:hint="eastAsia"/>
        </w:rPr>
        <w:t>280.844</w:t>
      </w:r>
      <w:r w:rsidRPr="009E24FA">
        <w:rPr>
          <w:rFonts w:ascii="仿宋" w:eastAsia="仿宋" w:hAnsi="仿宋" w:cs="仿宋" w:hint="eastAsia"/>
        </w:rPr>
        <w:t>万元（包括高中课后服务费</w:t>
      </w:r>
      <w:r w:rsidRPr="009E24FA">
        <w:rPr>
          <w:rFonts w:ascii="仿宋" w:eastAsia="仿宋" w:hAnsi="仿宋" w:cs="仿宋" w:hint="eastAsia"/>
        </w:rPr>
        <w:t>124.76</w:t>
      </w:r>
      <w:r w:rsidRPr="009E24FA">
        <w:rPr>
          <w:rFonts w:ascii="仿宋" w:eastAsia="仿宋" w:hAnsi="仿宋" w:cs="仿宋" w:hint="eastAsia"/>
        </w:rPr>
        <w:t>万元、关爱教师专项经费</w:t>
      </w:r>
      <w:r w:rsidRPr="009E24FA">
        <w:rPr>
          <w:rFonts w:ascii="仿宋" w:eastAsia="仿宋" w:hAnsi="仿宋" w:cs="仿宋" w:hint="eastAsia"/>
        </w:rPr>
        <w:t>44.908</w:t>
      </w:r>
      <w:r w:rsidRPr="009E24FA">
        <w:rPr>
          <w:rFonts w:ascii="仿宋" w:eastAsia="仿宋" w:hAnsi="仿宋" w:cs="仿宋" w:hint="eastAsia"/>
        </w:rPr>
        <w:t>万元和以薪养岗专项经费</w:t>
      </w:r>
      <w:r w:rsidRPr="009E24FA">
        <w:rPr>
          <w:rFonts w:ascii="仿宋" w:eastAsia="仿宋" w:hAnsi="仿宋" w:cs="仿宋" w:hint="eastAsia"/>
        </w:rPr>
        <w:t>111.176</w:t>
      </w:r>
      <w:r w:rsidRPr="009E24FA">
        <w:rPr>
          <w:rFonts w:ascii="仿宋" w:eastAsia="仿宋" w:hAnsi="仿宋" w:cs="仿宋" w:hint="eastAsia"/>
        </w:rPr>
        <w:t>万元）；②本项目预算资金</w:t>
      </w:r>
      <w:r w:rsidRPr="009E24FA">
        <w:rPr>
          <w:rFonts w:ascii="仿宋" w:eastAsia="仿宋" w:hAnsi="仿宋" w:cs="仿宋" w:hint="eastAsia"/>
        </w:rPr>
        <w:t>5,122.00</w:t>
      </w:r>
      <w:r w:rsidRPr="009E24FA">
        <w:rPr>
          <w:rFonts w:ascii="仿宋" w:eastAsia="仿宋" w:hAnsi="仿宋" w:cs="仿宋" w:hint="eastAsia"/>
        </w:rPr>
        <w:t>万元，用于学前教育专项经费</w:t>
      </w:r>
      <w:r w:rsidRPr="009E24FA">
        <w:rPr>
          <w:rFonts w:ascii="仿宋" w:eastAsia="仿宋" w:hAnsi="仿宋" w:cs="仿宋" w:hint="eastAsia"/>
        </w:rPr>
        <w:t>4,964</w:t>
      </w:r>
      <w:r w:rsidRPr="009E24FA">
        <w:rPr>
          <w:rFonts w:ascii="仿宋" w:eastAsia="仿宋" w:hAnsi="仿宋" w:cs="仿宋" w:hint="eastAsia"/>
        </w:rPr>
        <w:t>.50</w:t>
      </w:r>
      <w:r w:rsidRPr="009E24FA">
        <w:rPr>
          <w:rFonts w:ascii="仿宋" w:eastAsia="仿宋" w:hAnsi="仿宋" w:cs="仿宋" w:hint="eastAsia"/>
        </w:rPr>
        <w:t>万元、被</w:t>
      </w:r>
      <w:r w:rsidRPr="009E24FA">
        <w:rPr>
          <w:rFonts w:ascii="仿宋" w:eastAsia="仿宋" w:hAnsi="仿宋" w:cs="仿宋" w:hint="eastAsia"/>
        </w:rPr>
        <w:t>2019</w:t>
      </w:r>
      <w:r w:rsidRPr="009E24FA">
        <w:rPr>
          <w:rFonts w:ascii="仿宋" w:eastAsia="仿宋" w:hAnsi="仿宋" w:cs="仿宋" w:hint="eastAsia"/>
        </w:rPr>
        <w:t>年湖北省实验幼儿师范学校和湖北省省直机关第三幼儿园生均公用经费</w:t>
      </w:r>
      <w:r w:rsidRPr="009E24FA">
        <w:rPr>
          <w:rFonts w:ascii="仿宋" w:eastAsia="仿宋" w:hAnsi="仿宋" w:cs="仿宋" w:hint="eastAsia"/>
          <w:color w:val="000000"/>
          <w:kern w:val="0"/>
          <w:lang/>
        </w:rPr>
        <w:t>调剂</w:t>
      </w:r>
      <w:r w:rsidRPr="009E24FA">
        <w:rPr>
          <w:rFonts w:ascii="仿宋" w:eastAsia="仿宋" w:hAnsi="仿宋" w:cs="仿宋" w:hint="eastAsia"/>
        </w:rPr>
        <w:t>157.50</w:t>
      </w:r>
      <w:r w:rsidRPr="009E24FA">
        <w:rPr>
          <w:rFonts w:ascii="仿宋" w:eastAsia="仿宋" w:hAnsi="仿宋" w:cs="仿宋" w:hint="eastAsia"/>
        </w:rPr>
        <w:t>万元。</w:t>
      </w:r>
      <w:r w:rsidRPr="009E24FA">
        <w:rPr>
          <w:rFonts w:ascii="仿宋" w:eastAsia="仿宋" w:hAnsi="仿宋" w:cs="仿宋" w:hint="eastAsia"/>
        </w:rPr>
        <w:t>单位提供情况说明如下：</w:t>
      </w:r>
      <w:r w:rsidRPr="009E24FA">
        <w:rPr>
          <w:rFonts w:ascii="仿宋" w:eastAsia="仿宋" w:hAnsi="仿宋" w:cs="仿宋" w:hint="eastAsia"/>
        </w:rPr>
        <w:t>2019</w:t>
      </w:r>
      <w:r w:rsidRPr="009E24FA">
        <w:rPr>
          <w:rFonts w:ascii="仿宋" w:eastAsia="仿宋" w:hAnsi="仿宋" w:cs="仿宋" w:hint="eastAsia"/>
        </w:rPr>
        <w:t>年公办幼儿园生均经费市级标准提高到</w:t>
      </w:r>
      <w:r w:rsidRPr="009E24FA">
        <w:rPr>
          <w:rFonts w:ascii="仿宋" w:eastAsia="仿宋" w:hAnsi="仿宋" w:cs="仿宋" w:hint="eastAsia"/>
        </w:rPr>
        <w:t>720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生·年，由于</w:t>
      </w:r>
      <w:r w:rsidRPr="009E24FA">
        <w:rPr>
          <w:rFonts w:ascii="仿宋" w:eastAsia="仿宋" w:hAnsi="仿宋" w:cs="仿宋" w:hint="eastAsia"/>
        </w:rPr>
        <w:t>2019</w:t>
      </w:r>
      <w:r w:rsidRPr="009E24FA">
        <w:rPr>
          <w:rFonts w:ascii="仿宋" w:eastAsia="仿宋" w:hAnsi="仿宋" w:cs="仿宋" w:hint="eastAsia"/>
        </w:rPr>
        <w:t>年公办幼儿园生均经费预算市级标准是</w:t>
      </w:r>
      <w:r w:rsidRPr="009E24FA">
        <w:rPr>
          <w:rFonts w:ascii="仿宋" w:eastAsia="仿宋" w:hAnsi="仿宋" w:cs="仿宋" w:hint="eastAsia"/>
        </w:rPr>
        <w:t>600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生·年，产生</w:t>
      </w:r>
      <w:r w:rsidRPr="009E24FA">
        <w:rPr>
          <w:rFonts w:ascii="仿宋" w:eastAsia="仿宋" w:hAnsi="仿宋" w:cs="仿宋" w:hint="eastAsia"/>
        </w:rPr>
        <w:t>157.50</w:t>
      </w:r>
      <w:r w:rsidRPr="009E24FA">
        <w:rPr>
          <w:rFonts w:ascii="仿宋" w:eastAsia="仿宋" w:hAnsi="仿宋" w:cs="仿宋" w:hint="eastAsia"/>
        </w:rPr>
        <w:t>万元差额在</w:t>
      </w:r>
      <w:r w:rsidRPr="009E24FA">
        <w:rPr>
          <w:rFonts w:ascii="仿宋" w:eastAsia="仿宋" w:hAnsi="仿宋" w:cs="仿宋" w:hint="eastAsia"/>
        </w:rPr>
        <w:t>2019</w:t>
      </w:r>
      <w:r w:rsidRPr="009E24FA">
        <w:rPr>
          <w:rFonts w:ascii="仿宋" w:eastAsia="仿宋" w:hAnsi="仿宋" w:cs="仿宋" w:hint="eastAsia"/>
        </w:rPr>
        <w:t>年预算中列支。</w:t>
      </w:r>
      <w:r w:rsidRPr="009E24FA">
        <w:rPr>
          <w:rFonts w:ascii="仿宋" w:eastAsia="仿宋" w:hAnsi="仿宋" w:cs="仿宋" w:hint="eastAsia"/>
        </w:rPr>
        <w:t>扣</w:t>
      </w:r>
      <w:r w:rsidRPr="009E24FA">
        <w:rPr>
          <w:rFonts w:ascii="仿宋" w:eastAsia="仿宋" w:hAnsi="仿宋" w:cs="仿宋" w:hint="eastAsia"/>
        </w:rPr>
        <w:t>1</w:t>
      </w:r>
      <w:r w:rsidRPr="009E24FA">
        <w:rPr>
          <w:rFonts w:ascii="仿宋" w:eastAsia="仿宋" w:hAnsi="仿宋" w:cs="仿宋" w:hint="eastAsia"/>
        </w:rPr>
        <w:t>分，得</w:t>
      </w:r>
      <w:r w:rsidRPr="009E24FA">
        <w:rPr>
          <w:rFonts w:ascii="仿宋" w:eastAsia="仿宋" w:hAnsi="仿宋" w:cs="仿宋" w:hint="eastAsia"/>
        </w:rPr>
        <w:t>3</w:t>
      </w:r>
      <w:r w:rsidRPr="009E24FA">
        <w:rPr>
          <w:rFonts w:ascii="仿宋" w:eastAsia="仿宋" w:hAnsi="仿宋" w:cs="仿宋" w:hint="eastAsia"/>
        </w:rPr>
        <w:t>分。</w:t>
      </w:r>
    </w:p>
    <w:p w:rsidR="00B50614" w:rsidRPr="009E24FA" w:rsidRDefault="00FF6DF4">
      <w:pPr>
        <w:ind w:firstLine="482"/>
        <w:rPr>
          <w:rFonts w:ascii="仿宋" w:eastAsia="仿宋" w:hAnsi="仿宋" w:cs="仿宋"/>
          <w:b/>
          <w:bCs/>
        </w:rPr>
      </w:pPr>
      <w:r w:rsidRPr="009E24FA">
        <w:rPr>
          <w:rFonts w:ascii="仿宋" w:eastAsia="仿宋" w:hAnsi="仿宋" w:cs="仿宋" w:hint="eastAsia"/>
          <w:b/>
          <w:bCs/>
        </w:rPr>
        <w:t>2</w:t>
      </w:r>
      <w:r w:rsidRPr="009E24FA">
        <w:rPr>
          <w:rFonts w:ascii="仿宋" w:eastAsia="仿宋" w:hAnsi="仿宋" w:cs="仿宋" w:hint="eastAsia"/>
          <w:b/>
          <w:bCs/>
        </w:rPr>
        <w:t>.</w:t>
      </w:r>
      <w:r w:rsidRPr="009E24FA">
        <w:rPr>
          <w:rFonts w:ascii="仿宋" w:eastAsia="仿宋" w:hAnsi="仿宋" w:cs="仿宋" w:hint="eastAsia"/>
          <w:b/>
          <w:bCs/>
        </w:rPr>
        <w:t>组织实施</w:t>
      </w:r>
      <w:r w:rsidRPr="009E24FA">
        <w:rPr>
          <w:rFonts w:ascii="仿宋" w:eastAsia="仿宋" w:hAnsi="仿宋" w:cs="仿宋" w:hint="eastAsia"/>
          <w:b/>
          <w:bCs/>
        </w:rPr>
        <w:t>（</w:t>
      </w:r>
      <w:r w:rsidRPr="009E24FA">
        <w:rPr>
          <w:rFonts w:ascii="仿宋" w:eastAsia="仿宋" w:hAnsi="仿宋" w:cs="仿宋" w:hint="eastAsia"/>
          <w:b/>
          <w:bCs/>
        </w:rPr>
        <w:t>9</w:t>
      </w:r>
      <w:r w:rsidRPr="009E24FA">
        <w:rPr>
          <w:rFonts w:ascii="仿宋" w:eastAsia="仿宋" w:hAnsi="仿宋" w:cs="仿宋" w:hint="eastAsia"/>
          <w:b/>
          <w:bCs/>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w:t>
      </w:r>
      <w:r w:rsidRPr="009E24FA">
        <w:rPr>
          <w:rFonts w:ascii="仿宋" w:eastAsia="仿宋" w:hAnsi="仿宋" w:cs="仿宋" w:hint="eastAsia"/>
        </w:rPr>
        <w:t>1</w:t>
      </w:r>
      <w:r w:rsidRPr="009E24FA">
        <w:rPr>
          <w:rFonts w:ascii="仿宋" w:eastAsia="仿宋" w:hAnsi="仿宋" w:cs="仿宋" w:hint="eastAsia"/>
        </w:rPr>
        <w:t>）管理制度健全性：满分</w:t>
      </w:r>
      <w:r w:rsidRPr="009E24FA">
        <w:rPr>
          <w:rFonts w:ascii="仿宋" w:eastAsia="仿宋" w:hAnsi="仿宋" w:cs="仿宋" w:hint="eastAsia"/>
        </w:rPr>
        <w:t>4</w:t>
      </w:r>
      <w:r w:rsidRPr="009E24FA">
        <w:rPr>
          <w:rFonts w:ascii="仿宋" w:eastAsia="仿宋" w:hAnsi="仿宋" w:cs="仿宋" w:hint="eastAsia"/>
        </w:rPr>
        <w:t>分，</w:t>
      </w:r>
      <w:r w:rsidRPr="009E24FA">
        <w:rPr>
          <w:rFonts w:ascii="仿宋" w:eastAsia="仿宋" w:hAnsi="仿宋" w:cs="仿宋" w:hint="eastAsia"/>
        </w:rPr>
        <w:t>得</w:t>
      </w:r>
      <w:r w:rsidRPr="009E24FA">
        <w:rPr>
          <w:rFonts w:ascii="仿宋" w:eastAsia="仿宋" w:hAnsi="仿宋" w:cs="仿宋" w:hint="eastAsia"/>
        </w:rPr>
        <w:t>3</w:t>
      </w:r>
      <w:r w:rsidRPr="009E24FA">
        <w:rPr>
          <w:rFonts w:ascii="仿宋" w:eastAsia="仿宋" w:hAnsi="仿宋" w:cs="仿宋" w:hint="eastAsia"/>
        </w:rPr>
        <w:t>分</w:t>
      </w:r>
      <w:r w:rsidRPr="009E24FA">
        <w:rPr>
          <w:rFonts w:ascii="仿宋" w:eastAsia="仿宋" w:hAnsi="仿宋" w:cs="仿宋" w:hint="eastAsia"/>
        </w:rPr>
        <w:t>。</w:t>
      </w:r>
    </w:p>
    <w:p w:rsidR="00B50614" w:rsidRPr="009E24FA" w:rsidRDefault="00FF6DF4">
      <w:pPr>
        <w:ind w:firstLine="480"/>
        <w:rPr>
          <w:rFonts w:ascii="仿宋" w:eastAsia="仿宋" w:hAnsi="仿宋" w:cs="仿宋"/>
        </w:rPr>
      </w:pPr>
      <w:r w:rsidRPr="009E24FA">
        <w:rPr>
          <w:rFonts w:ascii="仿宋" w:eastAsia="仿宋" w:hAnsi="仿宋" w:cs="仿宋" w:hint="eastAsia"/>
        </w:rPr>
        <w:t>该项目已制定《武昌区普惠性民办幼儿园认定奖补管理规定》（</w:t>
      </w:r>
      <w:r w:rsidRPr="009E24FA">
        <w:rPr>
          <w:rFonts w:ascii="仿宋" w:eastAsia="仿宋" w:hAnsi="仿宋" w:cs="仿宋" w:hint="eastAsia"/>
        </w:rPr>
        <w:t>2017</w:t>
      </w:r>
      <w:r w:rsidRPr="009E24FA">
        <w:rPr>
          <w:rFonts w:ascii="仿宋" w:eastAsia="仿宋" w:hAnsi="仿宋" w:cs="仿宋" w:hint="eastAsia"/>
        </w:rPr>
        <w:t>年修订），且沿用其他关于该项目管理制度，系《武汉市教育局民办学校财</w:t>
      </w:r>
      <w:r w:rsidRPr="009E24FA">
        <w:rPr>
          <w:rFonts w:ascii="仿宋" w:eastAsia="仿宋" w:hAnsi="仿宋" w:cs="仿宋" w:hint="eastAsia"/>
        </w:rPr>
        <w:t>务管理暂行办法》（</w:t>
      </w:r>
      <w:r w:rsidRPr="009E24FA">
        <w:rPr>
          <w:rFonts w:ascii="仿宋" w:eastAsia="仿宋" w:hAnsi="仿宋" w:cs="仿宋" w:hint="eastAsia"/>
        </w:rPr>
        <w:t>2</w:t>
      </w:r>
      <w:r w:rsidRPr="009E24FA">
        <w:rPr>
          <w:rFonts w:ascii="仿宋" w:eastAsia="仿宋" w:hAnsi="仿宋" w:cs="仿宋" w:hint="eastAsia"/>
        </w:rPr>
        <w:t>分），但管理制度存在瑕疵，详细情况如下：项目依据《中共湖北省委</w:t>
      </w:r>
      <w:r w:rsidRPr="009E24FA">
        <w:rPr>
          <w:rFonts w:ascii="仿宋" w:eastAsia="仿宋" w:hAnsi="仿宋" w:cs="仿宋" w:hint="eastAsia"/>
        </w:rPr>
        <w:t xml:space="preserve"> </w:t>
      </w:r>
      <w:r w:rsidRPr="009E24FA">
        <w:rPr>
          <w:rFonts w:ascii="仿宋" w:eastAsia="仿宋" w:hAnsi="仿宋" w:cs="仿宋" w:hint="eastAsia"/>
        </w:rPr>
        <w:t>湖北省人民政府关于学前教育深化改革规范发展的实施意见》（鄂发</w:t>
      </w:r>
      <w:r w:rsidRPr="009E24FA">
        <w:rPr>
          <w:rFonts w:ascii="仿宋" w:eastAsia="仿宋" w:hAnsi="仿宋" w:cs="仿宋" w:hint="eastAsia"/>
        </w:rPr>
        <w:t>[2019]11</w:t>
      </w:r>
      <w:r w:rsidRPr="009E24FA">
        <w:rPr>
          <w:rFonts w:ascii="仿宋" w:eastAsia="仿宋" w:hAnsi="仿宋" w:cs="仿宋" w:hint="eastAsia"/>
        </w:rPr>
        <w:t>号）文件精神，大力发展公办幼儿园，通过《武昌区</w:t>
      </w:r>
      <w:r w:rsidRPr="009E24FA">
        <w:rPr>
          <w:rFonts w:ascii="仿宋" w:eastAsia="仿宋" w:hAnsi="仿宋" w:cs="仿宋" w:hint="eastAsia"/>
        </w:rPr>
        <w:t>2019</w:t>
      </w:r>
      <w:r w:rsidRPr="009E24FA">
        <w:rPr>
          <w:rFonts w:ascii="仿宋" w:eastAsia="仿宋" w:hAnsi="仿宋" w:cs="仿宋" w:hint="eastAsia"/>
        </w:rPr>
        <w:t>年地区公办幼儿园专项资金》补助名单得知，社会生源按</w:t>
      </w:r>
      <w:r w:rsidRPr="009E24FA">
        <w:rPr>
          <w:rFonts w:ascii="仿宋" w:eastAsia="仿宋" w:hAnsi="仿宋" w:cs="仿宋" w:hint="eastAsia"/>
        </w:rPr>
        <w:t>580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生·年进行补助，街道办园按</w:t>
      </w:r>
      <w:r w:rsidRPr="009E24FA">
        <w:rPr>
          <w:rFonts w:ascii="仿宋" w:eastAsia="仿宋" w:hAnsi="仿宋" w:cs="仿宋" w:hint="eastAsia"/>
        </w:rPr>
        <w:t>0.70</w:t>
      </w:r>
      <w:r w:rsidRPr="009E24FA">
        <w:rPr>
          <w:rFonts w:ascii="仿宋" w:eastAsia="仿宋" w:hAnsi="仿宋" w:cs="仿宋" w:hint="eastAsia"/>
        </w:rPr>
        <w:t>万元减去保教费后的整数计算，但未制定公办幼儿园相关奖补标准文件。扣</w:t>
      </w:r>
      <w:r w:rsidRPr="009E24FA">
        <w:rPr>
          <w:rFonts w:ascii="仿宋" w:eastAsia="仿宋" w:hAnsi="仿宋" w:cs="仿宋" w:hint="eastAsia"/>
        </w:rPr>
        <w:t>1</w:t>
      </w:r>
      <w:r w:rsidRPr="009E24FA">
        <w:rPr>
          <w:rFonts w:ascii="仿宋" w:eastAsia="仿宋" w:hAnsi="仿宋" w:cs="仿宋" w:hint="eastAsia"/>
        </w:rPr>
        <w:t>分，得</w:t>
      </w:r>
      <w:r w:rsidRPr="009E24FA">
        <w:rPr>
          <w:rFonts w:ascii="仿宋" w:eastAsia="仿宋" w:hAnsi="仿宋" w:cs="仿宋" w:hint="eastAsia"/>
        </w:rPr>
        <w:t>3</w:t>
      </w:r>
      <w:r w:rsidRPr="009E24FA">
        <w:rPr>
          <w:rFonts w:ascii="仿宋" w:eastAsia="仿宋" w:hAnsi="仿宋" w:cs="仿宋" w:hint="eastAsia"/>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w:t>
      </w:r>
      <w:r w:rsidRPr="009E24FA">
        <w:rPr>
          <w:rFonts w:ascii="仿宋" w:eastAsia="仿宋" w:hAnsi="仿宋" w:cs="仿宋" w:hint="eastAsia"/>
        </w:rPr>
        <w:t>2</w:t>
      </w:r>
      <w:r w:rsidRPr="009E24FA">
        <w:rPr>
          <w:rFonts w:ascii="仿宋" w:eastAsia="仿宋" w:hAnsi="仿宋" w:cs="仿宋" w:hint="eastAsia"/>
        </w:rPr>
        <w:t>）制度执行有效性：满分</w:t>
      </w:r>
      <w:r w:rsidRPr="009E24FA">
        <w:rPr>
          <w:rFonts w:ascii="仿宋" w:eastAsia="仿宋" w:hAnsi="仿宋" w:cs="仿宋" w:hint="eastAsia"/>
        </w:rPr>
        <w:t>5</w:t>
      </w:r>
      <w:r w:rsidRPr="009E24FA">
        <w:rPr>
          <w:rFonts w:ascii="仿宋" w:eastAsia="仿宋" w:hAnsi="仿宋" w:cs="仿宋" w:hint="eastAsia"/>
        </w:rPr>
        <w:t>分，</w:t>
      </w:r>
      <w:r w:rsidRPr="009E24FA">
        <w:rPr>
          <w:rFonts w:ascii="仿宋" w:eastAsia="仿宋" w:hAnsi="仿宋" w:cs="仿宋" w:hint="eastAsia"/>
        </w:rPr>
        <w:t>得</w:t>
      </w:r>
      <w:r w:rsidRPr="009E24FA">
        <w:rPr>
          <w:rFonts w:ascii="仿宋" w:eastAsia="仿宋" w:hAnsi="仿宋" w:cs="仿宋" w:hint="eastAsia"/>
        </w:rPr>
        <w:t>3</w:t>
      </w:r>
      <w:r w:rsidRPr="009E24FA">
        <w:rPr>
          <w:rFonts w:ascii="仿宋" w:eastAsia="仿宋" w:hAnsi="仿宋" w:cs="仿宋" w:hint="eastAsia"/>
        </w:rPr>
        <w:t>分</w:t>
      </w:r>
      <w:r w:rsidRPr="009E24FA">
        <w:rPr>
          <w:rFonts w:ascii="仿宋" w:eastAsia="仿宋" w:hAnsi="仿宋" w:cs="仿宋" w:hint="eastAsia"/>
        </w:rPr>
        <w:t>。</w:t>
      </w:r>
    </w:p>
    <w:p w:rsidR="00B50614" w:rsidRPr="009E24FA" w:rsidRDefault="00FF6DF4">
      <w:pPr>
        <w:ind w:firstLine="480"/>
        <w:rPr>
          <w:rFonts w:ascii="仿宋" w:eastAsia="仿宋" w:hAnsi="仿宋" w:cs="仿宋"/>
        </w:rPr>
      </w:pPr>
      <w:r w:rsidRPr="009E24FA">
        <w:rPr>
          <w:rFonts w:ascii="仿宋" w:eastAsia="仿宋" w:hAnsi="仿宋" w:cs="仿宋" w:hint="eastAsia"/>
        </w:rPr>
        <w:t>该项目依据《武昌区普惠性民办幼儿园认定奖补管理规定》（</w:t>
      </w:r>
      <w:r w:rsidRPr="009E24FA">
        <w:rPr>
          <w:rFonts w:ascii="仿宋" w:eastAsia="仿宋" w:hAnsi="仿宋" w:cs="仿宋" w:hint="eastAsia"/>
        </w:rPr>
        <w:t>2017</w:t>
      </w:r>
      <w:r w:rsidRPr="009E24FA">
        <w:rPr>
          <w:rFonts w:ascii="仿宋" w:eastAsia="仿宋" w:hAnsi="仿宋" w:cs="仿宋" w:hint="eastAsia"/>
        </w:rPr>
        <w:t>年修订）等管理办法加强监督与管理，但实施过程中存在瑕疵，详细情况如下：①经抽查，武昌区</w:t>
      </w:r>
      <w:r w:rsidRPr="009E24FA">
        <w:rPr>
          <w:rFonts w:ascii="仿宋" w:eastAsia="仿宋" w:hAnsi="仿宋" w:cs="仿宋" w:hint="eastAsia"/>
        </w:rPr>
        <w:t>2019</w:t>
      </w:r>
      <w:r w:rsidRPr="009E24FA">
        <w:rPr>
          <w:rFonts w:ascii="仿宋" w:eastAsia="仿宋" w:hAnsi="仿宋" w:cs="仿宋" w:hint="eastAsia"/>
        </w:rPr>
        <w:t>年上半年、下半年普惠性民办幼儿园奖补发放名单中，武昌区风华天城幼儿园备案标准为</w:t>
      </w:r>
      <w:r w:rsidRPr="009E24FA">
        <w:rPr>
          <w:rFonts w:ascii="仿宋" w:eastAsia="仿宋" w:hAnsi="仿宋" w:cs="仿宋" w:hint="eastAsia"/>
        </w:rPr>
        <w:t>1960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w:t>
      </w:r>
      <w:r w:rsidRPr="009E24FA">
        <w:rPr>
          <w:rFonts w:ascii="仿宋" w:eastAsia="仿宋" w:hAnsi="仿宋" w:cs="仿宋" w:hint="eastAsia"/>
        </w:rPr>
        <w:t>/</w:t>
      </w:r>
      <w:r w:rsidRPr="009E24FA">
        <w:rPr>
          <w:rFonts w:ascii="仿宋" w:eastAsia="仿宋" w:hAnsi="仿宋" w:cs="仿宋" w:hint="eastAsia"/>
        </w:rPr>
        <w:t>月、</w:t>
      </w:r>
      <w:r w:rsidRPr="009E24FA">
        <w:rPr>
          <w:rFonts w:ascii="仿宋" w:eastAsia="仿宋" w:hAnsi="仿宋" w:cs="仿宋" w:hint="eastAsia"/>
        </w:rPr>
        <w:t>2120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w:t>
      </w:r>
      <w:r w:rsidRPr="009E24FA">
        <w:rPr>
          <w:rFonts w:ascii="仿宋" w:eastAsia="仿宋" w:hAnsi="仿宋" w:cs="仿宋" w:hint="eastAsia"/>
        </w:rPr>
        <w:t>/</w:t>
      </w:r>
      <w:r w:rsidRPr="009E24FA">
        <w:rPr>
          <w:rFonts w:ascii="仿宋" w:eastAsia="仿宋" w:hAnsi="仿宋" w:cs="仿宋" w:hint="eastAsia"/>
        </w:rPr>
        <w:t>月（收费标准实行老生老办法、新生新办法），而月补助标准为</w:t>
      </w:r>
      <w:r w:rsidRPr="009E24FA">
        <w:rPr>
          <w:rFonts w:ascii="仿宋" w:eastAsia="仿宋" w:hAnsi="仿宋" w:cs="仿宋" w:hint="eastAsia"/>
        </w:rPr>
        <w:t>460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w:t>
      </w:r>
      <w:r w:rsidRPr="009E24FA">
        <w:rPr>
          <w:rFonts w:ascii="仿宋" w:eastAsia="仿宋" w:hAnsi="仿宋" w:cs="仿宋" w:hint="eastAsia"/>
        </w:rPr>
        <w:t>500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生，等级园奖励标准为</w:t>
      </w:r>
      <w:r w:rsidRPr="009E24FA">
        <w:rPr>
          <w:rFonts w:ascii="仿宋" w:eastAsia="仿宋" w:hAnsi="仿宋" w:cs="仿宋" w:hint="eastAsia"/>
        </w:rPr>
        <w:t>50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w:t>
      </w:r>
      <w:r w:rsidRPr="009E24FA">
        <w:rPr>
          <w:rFonts w:ascii="仿宋" w:eastAsia="仿宋" w:hAnsi="仿宋" w:cs="仿宋" w:hint="eastAsia"/>
        </w:rPr>
        <w:t>/</w:t>
      </w:r>
      <w:r w:rsidRPr="009E24FA">
        <w:rPr>
          <w:rFonts w:ascii="仿宋" w:eastAsia="仿宋" w:hAnsi="仿宋" w:cs="仿宋" w:hint="eastAsia"/>
        </w:rPr>
        <w:t>月，违反了《武昌区普惠性民办幼儿园认定奖补管理规定》（</w:t>
      </w:r>
      <w:r w:rsidRPr="009E24FA">
        <w:rPr>
          <w:rFonts w:ascii="仿宋" w:eastAsia="仿宋" w:hAnsi="仿宋" w:cs="仿宋" w:hint="eastAsia"/>
        </w:rPr>
        <w:t>2017</w:t>
      </w:r>
      <w:r w:rsidRPr="009E24FA">
        <w:rPr>
          <w:rFonts w:ascii="仿宋" w:eastAsia="仿宋" w:hAnsi="仿宋" w:cs="仿宋" w:hint="eastAsia"/>
        </w:rPr>
        <w:t>年修订），文件中“普惠性民办幼儿园认定标准包含以下几个方面的要求：收</w:t>
      </w:r>
      <w:r w:rsidRPr="009E24FA">
        <w:rPr>
          <w:rFonts w:ascii="仿宋" w:eastAsia="仿宋" w:hAnsi="仿宋" w:cs="仿宋" w:hint="eastAsia"/>
        </w:rPr>
        <w:t>费合理。与武昌居民收入和消费水平相适应，每生每月收取的保教费（不含伙食费）</w:t>
      </w:r>
      <w:r w:rsidRPr="009E24FA">
        <w:rPr>
          <w:rFonts w:ascii="仿宋" w:eastAsia="仿宋" w:hAnsi="仿宋" w:cs="仿宋" w:hint="eastAsia"/>
        </w:rPr>
        <w:lastRenderedPageBreak/>
        <w:t>0.16</w:t>
      </w:r>
      <w:r w:rsidRPr="009E24FA">
        <w:rPr>
          <w:rFonts w:ascii="仿宋" w:eastAsia="仿宋" w:hAnsi="仿宋" w:cs="仿宋" w:hint="eastAsia"/>
        </w:rPr>
        <w:t>万元以内的幼儿园”；</w:t>
      </w:r>
      <w:r w:rsidRPr="009E24FA">
        <w:rPr>
          <w:rFonts w:ascii="仿宋" w:eastAsia="仿宋" w:hAnsi="仿宋" w:cs="仿宋" w:hint="eastAsia"/>
        </w:rPr>
        <w:t>②项目依据《中共湖北省委</w:t>
      </w:r>
      <w:r w:rsidRPr="009E24FA">
        <w:rPr>
          <w:rFonts w:ascii="仿宋" w:eastAsia="仿宋" w:hAnsi="仿宋" w:cs="仿宋" w:hint="eastAsia"/>
        </w:rPr>
        <w:t xml:space="preserve"> </w:t>
      </w:r>
      <w:r w:rsidRPr="009E24FA">
        <w:rPr>
          <w:rFonts w:ascii="仿宋" w:eastAsia="仿宋" w:hAnsi="仿宋" w:cs="仿宋" w:hint="eastAsia"/>
        </w:rPr>
        <w:t>湖北省人民政府关于学前教育深化改革规范发展的实施意见》（鄂发</w:t>
      </w:r>
      <w:r w:rsidRPr="009E24FA">
        <w:rPr>
          <w:rFonts w:ascii="仿宋" w:eastAsia="仿宋" w:hAnsi="仿宋" w:cs="仿宋" w:hint="eastAsia"/>
        </w:rPr>
        <w:t>[2019]11</w:t>
      </w:r>
      <w:r w:rsidRPr="009E24FA">
        <w:rPr>
          <w:rFonts w:ascii="仿宋" w:eastAsia="仿宋" w:hAnsi="仿宋" w:cs="仿宋" w:hint="eastAsia"/>
        </w:rPr>
        <w:t>号）文件精神，大力发展公办幼儿园，通过《武昌区</w:t>
      </w:r>
      <w:r w:rsidRPr="009E24FA">
        <w:rPr>
          <w:rFonts w:ascii="仿宋" w:eastAsia="仿宋" w:hAnsi="仿宋" w:cs="仿宋" w:hint="eastAsia"/>
        </w:rPr>
        <w:t>2019</w:t>
      </w:r>
      <w:r w:rsidRPr="009E24FA">
        <w:rPr>
          <w:rFonts w:ascii="仿宋" w:eastAsia="仿宋" w:hAnsi="仿宋" w:cs="仿宋" w:hint="eastAsia"/>
        </w:rPr>
        <w:t>年地区公办幼儿园专项资金》补助名单得知，社会生源按</w:t>
      </w:r>
      <w:r w:rsidRPr="009E24FA">
        <w:rPr>
          <w:rFonts w:ascii="仿宋" w:eastAsia="仿宋" w:hAnsi="仿宋" w:cs="仿宋" w:hint="eastAsia"/>
        </w:rPr>
        <w:t>580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生·年进行补助，街道办园按</w:t>
      </w:r>
      <w:r w:rsidRPr="009E24FA">
        <w:rPr>
          <w:rFonts w:ascii="仿宋" w:eastAsia="仿宋" w:hAnsi="仿宋" w:cs="仿宋" w:hint="eastAsia"/>
        </w:rPr>
        <w:t>0.70</w:t>
      </w:r>
      <w:r w:rsidRPr="009E24FA">
        <w:rPr>
          <w:rFonts w:ascii="仿宋" w:eastAsia="仿宋" w:hAnsi="仿宋" w:cs="仿宋" w:hint="eastAsia"/>
        </w:rPr>
        <w:t>万元减去保教费后的整数计算，但未制定公办幼儿园相关奖补标准文件。扣</w:t>
      </w:r>
      <w:r w:rsidRPr="009E24FA">
        <w:rPr>
          <w:rFonts w:ascii="仿宋" w:eastAsia="仿宋" w:hAnsi="仿宋" w:cs="仿宋" w:hint="eastAsia"/>
        </w:rPr>
        <w:t>2</w:t>
      </w:r>
      <w:r w:rsidRPr="009E24FA">
        <w:rPr>
          <w:rFonts w:ascii="仿宋" w:eastAsia="仿宋" w:hAnsi="仿宋" w:cs="仿宋" w:hint="eastAsia"/>
        </w:rPr>
        <w:t>分，得</w:t>
      </w:r>
      <w:r w:rsidRPr="009E24FA">
        <w:rPr>
          <w:rFonts w:ascii="仿宋" w:eastAsia="仿宋" w:hAnsi="仿宋" w:cs="仿宋" w:hint="eastAsia"/>
        </w:rPr>
        <w:t>3</w:t>
      </w:r>
      <w:r w:rsidRPr="009E24FA">
        <w:rPr>
          <w:rFonts w:ascii="仿宋" w:eastAsia="仿宋" w:hAnsi="仿宋" w:cs="仿宋" w:hint="eastAsia"/>
        </w:rPr>
        <w:t>分。</w:t>
      </w:r>
    </w:p>
    <w:p w:rsidR="00B50614" w:rsidRPr="009E24FA" w:rsidRDefault="00FF6DF4" w:rsidP="009E24FA">
      <w:pPr>
        <w:pStyle w:val="2"/>
        <w:numPr>
          <w:ilvl w:val="1"/>
          <w:numId w:val="0"/>
        </w:numPr>
        <w:tabs>
          <w:tab w:val="clear" w:pos="420"/>
        </w:tabs>
        <w:spacing w:beforeLines="50" w:afterLines="50" w:line="240" w:lineRule="exact"/>
        <w:rPr>
          <w:rFonts w:ascii="仿宋" w:eastAsia="仿宋" w:hAnsi="仿宋" w:cs="仿宋"/>
          <w:b/>
          <w:bCs/>
          <w:color w:val="000000" w:themeColor="text1"/>
          <w:sz w:val="24"/>
          <w:szCs w:val="24"/>
        </w:rPr>
      </w:pPr>
      <w:bookmarkStart w:id="163" w:name="_Toc2675"/>
      <w:r w:rsidRPr="009E24FA">
        <w:rPr>
          <w:rFonts w:ascii="仿宋" w:eastAsia="仿宋" w:hAnsi="仿宋" w:cs="仿宋" w:hint="eastAsia"/>
          <w:b/>
          <w:bCs/>
          <w:color w:val="000000" w:themeColor="text1"/>
          <w:sz w:val="24"/>
          <w:szCs w:val="24"/>
        </w:rPr>
        <w:t>（三）项目产出（</w:t>
      </w:r>
      <w:r w:rsidRPr="009E24FA">
        <w:rPr>
          <w:rFonts w:ascii="仿宋" w:eastAsia="仿宋" w:hAnsi="仿宋" w:cs="仿宋" w:hint="eastAsia"/>
          <w:b/>
          <w:bCs/>
          <w:color w:val="000000" w:themeColor="text1"/>
          <w:sz w:val="24"/>
          <w:szCs w:val="24"/>
        </w:rPr>
        <w:t>37</w:t>
      </w:r>
      <w:r w:rsidRPr="009E24FA">
        <w:rPr>
          <w:rFonts w:ascii="仿宋" w:eastAsia="仿宋" w:hAnsi="仿宋" w:cs="仿宋" w:hint="eastAsia"/>
          <w:b/>
          <w:bCs/>
          <w:color w:val="000000" w:themeColor="text1"/>
          <w:sz w:val="24"/>
          <w:szCs w:val="24"/>
        </w:rPr>
        <w:t>分）</w:t>
      </w:r>
      <w:bookmarkEnd w:id="163"/>
    </w:p>
    <w:p w:rsidR="00B50614" w:rsidRDefault="00FF6DF4">
      <w:pPr>
        <w:ind w:firstLine="480"/>
        <w:rPr>
          <w:rFonts w:ascii="仿宋" w:eastAsia="仿宋" w:hAnsi="仿宋" w:cs="仿宋"/>
        </w:rPr>
      </w:pPr>
      <w:r w:rsidRPr="009E24FA">
        <w:rPr>
          <w:rFonts w:ascii="仿宋" w:eastAsia="仿宋" w:hAnsi="仿宋" w:cs="仿宋" w:hint="eastAsia"/>
        </w:rPr>
        <w:t>根据评价原则，项目产出评价得分为</w:t>
      </w:r>
      <w:r w:rsidRPr="009E24FA">
        <w:rPr>
          <w:rFonts w:ascii="仿宋" w:eastAsia="仿宋" w:hAnsi="仿宋" w:cs="仿宋" w:hint="eastAsia"/>
        </w:rPr>
        <w:t>29.6</w:t>
      </w:r>
      <w:r w:rsidRPr="009E24FA">
        <w:rPr>
          <w:rFonts w:ascii="仿宋" w:eastAsia="仿宋" w:hAnsi="仿宋" w:cs="仿宋" w:hint="eastAsia"/>
        </w:rPr>
        <w:t>分</w:t>
      </w:r>
      <w:r w:rsidRPr="009E24FA">
        <w:rPr>
          <w:rFonts w:ascii="仿宋" w:eastAsia="仿宋" w:hAnsi="仿宋" w:cs="仿宋" w:hint="eastAsia"/>
        </w:rPr>
        <w:t>，评价结果</w:t>
      </w:r>
      <w:r w:rsidRPr="009E24FA">
        <w:rPr>
          <w:rFonts w:ascii="仿宋" w:eastAsia="仿宋" w:hAnsi="仿宋" w:cs="仿宋" w:hint="eastAsia"/>
        </w:rPr>
        <w:t>为</w:t>
      </w:r>
      <w:r w:rsidRPr="009E24FA">
        <w:rPr>
          <w:rFonts w:ascii="仿宋" w:eastAsia="仿宋" w:hAnsi="仿宋" w:cs="仿宋" w:hint="eastAsia"/>
        </w:rPr>
        <w:t>良</w:t>
      </w:r>
      <w:r w:rsidRPr="009E24FA">
        <w:rPr>
          <w:rFonts w:ascii="仿宋" w:eastAsia="仿宋" w:hAnsi="仿宋" w:cs="仿宋" w:hint="eastAsia"/>
        </w:rPr>
        <w:t>。</w:t>
      </w:r>
    </w:p>
    <w:p w:rsidR="00B50614" w:rsidRDefault="00FF6DF4" w:rsidP="009E24FA">
      <w:pPr>
        <w:ind w:leftChars="200" w:left="480" w:firstLineChars="0" w:firstLine="0"/>
        <w:rPr>
          <w:rFonts w:ascii="仿宋" w:eastAsia="仿宋" w:hAnsi="仿宋" w:cs="仿宋"/>
          <w:b/>
          <w:bCs/>
        </w:rPr>
      </w:pPr>
      <w:r>
        <w:rPr>
          <w:rFonts w:ascii="仿宋" w:eastAsia="仿宋" w:hAnsi="仿宋" w:cs="仿宋" w:hint="eastAsia"/>
          <w:b/>
          <w:bCs/>
        </w:rPr>
        <w:t>1.</w:t>
      </w:r>
      <w:r>
        <w:rPr>
          <w:rFonts w:ascii="仿宋" w:eastAsia="仿宋" w:hAnsi="仿宋" w:cs="仿宋" w:hint="eastAsia"/>
          <w:b/>
          <w:bCs/>
        </w:rPr>
        <w:t>产出</w:t>
      </w:r>
      <w:r>
        <w:rPr>
          <w:rFonts w:ascii="仿宋" w:eastAsia="仿宋" w:hAnsi="仿宋" w:cs="仿宋" w:hint="eastAsia"/>
          <w:b/>
          <w:bCs/>
        </w:rPr>
        <w:t>数量（</w:t>
      </w:r>
      <w:r>
        <w:rPr>
          <w:rFonts w:ascii="仿宋" w:eastAsia="仿宋" w:hAnsi="仿宋" w:cs="仿宋" w:hint="eastAsia"/>
          <w:b/>
          <w:bCs/>
        </w:rPr>
        <w:t>12</w:t>
      </w:r>
      <w:r>
        <w:rPr>
          <w:rFonts w:ascii="仿宋" w:eastAsia="仿宋" w:hAnsi="仿宋" w:cs="仿宋" w:hint="eastAsia"/>
          <w:b/>
          <w:bCs/>
        </w:rPr>
        <w:t>分）</w:t>
      </w:r>
    </w:p>
    <w:p w:rsidR="00B50614" w:rsidRDefault="00FF6DF4" w:rsidP="009E24FA">
      <w:pPr>
        <w:ind w:leftChars="200" w:left="480" w:firstLineChars="0" w:firstLine="0"/>
        <w:rPr>
          <w:rFonts w:ascii="仿宋" w:eastAsia="仿宋" w:hAnsi="仿宋" w:cs="仿宋"/>
        </w:rPr>
      </w:pPr>
      <w:r>
        <w:rPr>
          <w:rFonts w:ascii="仿宋" w:eastAsia="仿宋" w:hAnsi="仿宋" w:cs="仿宋" w:hint="eastAsia"/>
        </w:rPr>
        <w:t>①</w:t>
      </w:r>
      <w:r>
        <w:rPr>
          <w:rFonts w:ascii="仿宋" w:eastAsia="仿宋" w:hAnsi="仿宋" w:cs="仿宋" w:hint="eastAsia"/>
        </w:rPr>
        <w:t>2019</w:t>
      </w:r>
      <w:r>
        <w:rPr>
          <w:rFonts w:ascii="仿宋" w:eastAsia="仿宋" w:hAnsi="仿宋" w:cs="仿宋" w:hint="eastAsia"/>
        </w:rPr>
        <w:t>年春季普惠性民办幼儿园补助数量：满分</w:t>
      </w:r>
      <w:r>
        <w:rPr>
          <w:rFonts w:ascii="仿宋" w:eastAsia="仿宋" w:hAnsi="仿宋" w:cs="仿宋" w:hint="eastAsia"/>
        </w:rPr>
        <w:t>4</w:t>
      </w:r>
      <w:r>
        <w:rPr>
          <w:rFonts w:ascii="仿宋" w:eastAsia="仿宋" w:hAnsi="仿宋" w:cs="仿宋" w:hint="eastAsia"/>
        </w:rPr>
        <w:t>分，得</w:t>
      </w:r>
      <w:r>
        <w:rPr>
          <w:rFonts w:ascii="仿宋" w:eastAsia="仿宋" w:hAnsi="仿宋" w:cs="仿宋" w:hint="eastAsia"/>
        </w:rPr>
        <w:t>4</w:t>
      </w:r>
      <w:r>
        <w:rPr>
          <w:rFonts w:ascii="仿宋" w:eastAsia="仿宋" w:hAnsi="仿宋" w:cs="仿宋" w:hint="eastAsia"/>
        </w:rPr>
        <w:t>分。</w:t>
      </w:r>
    </w:p>
    <w:p w:rsidR="00B50614" w:rsidRDefault="00FF6DF4">
      <w:pPr>
        <w:ind w:firstLine="480"/>
        <w:rPr>
          <w:rFonts w:ascii="仿宋" w:eastAsia="仿宋" w:hAnsi="仿宋" w:cs="仿宋"/>
        </w:rPr>
      </w:pPr>
      <w:r>
        <w:rPr>
          <w:rFonts w:ascii="仿宋" w:eastAsia="仿宋" w:hAnsi="仿宋" w:cs="仿宋" w:hint="eastAsia"/>
        </w:rPr>
        <w:t>通过查看国库集中支付系统和财政授权支付凭证得知，该项目</w:t>
      </w:r>
      <w:r>
        <w:rPr>
          <w:rFonts w:ascii="仿宋" w:eastAsia="仿宋" w:hAnsi="仿宋" w:cs="仿宋" w:hint="eastAsia"/>
        </w:rPr>
        <w:t>2019</w:t>
      </w:r>
      <w:r>
        <w:rPr>
          <w:rFonts w:ascii="仿宋" w:eastAsia="仿宋" w:hAnsi="仿宋" w:cs="仿宋" w:hint="eastAsia"/>
        </w:rPr>
        <w:t>年春季实际拨付给</w:t>
      </w:r>
      <w:r>
        <w:rPr>
          <w:rFonts w:ascii="仿宋" w:eastAsia="仿宋" w:hAnsi="仿宋" w:cs="仿宋" w:hint="eastAsia"/>
        </w:rPr>
        <w:t>44</w:t>
      </w:r>
      <w:r>
        <w:rPr>
          <w:rFonts w:ascii="仿宋" w:eastAsia="仿宋" w:hAnsi="仿宋" w:cs="仿宋" w:hint="eastAsia"/>
        </w:rPr>
        <w:t>家普惠性民办幼儿园奖补经费。得</w:t>
      </w:r>
      <w:r>
        <w:rPr>
          <w:rFonts w:ascii="仿宋" w:eastAsia="仿宋" w:hAnsi="仿宋" w:cs="仿宋" w:hint="eastAsia"/>
        </w:rPr>
        <w:t>4</w:t>
      </w:r>
      <w:r>
        <w:rPr>
          <w:rFonts w:ascii="仿宋" w:eastAsia="仿宋" w:hAnsi="仿宋" w:cs="仿宋" w:hint="eastAsia"/>
        </w:rPr>
        <w:t>分。</w:t>
      </w:r>
    </w:p>
    <w:p w:rsidR="00B50614" w:rsidRDefault="00FF6DF4">
      <w:pPr>
        <w:ind w:firstLine="480"/>
        <w:rPr>
          <w:rFonts w:ascii="仿宋" w:eastAsia="仿宋" w:hAnsi="仿宋" w:cs="仿宋"/>
        </w:rPr>
      </w:pPr>
      <w:r>
        <w:rPr>
          <w:rFonts w:ascii="仿宋" w:eastAsia="仿宋" w:hAnsi="仿宋" w:cs="仿宋" w:hint="eastAsia"/>
        </w:rPr>
        <w:t>②</w:t>
      </w:r>
      <w:r>
        <w:rPr>
          <w:rFonts w:ascii="仿宋" w:eastAsia="仿宋" w:hAnsi="仿宋" w:cs="仿宋" w:hint="eastAsia"/>
        </w:rPr>
        <w:t>2019</w:t>
      </w:r>
      <w:r>
        <w:rPr>
          <w:rFonts w:ascii="仿宋" w:eastAsia="仿宋" w:hAnsi="仿宋" w:cs="仿宋" w:hint="eastAsia"/>
        </w:rPr>
        <w:t>年秋季普惠性民办幼儿园补助数量：满分</w:t>
      </w:r>
      <w:r>
        <w:rPr>
          <w:rFonts w:ascii="仿宋" w:eastAsia="仿宋" w:hAnsi="仿宋" w:cs="仿宋" w:hint="eastAsia"/>
        </w:rPr>
        <w:t>4</w:t>
      </w:r>
      <w:r>
        <w:rPr>
          <w:rFonts w:ascii="仿宋" w:eastAsia="仿宋" w:hAnsi="仿宋" w:cs="仿宋" w:hint="eastAsia"/>
        </w:rPr>
        <w:t>分，得</w:t>
      </w:r>
      <w:r>
        <w:rPr>
          <w:rFonts w:ascii="仿宋" w:eastAsia="仿宋" w:hAnsi="仿宋" w:cs="仿宋" w:hint="eastAsia"/>
        </w:rPr>
        <w:t>3</w:t>
      </w:r>
      <w:r>
        <w:rPr>
          <w:rFonts w:ascii="仿宋" w:eastAsia="仿宋" w:hAnsi="仿宋" w:cs="仿宋" w:hint="eastAsia"/>
        </w:rPr>
        <w:t>分。</w:t>
      </w:r>
    </w:p>
    <w:p w:rsidR="00B50614" w:rsidRDefault="00FF6DF4">
      <w:pPr>
        <w:ind w:firstLine="480"/>
        <w:rPr>
          <w:rFonts w:ascii="仿宋" w:eastAsia="仿宋" w:hAnsi="仿宋" w:cs="仿宋"/>
        </w:rPr>
      </w:pPr>
      <w:r>
        <w:rPr>
          <w:rFonts w:ascii="仿宋" w:eastAsia="仿宋" w:hAnsi="仿宋" w:cs="仿宋" w:hint="eastAsia"/>
        </w:rPr>
        <w:t>通过查看国库集中支付系统和财政授权支付凭证得知，该项目</w:t>
      </w:r>
      <w:r>
        <w:rPr>
          <w:rFonts w:ascii="仿宋" w:eastAsia="仿宋" w:hAnsi="仿宋" w:cs="仿宋" w:hint="eastAsia"/>
        </w:rPr>
        <w:t>2019</w:t>
      </w:r>
      <w:r>
        <w:rPr>
          <w:rFonts w:ascii="仿宋" w:eastAsia="仿宋" w:hAnsi="仿宋" w:cs="仿宋" w:hint="eastAsia"/>
        </w:rPr>
        <w:t>年秋季实际拨付给</w:t>
      </w:r>
      <w:r>
        <w:rPr>
          <w:rFonts w:ascii="仿宋" w:eastAsia="仿宋" w:hAnsi="仿宋" w:cs="仿宋" w:hint="eastAsia"/>
        </w:rPr>
        <w:t>41</w:t>
      </w:r>
      <w:r>
        <w:rPr>
          <w:rFonts w:ascii="仿宋" w:eastAsia="仿宋" w:hAnsi="仿宋" w:cs="仿宋" w:hint="eastAsia"/>
        </w:rPr>
        <w:t>家普惠性民办幼儿园奖补经费。扣</w:t>
      </w:r>
      <w:r>
        <w:rPr>
          <w:rFonts w:ascii="仿宋" w:eastAsia="仿宋" w:hAnsi="仿宋" w:cs="仿宋" w:hint="eastAsia"/>
        </w:rPr>
        <w:t>1</w:t>
      </w:r>
      <w:r>
        <w:rPr>
          <w:rFonts w:ascii="仿宋" w:eastAsia="仿宋" w:hAnsi="仿宋" w:cs="仿宋" w:hint="eastAsia"/>
        </w:rPr>
        <w:t>分，得</w:t>
      </w:r>
      <w:r>
        <w:rPr>
          <w:rFonts w:ascii="仿宋" w:eastAsia="仿宋" w:hAnsi="仿宋" w:cs="仿宋" w:hint="eastAsia"/>
        </w:rPr>
        <w:t>3</w:t>
      </w:r>
      <w:r>
        <w:rPr>
          <w:rFonts w:ascii="仿宋" w:eastAsia="仿宋" w:hAnsi="仿宋" w:cs="仿宋" w:hint="eastAsia"/>
        </w:rPr>
        <w:t>分。</w:t>
      </w:r>
    </w:p>
    <w:p w:rsidR="00B50614" w:rsidRPr="009E24FA" w:rsidRDefault="00FF6DF4">
      <w:pPr>
        <w:ind w:firstLine="480"/>
        <w:rPr>
          <w:rFonts w:ascii="仿宋" w:eastAsia="仿宋" w:hAnsi="仿宋" w:cs="仿宋"/>
        </w:rPr>
      </w:pPr>
      <w:r>
        <w:rPr>
          <w:rFonts w:ascii="仿宋" w:eastAsia="仿宋" w:hAnsi="仿宋" w:cs="仿宋" w:hint="eastAsia"/>
        </w:rPr>
        <w:t>③</w:t>
      </w:r>
      <w:r>
        <w:rPr>
          <w:rFonts w:ascii="仿宋" w:eastAsia="仿宋" w:hAnsi="仿宋" w:cs="仿宋" w:hint="eastAsia"/>
        </w:rPr>
        <w:t>2019</w:t>
      </w:r>
      <w:r>
        <w:rPr>
          <w:rFonts w:ascii="仿宋" w:eastAsia="仿宋" w:hAnsi="仿宋" w:cs="仿宋" w:hint="eastAsia"/>
        </w:rPr>
        <w:t>年地区公办幼儿园补助数量</w:t>
      </w:r>
      <w:r w:rsidRPr="009E24FA">
        <w:rPr>
          <w:rFonts w:ascii="仿宋" w:eastAsia="仿宋" w:hAnsi="仿宋" w:cs="仿宋" w:hint="eastAsia"/>
        </w:rPr>
        <w:t>：满分</w:t>
      </w:r>
      <w:r w:rsidRPr="009E24FA">
        <w:rPr>
          <w:rFonts w:ascii="仿宋" w:eastAsia="仿宋" w:hAnsi="仿宋" w:cs="仿宋" w:hint="eastAsia"/>
        </w:rPr>
        <w:t>4</w:t>
      </w:r>
      <w:r w:rsidRPr="009E24FA">
        <w:rPr>
          <w:rFonts w:ascii="仿宋" w:eastAsia="仿宋" w:hAnsi="仿宋" w:cs="仿宋" w:hint="eastAsia"/>
        </w:rPr>
        <w:t>分，得</w:t>
      </w:r>
      <w:r w:rsidRPr="009E24FA">
        <w:rPr>
          <w:rFonts w:ascii="仿宋" w:eastAsia="仿宋" w:hAnsi="仿宋" w:cs="仿宋" w:hint="eastAsia"/>
        </w:rPr>
        <w:t>4</w:t>
      </w:r>
      <w:r w:rsidRPr="009E24FA">
        <w:rPr>
          <w:rFonts w:ascii="仿宋" w:eastAsia="仿宋" w:hAnsi="仿宋" w:cs="仿宋" w:hint="eastAsia"/>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通过查看国库集中支付系统和财政授权支付凭证得知，该项目</w:t>
      </w:r>
      <w:r w:rsidRPr="009E24FA">
        <w:rPr>
          <w:rFonts w:ascii="仿宋" w:eastAsia="仿宋" w:hAnsi="仿宋" w:cs="仿宋" w:hint="eastAsia"/>
        </w:rPr>
        <w:t>2019</w:t>
      </w:r>
      <w:r w:rsidRPr="009E24FA">
        <w:rPr>
          <w:rFonts w:ascii="仿宋" w:eastAsia="仿宋" w:hAnsi="仿宋" w:cs="仿宋" w:hint="eastAsia"/>
        </w:rPr>
        <w:t>年度拨付给</w:t>
      </w:r>
      <w:r w:rsidRPr="009E24FA">
        <w:rPr>
          <w:rFonts w:ascii="仿宋" w:eastAsia="仿宋" w:hAnsi="仿宋" w:cs="仿宋" w:hint="eastAsia"/>
        </w:rPr>
        <w:t>18</w:t>
      </w:r>
      <w:r w:rsidRPr="009E24FA">
        <w:rPr>
          <w:rFonts w:ascii="仿宋" w:eastAsia="仿宋" w:hAnsi="仿宋" w:cs="仿宋" w:hint="eastAsia"/>
        </w:rPr>
        <w:t>家公办幼儿园专项经费。得</w:t>
      </w:r>
      <w:r w:rsidRPr="009E24FA">
        <w:rPr>
          <w:rFonts w:ascii="仿宋" w:eastAsia="仿宋" w:hAnsi="仿宋" w:cs="仿宋" w:hint="eastAsia"/>
        </w:rPr>
        <w:t>4</w:t>
      </w:r>
      <w:r w:rsidRPr="009E24FA">
        <w:rPr>
          <w:rFonts w:ascii="仿宋" w:eastAsia="仿宋" w:hAnsi="仿宋" w:cs="仿宋" w:hint="eastAsia"/>
        </w:rPr>
        <w:t>分。</w:t>
      </w:r>
    </w:p>
    <w:p w:rsidR="00B50614" w:rsidRPr="009E24FA" w:rsidRDefault="00FF6DF4" w:rsidP="009E24FA">
      <w:pPr>
        <w:ind w:leftChars="200" w:left="480" w:firstLineChars="0" w:firstLine="0"/>
        <w:rPr>
          <w:rFonts w:ascii="仿宋" w:eastAsia="仿宋" w:hAnsi="仿宋" w:cs="仿宋"/>
          <w:b/>
          <w:bCs/>
        </w:rPr>
      </w:pPr>
      <w:r w:rsidRPr="009E24FA">
        <w:rPr>
          <w:rFonts w:ascii="仿宋" w:eastAsia="仿宋" w:hAnsi="仿宋" w:cs="仿宋" w:hint="eastAsia"/>
          <w:b/>
          <w:bCs/>
        </w:rPr>
        <w:t>2.</w:t>
      </w:r>
      <w:r w:rsidRPr="009E24FA">
        <w:rPr>
          <w:rFonts w:ascii="仿宋" w:eastAsia="仿宋" w:hAnsi="仿宋" w:cs="仿宋" w:hint="eastAsia"/>
          <w:b/>
          <w:bCs/>
        </w:rPr>
        <w:t>产出质量（</w:t>
      </w:r>
      <w:r w:rsidRPr="009E24FA">
        <w:rPr>
          <w:rFonts w:ascii="仿宋" w:eastAsia="仿宋" w:hAnsi="仿宋" w:cs="仿宋" w:hint="eastAsia"/>
          <w:b/>
          <w:bCs/>
        </w:rPr>
        <w:t>12</w:t>
      </w:r>
      <w:r w:rsidRPr="009E24FA">
        <w:rPr>
          <w:rFonts w:ascii="仿宋" w:eastAsia="仿宋" w:hAnsi="仿宋" w:cs="仿宋" w:hint="eastAsia"/>
          <w:b/>
          <w:bCs/>
        </w:rPr>
        <w:t>分）</w:t>
      </w:r>
    </w:p>
    <w:p w:rsidR="00B50614" w:rsidRPr="009E24FA" w:rsidRDefault="00FF6DF4" w:rsidP="009E24FA">
      <w:pPr>
        <w:ind w:leftChars="200" w:left="480" w:firstLineChars="0" w:firstLine="0"/>
        <w:rPr>
          <w:rFonts w:ascii="仿宋" w:eastAsia="仿宋" w:hAnsi="仿宋" w:cs="仿宋"/>
        </w:rPr>
      </w:pPr>
      <w:r w:rsidRPr="009E24FA">
        <w:rPr>
          <w:rFonts w:ascii="仿宋" w:eastAsia="仿宋" w:hAnsi="仿宋" w:cs="仿宋" w:hint="eastAsia"/>
        </w:rPr>
        <w:t>①</w:t>
      </w:r>
      <w:r w:rsidRPr="009E24FA">
        <w:rPr>
          <w:rFonts w:ascii="仿宋" w:eastAsia="仿宋" w:hAnsi="仿宋" w:cs="仿宋" w:hint="eastAsia"/>
        </w:rPr>
        <w:t>2019</w:t>
      </w:r>
      <w:r w:rsidRPr="009E24FA">
        <w:rPr>
          <w:rFonts w:ascii="仿宋" w:eastAsia="仿宋" w:hAnsi="仿宋" w:cs="仿宋" w:hint="eastAsia"/>
        </w:rPr>
        <w:t>年春季普惠性民办幼儿园补助标准达标率：满分</w:t>
      </w:r>
      <w:r w:rsidRPr="009E24FA">
        <w:rPr>
          <w:rFonts w:ascii="仿宋" w:eastAsia="仿宋" w:hAnsi="仿宋" w:cs="仿宋" w:hint="eastAsia"/>
        </w:rPr>
        <w:t>4</w:t>
      </w:r>
      <w:r w:rsidRPr="009E24FA">
        <w:rPr>
          <w:rFonts w:ascii="仿宋" w:eastAsia="仿宋" w:hAnsi="仿宋" w:cs="仿宋" w:hint="eastAsia"/>
        </w:rPr>
        <w:t>分，</w:t>
      </w:r>
      <w:r w:rsidRPr="009E24FA">
        <w:rPr>
          <w:rFonts w:ascii="仿宋" w:eastAsia="仿宋" w:hAnsi="仿宋" w:cs="仿宋" w:hint="eastAsia"/>
        </w:rPr>
        <w:t>得</w:t>
      </w:r>
      <w:r w:rsidRPr="009E24FA">
        <w:rPr>
          <w:rFonts w:ascii="仿宋" w:eastAsia="仿宋" w:hAnsi="仿宋" w:cs="仿宋" w:hint="eastAsia"/>
        </w:rPr>
        <w:t>3</w:t>
      </w:r>
      <w:r w:rsidRPr="009E24FA">
        <w:rPr>
          <w:rFonts w:ascii="仿宋" w:eastAsia="仿宋" w:hAnsi="仿宋" w:cs="仿宋" w:hint="eastAsia"/>
        </w:rPr>
        <w:t>分</w:t>
      </w:r>
      <w:r w:rsidRPr="009E24FA">
        <w:rPr>
          <w:rFonts w:ascii="仿宋" w:eastAsia="仿宋" w:hAnsi="仿宋" w:cs="仿宋" w:hint="eastAsia"/>
        </w:rPr>
        <w:t>。</w:t>
      </w:r>
    </w:p>
    <w:p w:rsidR="00B50614" w:rsidRPr="009E24FA" w:rsidRDefault="00FF6DF4">
      <w:pPr>
        <w:ind w:firstLine="480"/>
        <w:rPr>
          <w:rFonts w:ascii="仿宋" w:eastAsia="仿宋" w:hAnsi="仿宋" w:cs="仿宋"/>
        </w:rPr>
      </w:pPr>
      <w:r w:rsidRPr="009E24FA">
        <w:rPr>
          <w:rFonts w:ascii="仿宋" w:eastAsia="仿宋" w:hAnsi="仿宋" w:cs="仿宋"/>
        </w:rPr>
        <w:t>通过查看《武昌区</w:t>
      </w:r>
      <w:r w:rsidRPr="009E24FA">
        <w:rPr>
          <w:rFonts w:ascii="仿宋" w:eastAsia="仿宋" w:hAnsi="仿宋" w:cs="仿宋"/>
        </w:rPr>
        <w:t>2019</w:t>
      </w:r>
      <w:r w:rsidRPr="009E24FA">
        <w:rPr>
          <w:rFonts w:ascii="仿宋" w:eastAsia="仿宋" w:hAnsi="仿宋" w:cs="仿宋"/>
        </w:rPr>
        <w:t>年（上半年）普惠性民办幼儿园奖补经费》名单、国库集中支付系统和财政授权支付凭证得知，</w:t>
      </w:r>
      <w:r w:rsidRPr="009E24FA">
        <w:rPr>
          <w:rFonts w:ascii="仿宋" w:eastAsia="仿宋" w:hAnsi="仿宋" w:cs="仿宋"/>
        </w:rPr>
        <w:t>2019</w:t>
      </w:r>
      <w:r w:rsidRPr="009E24FA">
        <w:rPr>
          <w:rFonts w:ascii="仿宋" w:eastAsia="仿宋" w:hAnsi="仿宋" w:cs="仿宋"/>
        </w:rPr>
        <w:t>年春季实际拨付给</w:t>
      </w:r>
      <w:r w:rsidRPr="009E24FA">
        <w:rPr>
          <w:rFonts w:ascii="仿宋" w:eastAsia="仿宋" w:hAnsi="仿宋" w:cs="仿宋"/>
        </w:rPr>
        <w:t>44</w:t>
      </w:r>
      <w:r w:rsidRPr="009E24FA">
        <w:rPr>
          <w:rFonts w:ascii="仿宋" w:eastAsia="仿宋" w:hAnsi="仿宋" w:cs="仿宋"/>
        </w:rPr>
        <w:t>家普惠性民办幼儿园奖补经费。项目实施过程中存在瑕疵，详细情况如下：武昌区风华天城幼儿园备案标准为</w:t>
      </w:r>
      <w:r w:rsidRPr="009E24FA">
        <w:rPr>
          <w:rFonts w:ascii="仿宋" w:eastAsia="仿宋" w:hAnsi="仿宋" w:cs="仿宋"/>
        </w:rPr>
        <w:t>1960</w:t>
      </w:r>
      <w:r w:rsidRPr="009E24FA">
        <w:rPr>
          <w:rFonts w:ascii="仿宋" w:eastAsia="仿宋" w:hAnsi="仿宋" w:cs="仿宋"/>
        </w:rPr>
        <w:t>元</w:t>
      </w:r>
      <w:r w:rsidRPr="009E24FA">
        <w:rPr>
          <w:rFonts w:ascii="仿宋" w:eastAsia="仿宋" w:hAnsi="仿宋" w:cs="仿宋"/>
        </w:rPr>
        <w:t>/</w:t>
      </w:r>
      <w:r w:rsidRPr="009E24FA">
        <w:rPr>
          <w:rFonts w:ascii="仿宋" w:eastAsia="仿宋" w:hAnsi="仿宋" w:cs="仿宋"/>
        </w:rPr>
        <w:t>生</w:t>
      </w:r>
      <w:r w:rsidRPr="009E24FA">
        <w:rPr>
          <w:rFonts w:ascii="仿宋" w:eastAsia="仿宋" w:hAnsi="仿宋" w:cs="仿宋"/>
        </w:rPr>
        <w:t>/</w:t>
      </w:r>
      <w:r w:rsidRPr="009E24FA">
        <w:rPr>
          <w:rFonts w:ascii="仿宋" w:eastAsia="仿宋" w:hAnsi="仿宋" w:cs="仿宋"/>
        </w:rPr>
        <w:t>月、</w:t>
      </w:r>
      <w:r w:rsidRPr="009E24FA">
        <w:rPr>
          <w:rFonts w:ascii="仿宋" w:eastAsia="仿宋" w:hAnsi="仿宋" w:cs="仿宋"/>
        </w:rPr>
        <w:t>2120</w:t>
      </w:r>
      <w:r w:rsidRPr="009E24FA">
        <w:rPr>
          <w:rFonts w:ascii="仿宋" w:eastAsia="仿宋" w:hAnsi="仿宋" w:cs="仿宋"/>
        </w:rPr>
        <w:t>元</w:t>
      </w:r>
      <w:r w:rsidRPr="009E24FA">
        <w:rPr>
          <w:rFonts w:ascii="仿宋" w:eastAsia="仿宋" w:hAnsi="仿宋" w:cs="仿宋"/>
        </w:rPr>
        <w:t>/</w:t>
      </w:r>
      <w:r w:rsidRPr="009E24FA">
        <w:rPr>
          <w:rFonts w:ascii="仿宋" w:eastAsia="仿宋" w:hAnsi="仿宋" w:cs="仿宋"/>
        </w:rPr>
        <w:t>生</w:t>
      </w:r>
      <w:r w:rsidRPr="009E24FA">
        <w:rPr>
          <w:rFonts w:ascii="仿宋" w:eastAsia="仿宋" w:hAnsi="仿宋" w:cs="仿宋"/>
        </w:rPr>
        <w:t>/</w:t>
      </w:r>
      <w:r w:rsidRPr="009E24FA">
        <w:rPr>
          <w:rFonts w:ascii="仿宋" w:eastAsia="仿宋" w:hAnsi="仿宋" w:cs="仿宋"/>
        </w:rPr>
        <w:t>月（收费标准实行老生老办法、新生新办法），而</w:t>
      </w:r>
      <w:r w:rsidRPr="009E24FA">
        <w:rPr>
          <w:rFonts w:ascii="仿宋" w:eastAsia="仿宋" w:hAnsi="仿宋" w:cs="仿宋"/>
        </w:rPr>
        <w:t>月补助标准为</w:t>
      </w:r>
      <w:r w:rsidRPr="009E24FA">
        <w:rPr>
          <w:rFonts w:ascii="仿宋" w:eastAsia="仿宋" w:hAnsi="仿宋" w:cs="仿宋"/>
        </w:rPr>
        <w:t>460</w:t>
      </w:r>
      <w:r w:rsidRPr="009E24FA">
        <w:rPr>
          <w:rFonts w:ascii="仿宋" w:eastAsia="仿宋" w:hAnsi="仿宋" w:cs="仿宋"/>
        </w:rPr>
        <w:t>元</w:t>
      </w:r>
      <w:r w:rsidRPr="009E24FA">
        <w:rPr>
          <w:rFonts w:ascii="仿宋" w:eastAsia="仿宋" w:hAnsi="仿宋" w:cs="仿宋"/>
        </w:rPr>
        <w:t>/</w:t>
      </w:r>
      <w:r w:rsidRPr="009E24FA">
        <w:rPr>
          <w:rFonts w:ascii="仿宋" w:eastAsia="仿宋" w:hAnsi="仿宋" w:cs="仿宋"/>
        </w:rPr>
        <w:t>生、</w:t>
      </w:r>
      <w:r w:rsidRPr="009E24FA">
        <w:rPr>
          <w:rFonts w:ascii="仿宋" w:eastAsia="仿宋" w:hAnsi="仿宋" w:cs="仿宋"/>
        </w:rPr>
        <w:t>500</w:t>
      </w:r>
      <w:r w:rsidRPr="009E24FA">
        <w:rPr>
          <w:rFonts w:ascii="仿宋" w:eastAsia="仿宋" w:hAnsi="仿宋" w:cs="仿宋"/>
        </w:rPr>
        <w:t>元</w:t>
      </w:r>
      <w:r w:rsidRPr="009E24FA">
        <w:rPr>
          <w:rFonts w:ascii="仿宋" w:eastAsia="仿宋" w:hAnsi="仿宋" w:cs="仿宋"/>
        </w:rPr>
        <w:t>/</w:t>
      </w:r>
      <w:r w:rsidRPr="009E24FA">
        <w:rPr>
          <w:rFonts w:ascii="仿宋" w:eastAsia="仿宋" w:hAnsi="仿宋" w:cs="仿宋"/>
        </w:rPr>
        <w:t>生，等级园奖励标准为</w:t>
      </w:r>
      <w:r w:rsidRPr="009E24FA">
        <w:rPr>
          <w:rFonts w:ascii="仿宋" w:eastAsia="仿宋" w:hAnsi="仿宋" w:cs="仿宋"/>
        </w:rPr>
        <w:t>50</w:t>
      </w:r>
      <w:r w:rsidRPr="009E24FA">
        <w:rPr>
          <w:rFonts w:ascii="仿宋" w:eastAsia="仿宋" w:hAnsi="仿宋" w:cs="仿宋"/>
        </w:rPr>
        <w:t>元</w:t>
      </w:r>
      <w:r w:rsidRPr="009E24FA">
        <w:rPr>
          <w:rFonts w:ascii="仿宋" w:eastAsia="仿宋" w:hAnsi="仿宋" w:cs="仿宋"/>
        </w:rPr>
        <w:t>/</w:t>
      </w:r>
      <w:r w:rsidRPr="009E24FA">
        <w:rPr>
          <w:rFonts w:ascii="仿宋" w:eastAsia="仿宋" w:hAnsi="仿宋" w:cs="仿宋"/>
        </w:rPr>
        <w:t>生</w:t>
      </w:r>
      <w:r w:rsidRPr="009E24FA">
        <w:rPr>
          <w:rFonts w:ascii="仿宋" w:eastAsia="仿宋" w:hAnsi="仿宋" w:cs="仿宋"/>
        </w:rPr>
        <w:t>/</w:t>
      </w:r>
      <w:r w:rsidRPr="009E24FA">
        <w:rPr>
          <w:rFonts w:ascii="仿宋" w:eastAsia="仿宋" w:hAnsi="仿宋" w:cs="仿宋"/>
        </w:rPr>
        <w:t>月，违反了《武昌区普惠性民办幼儿园认定奖补管理规定》（</w:t>
      </w:r>
      <w:r w:rsidRPr="009E24FA">
        <w:rPr>
          <w:rFonts w:ascii="仿宋" w:eastAsia="仿宋" w:hAnsi="仿宋" w:cs="仿宋"/>
        </w:rPr>
        <w:t>2017</w:t>
      </w:r>
      <w:r w:rsidRPr="009E24FA">
        <w:rPr>
          <w:rFonts w:ascii="仿宋" w:eastAsia="仿宋" w:hAnsi="仿宋" w:cs="仿宋"/>
        </w:rPr>
        <w:t>年修订），文件中</w:t>
      </w:r>
      <w:r w:rsidRPr="009E24FA">
        <w:rPr>
          <w:rFonts w:ascii="仿宋" w:eastAsia="仿宋" w:hAnsi="仿宋" w:cs="仿宋"/>
        </w:rPr>
        <w:t>“</w:t>
      </w:r>
      <w:r w:rsidRPr="009E24FA">
        <w:rPr>
          <w:rFonts w:ascii="仿宋" w:eastAsia="仿宋" w:hAnsi="仿宋" w:cs="仿宋"/>
        </w:rPr>
        <w:t>普惠性民办幼儿园认定标准包含以下几个方面的要求：收费合理。与武昌居民收入和消费水平相适应，每生每月收取的保教费（不含伙食费）</w:t>
      </w:r>
      <w:r w:rsidRPr="009E24FA">
        <w:rPr>
          <w:rFonts w:ascii="仿宋" w:eastAsia="仿宋" w:hAnsi="仿宋" w:cs="仿宋"/>
        </w:rPr>
        <w:t>0.16</w:t>
      </w:r>
      <w:r w:rsidRPr="009E24FA">
        <w:rPr>
          <w:rFonts w:ascii="仿宋" w:eastAsia="仿宋" w:hAnsi="仿宋" w:cs="仿宋"/>
        </w:rPr>
        <w:t>万元以内的幼儿园</w:t>
      </w:r>
      <w:r w:rsidRPr="009E24FA">
        <w:rPr>
          <w:rFonts w:ascii="仿宋" w:eastAsia="仿宋" w:hAnsi="仿宋" w:cs="仿宋"/>
        </w:rPr>
        <w:t>”</w:t>
      </w:r>
      <w:r w:rsidRPr="009E24FA">
        <w:rPr>
          <w:rFonts w:ascii="仿宋" w:eastAsia="仿宋" w:hAnsi="仿宋" w:cs="仿宋"/>
        </w:rPr>
        <w:t>。</w:t>
      </w:r>
      <w:r w:rsidRPr="009E24FA">
        <w:rPr>
          <w:rFonts w:ascii="仿宋" w:eastAsia="仿宋" w:hAnsi="仿宋" w:cs="仿宋"/>
        </w:rPr>
        <w:t>扣</w:t>
      </w:r>
      <w:r w:rsidRPr="009E24FA">
        <w:rPr>
          <w:rFonts w:ascii="仿宋" w:eastAsia="仿宋" w:hAnsi="仿宋" w:cs="仿宋"/>
        </w:rPr>
        <w:t>1</w:t>
      </w:r>
      <w:r w:rsidRPr="009E24FA">
        <w:rPr>
          <w:rFonts w:ascii="仿宋" w:eastAsia="仿宋" w:hAnsi="仿宋" w:cs="仿宋"/>
        </w:rPr>
        <w:t>分，得</w:t>
      </w:r>
      <w:r w:rsidRPr="009E24FA">
        <w:rPr>
          <w:rFonts w:ascii="仿宋" w:eastAsia="仿宋" w:hAnsi="仿宋" w:cs="仿宋"/>
        </w:rPr>
        <w:t>3</w:t>
      </w:r>
      <w:r w:rsidRPr="009E24FA">
        <w:rPr>
          <w:rFonts w:ascii="仿宋" w:eastAsia="仿宋" w:hAnsi="仿宋" w:cs="仿宋"/>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lastRenderedPageBreak/>
        <w:t>②</w:t>
      </w:r>
      <w:r w:rsidRPr="009E24FA">
        <w:rPr>
          <w:rFonts w:ascii="仿宋" w:eastAsia="仿宋" w:hAnsi="仿宋" w:cs="仿宋" w:hint="eastAsia"/>
        </w:rPr>
        <w:t>2019</w:t>
      </w:r>
      <w:r w:rsidRPr="009E24FA">
        <w:rPr>
          <w:rFonts w:ascii="仿宋" w:eastAsia="仿宋" w:hAnsi="仿宋" w:cs="仿宋" w:hint="eastAsia"/>
        </w:rPr>
        <w:t>年秋季普惠性民办幼儿园补助标准达标率：满分</w:t>
      </w:r>
      <w:r w:rsidRPr="009E24FA">
        <w:rPr>
          <w:rFonts w:ascii="仿宋" w:eastAsia="仿宋" w:hAnsi="仿宋" w:cs="仿宋" w:hint="eastAsia"/>
        </w:rPr>
        <w:t>4</w:t>
      </w:r>
      <w:r w:rsidRPr="009E24FA">
        <w:rPr>
          <w:rFonts w:ascii="仿宋" w:eastAsia="仿宋" w:hAnsi="仿宋" w:cs="仿宋" w:hint="eastAsia"/>
        </w:rPr>
        <w:t>分，得</w:t>
      </w:r>
      <w:r w:rsidRPr="009E24FA">
        <w:rPr>
          <w:rFonts w:ascii="仿宋" w:eastAsia="仿宋" w:hAnsi="仿宋" w:cs="仿宋" w:hint="eastAsia"/>
        </w:rPr>
        <w:t>3</w:t>
      </w:r>
      <w:r w:rsidRPr="009E24FA">
        <w:rPr>
          <w:rFonts w:ascii="仿宋" w:eastAsia="仿宋" w:hAnsi="仿宋" w:cs="仿宋" w:hint="eastAsia"/>
        </w:rPr>
        <w:t>分。</w:t>
      </w:r>
    </w:p>
    <w:p w:rsidR="00B50614" w:rsidRPr="009E24FA" w:rsidRDefault="00FF6DF4">
      <w:pPr>
        <w:ind w:firstLine="480"/>
        <w:rPr>
          <w:rFonts w:ascii="仿宋" w:eastAsia="仿宋" w:hAnsi="仿宋" w:cs="仿宋"/>
        </w:rPr>
      </w:pPr>
      <w:r w:rsidRPr="009E24FA">
        <w:rPr>
          <w:rFonts w:ascii="仿宋" w:eastAsia="仿宋" w:hAnsi="仿宋" w:cs="仿宋"/>
        </w:rPr>
        <w:t>通过《武昌区</w:t>
      </w:r>
      <w:r w:rsidRPr="009E24FA">
        <w:rPr>
          <w:rFonts w:ascii="仿宋" w:eastAsia="仿宋" w:hAnsi="仿宋" w:cs="仿宋"/>
        </w:rPr>
        <w:t>2019</w:t>
      </w:r>
      <w:r w:rsidRPr="009E24FA">
        <w:rPr>
          <w:rFonts w:ascii="仿宋" w:eastAsia="仿宋" w:hAnsi="仿宋" w:cs="仿宋"/>
        </w:rPr>
        <w:t>年（下半年）普惠性民办幼儿园奖补经费》名单、国库集中支付系统和财政授权支付凭证得知，</w:t>
      </w:r>
      <w:r w:rsidRPr="009E24FA">
        <w:rPr>
          <w:rFonts w:ascii="仿宋" w:eastAsia="仿宋" w:hAnsi="仿宋" w:cs="仿宋"/>
        </w:rPr>
        <w:t>2019</w:t>
      </w:r>
      <w:r w:rsidRPr="009E24FA">
        <w:rPr>
          <w:rFonts w:ascii="仿宋" w:eastAsia="仿宋" w:hAnsi="仿宋" w:cs="仿宋"/>
        </w:rPr>
        <w:t>年秋季实际拨付给</w:t>
      </w:r>
      <w:r w:rsidRPr="009E24FA">
        <w:rPr>
          <w:rFonts w:ascii="仿宋" w:eastAsia="仿宋" w:hAnsi="仿宋" w:cs="仿宋"/>
        </w:rPr>
        <w:t>41</w:t>
      </w:r>
      <w:r w:rsidRPr="009E24FA">
        <w:rPr>
          <w:rFonts w:ascii="仿宋" w:eastAsia="仿宋" w:hAnsi="仿宋" w:cs="仿宋"/>
        </w:rPr>
        <w:t>家普惠性民办幼儿园奖补经费。项目实施过程中存在瑕疵，详细情况如下：武昌区风华天城幼儿园备案标准为</w:t>
      </w:r>
      <w:r w:rsidRPr="009E24FA">
        <w:rPr>
          <w:rFonts w:ascii="仿宋" w:eastAsia="仿宋" w:hAnsi="仿宋" w:cs="仿宋"/>
        </w:rPr>
        <w:t>1960</w:t>
      </w:r>
      <w:r w:rsidRPr="009E24FA">
        <w:rPr>
          <w:rFonts w:ascii="仿宋" w:eastAsia="仿宋" w:hAnsi="仿宋" w:cs="仿宋"/>
        </w:rPr>
        <w:t>元</w:t>
      </w:r>
      <w:r w:rsidRPr="009E24FA">
        <w:rPr>
          <w:rFonts w:ascii="仿宋" w:eastAsia="仿宋" w:hAnsi="仿宋" w:cs="仿宋"/>
        </w:rPr>
        <w:t>/</w:t>
      </w:r>
      <w:r w:rsidRPr="009E24FA">
        <w:rPr>
          <w:rFonts w:ascii="仿宋" w:eastAsia="仿宋" w:hAnsi="仿宋" w:cs="仿宋"/>
        </w:rPr>
        <w:t>生</w:t>
      </w:r>
      <w:r w:rsidRPr="009E24FA">
        <w:rPr>
          <w:rFonts w:ascii="仿宋" w:eastAsia="仿宋" w:hAnsi="仿宋" w:cs="仿宋"/>
        </w:rPr>
        <w:t>/</w:t>
      </w:r>
      <w:r w:rsidRPr="009E24FA">
        <w:rPr>
          <w:rFonts w:ascii="仿宋" w:eastAsia="仿宋" w:hAnsi="仿宋" w:cs="仿宋"/>
        </w:rPr>
        <w:t>月、</w:t>
      </w:r>
      <w:r w:rsidRPr="009E24FA">
        <w:rPr>
          <w:rFonts w:ascii="仿宋" w:eastAsia="仿宋" w:hAnsi="仿宋" w:cs="仿宋"/>
        </w:rPr>
        <w:t>2120</w:t>
      </w:r>
      <w:r w:rsidRPr="009E24FA">
        <w:rPr>
          <w:rFonts w:ascii="仿宋" w:eastAsia="仿宋" w:hAnsi="仿宋" w:cs="仿宋"/>
        </w:rPr>
        <w:t>元</w:t>
      </w:r>
      <w:r w:rsidRPr="009E24FA">
        <w:rPr>
          <w:rFonts w:ascii="仿宋" w:eastAsia="仿宋" w:hAnsi="仿宋" w:cs="仿宋"/>
        </w:rPr>
        <w:t>/</w:t>
      </w:r>
      <w:r w:rsidRPr="009E24FA">
        <w:rPr>
          <w:rFonts w:ascii="仿宋" w:eastAsia="仿宋" w:hAnsi="仿宋" w:cs="仿宋"/>
        </w:rPr>
        <w:t>生</w:t>
      </w:r>
      <w:r w:rsidRPr="009E24FA">
        <w:rPr>
          <w:rFonts w:ascii="仿宋" w:eastAsia="仿宋" w:hAnsi="仿宋" w:cs="仿宋"/>
        </w:rPr>
        <w:t>/</w:t>
      </w:r>
      <w:r w:rsidRPr="009E24FA">
        <w:rPr>
          <w:rFonts w:ascii="仿宋" w:eastAsia="仿宋" w:hAnsi="仿宋" w:cs="仿宋"/>
        </w:rPr>
        <w:t>月（收费标准实行老生老办法、新生新办法），而月补助标准为</w:t>
      </w:r>
      <w:r w:rsidRPr="009E24FA">
        <w:rPr>
          <w:rFonts w:ascii="仿宋" w:eastAsia="仿宋" w:hAnsi="仿宋" w:cs="仿宋"/>
        </w:rPr>
        <w:t>460</w:t>
      </w:r>
      <w:r w:rsidRPr="009E24FA">
        <w:rPr>
          <w:rFonts w:ascii="仿宋" w:eastAsia="仿宋" w:hAnsi="仿宋" w:cs="仿宋"/>
        </w:rPr>
        <w:t>元</w:t>
      </w:r>
      <w:r w:rsidRPr="009E24FA">
        <w:rPr>
          <w:rFonts w:ascii="仿宋" w:eastAsia="仿宋" w:hAnsi="仿宋" w:cs="仿宋"/>
        </w:rPr>
        <w:t>/</w:t>
      </w:r>
      <w:r w:rsidRPr="009E24FA">
        <w:rPr>
          <w:rFonts w:ascii="仿宋" w:eastAsia="仿宋" w:hAnsi="仿宋" w:cs="仿宋"/>
        </w:rPr>
        <w:t>生、</w:t>
      </w:r>
      <w:r w:rsidRPr="009E24FA">
        <w:rPr>
          <w:rFonts w:ascii="仿宋" w:eastAsia="仿宋" w:hAnsi="仿宋" w:cs="仿宋"/>
        </w:rPr>
        <w:t>500</w:t>
      </w:r>
      <w:r w:rsidRPr="009E24FA">
        <w:rPr>
          <w:rFonts w:ascii="仿宋" w:eastAsia="仿宋" w:hAnsi="仿宋" w:cs="仿宋"/>
        </w:rPr>
        <w:t>元</w:t>
      </w:r>
      <w:r w:rsidRPr="009E24FA">
        <w:rPr>
          <w:rFonts w:ascii="仿宋" w:eastAsia="仿宋" w:hAnsi="仿宋" w:cs="仿宋"/>
        </w:rPr>
        <w:t>/</w:t>
      </w:r>
      <w:r w:rsidRPr="009E24FA">
        <w:rPr>
          <w:rFonts w:ascii="仿宋" w:eastAsia="仿宋" w:hAnsi="仿宋" w:cs="仿宋"/>
        </w:rPr>
        <w:t>生，等级园奖励标准为</w:t>
      </w:r>
      <w:r w:rsidRPr="009E24FA">
        <w:rPr>
          <w:rFonts w:ascii="仿宋" w:eastAsia="仿宋" w:hAnsi="仿宋" w:cs="仿宋"/>
        </w:rPr>
        <w:t>50</w:t>
      </w:r>
      <w:r w:rsidRPr="009E24FA">
        <w:rPr>
          <w:rFonts w:ascii="仿宋" w:eastAsia="仿宋" w:hAnsi="仿宋" w:cs="仿宋"/>
        </w:rPr>
        <w:t>元</w:t>
      </w:r>
      <w:r w:rsidRPr="009E24FA">
        <w:rPr>
          <w:rFonts w:ascii="仿宋" w:eastAsia="仿宋" w:hAnsi="仿宋" w:cs="仿宋"/>
        </w:rPr>
        <w:t>/</w:t>
      </w:r>
      <w:r w:rsidRPr="009E24FA">
        <w:rPr>
          <w:rFonts w:ascii="仿宋" w:eastAsia="仿宋" w:hAnsi="仿宋" w:cs="仿宋"/>
        </w:rPr>
        <w:t>生</w:t>
      </w:r>
      <w:r w:rsidRPr="009E24FA">
        <w:rPr>
          <w:rFonts w:ascii="仿宋" w:eastAsia="仿宋" w:hAnsi="仿宋" w:cs="仿宋"/>
        </w:rPr>
        <w:t>/</w:t>
      </w:r>
      <w:r w:rsidRPr="009E24FA">
        <w:rPr>
          <w:rFonts w:ascii="仿宋" w:eastAsia="仿宋" w:hAnsi="仿宋" w:cs="仿宋"/>
        </w:rPr>
        <w:t>月，违反了《武昌区普惠性民办幼儿园认定奖补管理规定》（</w:t>
      </w:r>
      <w:r w:rsidRPr="009E24FA">
        <w:rPr>
          <w:rFonts w:ascii="仿宋" w:eastAsia="仿宋" w:hAnsi="仿宋" w:cs="仿宋"/>
        </w:rPr>
        <w:t>2017</w:t>
      </w:r>
      <w:r w:rsidRPr="009E24FA">
        <w:rPr>
          <w:rFonts w:ascii="仿宋" w:eastAsia="仿宋" w:hAnsi="仿宋" w:cs="仿宋"/>
        </w:rPr>
        <w:t>年修订），文件中</w:t>
      </w:r>
      <w:r w:rsidRPr="009E24FA">
        <w:rPr>
          <w:rFonts w:ascii="仿宋" w:eastAsia="仿宋" w:hAnsi="仿宋" w:cs="仿宋"/>
        </w:rPr>
        <w:t>“</w:t>
      </w:r>
      <w:r w:rsidRPr="009E24FA">
        <w:rPr>
          <w:rFonts w:ascii="仿宋" w:eastAsia="仿宋" w:hAnsi="仿宋" w:cs="仿宋"/>
        </w:rPr>
        <w:t>普惠性民办幼儿园认定标准包含以下几个方面的要求：收费合理</w:t>
      </w:r>
      <w:r w:rsidRPr="009E24FA">
        <w:rPr>
          <w:rFonts w:ascii="仿宋" w:eastAsia="仿宋" w:hAnsi="仿宋" w:cs="仿宋"/>
        </w:rPr>
        <w:t>。与武昌居民收入和消费水平相适应，每生每月收取的保教费（不含伙食费）</w:t>
      </w:r>
      <w:r w:rsidRPr="009E24FA">
        <w:rPr>
          <w:rFonts w:ascii="仿宋" w:eastAsia="仿宋" w:hAnsi="仿宋" w:cs="仿宋"/>
        </w:rPr>
        <w:t>0.16</w:t>
      </w:r>
      <w:r w:rsidRPr="009E24FA">
        <w:rPr>
          <w:rFonts w:ascii="仿宋" w:eastAsia="仿宋" w:hAnsi="仿宋" w:cs="仿宋"/>
        </w:rPr>
        <w:t>万元以内的幼儿园</w:t>
      </w:r>
      <w:r w:rsidRPr="009E24FA">
        <w:rPr>
          <w:rFonts w:ascii="仿宋" w:eastAsia="仿宋" w:hAnsi="仿宋" w:cs="仿宋"/>
        </w:rPr>
        <w:t>”</w:t>
      </w:r>
      <w:r w:rsidRPr="009E24FA">
        <w:rPr>
          <w:rFonts w:ascii="仿宋" w:eastAsia="仿宋" w:hAnsi="仿宋" w:cs="仿宋"/>
        </w:rPr>
        <w:t>。扣</w:t>
      </w:r>
      <w:r w:rsidRPr="009E24FA">
        <w:rPr>
          <w:rFonts w:ascii="仿宋" w:eastAsia="仿宋" w:hAnsi="仿宋" w:cs="仿宋"/>
        </w:rPr>
        <w:t>1</w:t>
      </w:r>
      <w:r w:rsidRPr="009E24FA">
        <w:rPr>
          <w:rFonts w:ascii="仿宋" w:eastAsia="仿宋" w:hAnsi="仿宋" w:cs="仿宋"/>
        </w:rPr>
        <w:t>分，得</w:t>
      </w:r>
      <w:r w:rsidRPr="009E24FA">
        <w:rPr>
          <w:rFonts w:ascii="仿宋" w:eastAsia="仿宋" w:hAnsi="仿宋" w:cs="仿宋"/>
        </w:rPr>
        <w:t>3</w:t>
      </w:r>
      <w:r w:rsidRPr="009E24FA">
        <w:rPr>
          <w:rFonts w:ascii="仿宋" w:eastAsia="仿宋" w:hAnsi="仿宋" w:cs="仿宋"/>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③公办幼儿园补助标准达标率：满分</w:t>
      </w:r>
      <w:r w:rsidRPr="009E24FA">
        <w:rPr>
          <w:rFonts w:ascii="仿宋" w:eastAsia="仿宋" w:hAnsi="仿宋" w:cs="仿宋" w:hint="eastAsia"/>
        </w:rPr>
        <w:t>4</w:t>
      </w:r>
      <w:r w:rsidRPr="009E24FA">
        <w:rPr>
          <w:rFonts w:ascii="仿宋" w:eastAsia="仿宋" w:hAnsi="仿宋" w:cs="仿宋" w:hint="eastAsia"/>
        </w:rPr>
        <w:t>分，</w:t>
      </w:r>
      <w:r w:rsidRPr="009E24FA">
        <w:rPr>
          <w:rFonts w:ascii="仿宋" w:eastAsia="仿宋" w:hAnsi="仿宋" w:cs="仿宋" w:hint="eastAsia"/>
        </w:rPr>
        <w:t>得</w:t>
      </w:r>
      <w:r w:rsidRPr="009E24FA">
        <w:rPr>
          <w:rFonts w:ascii="仿宋" w:eastAsia="仿宋" w:hAnsi="仿宋" w:cs="仿宋" w:hint="eastAsia"/>
        </w:rPr>
        <w:t>2</w:t>
      </w:r>
      <w:r w:rsidRPr="009E24FA">
        <w:rPr>
          <w:rFonts w:ascii="仿宋" w:eastAsia="仿宋" w:hAnsi="仿宋" w:cs="仿宋" w:hint="eastAsia"/>
        </w:rPr>
        <w:t>分</w:t>
      </w:r>
      <w:r w:rsidRPr="009E24FA">
        <w:rPr>
          <w:rFonts w:ascii="仿宋" w:eastAsia="仿宋" w:hAnsi="仿宋" w:cs="仿宋" w:hint="eastAsia"/>
        </w:rPr>
        <w:t>。</w:t>
      </w:r>
    </w:p>
    <w:p w:rsidR="00B50614" w:rsidRPr="009E24FA" w:rsidRDefault="00FF6DF4">
      <w:pPr>
        <w:ind w:firstLine="480"/>
        <w:rPr>
          <w:rFonts w:ascii="仿宋" w:eastAsia="仿宋" w:hAnsi="仿宋" w:cs="仿宋"/>
        </w:rPr>
      </w:pPr>
      <w:r w:rsidRPr="009E24FA">
        <w:rPr>
          <w:rFonts w:ascii="仿宋" w:eastAsia="仿宋" w:hAnsi="仿宋" w:cs="仿宋"/>
        </w:rPr>
        <w:t>项目依据《中共湖北省委</w:t>
      </w:r>
      <w:r w:rsidRPr="009E24FA">
        <w:rPr>
          <w:rFonts w:ascii="仿宋" w:eastAsia="仿宋" w:hAnsi="仿宋" w:cs="仿宋"/>
        </w:rPr>
        <w:t xml:space="preserve"> </w:t>
      </w:r>
      <w:r w:rsidRPr="009E24FA">
        <w:rPr>
          <w:rFonts w:ascii="仿宋" w:eastAsia="仿宋" w:hAnsi="仿宋" w:cs="仿宋"/>
        </w:rPr>
        <w:t>湖北省人民政府关于学前教育深化改革规范发展的实施意见》（鄂发</w:t>
      </w:r>
      <w:r w:rsidRPr="009E24FA">
        <w:rPr>
          <w:rFonts w:ascii="仿宋" w:eastAsia="仿宋" w:hAnsi="仿宋" w:cs="仿宋"/>
        </w:rPr>
        <w:t>[2019]11</w:t>
      </w:r>
      <w:r w:rsidRPr="009E24FA">
        <w:rPr>
          <w:rFonts w:ascii="仿宋" w:eastAsia="仿宋" w:hAnsi="仿宋" w:cs="仿宋"/>
        </w:rPr>
        <w:t>号）文件精神，大力发展公办幼儿园，通过查看《武昌区</w:t>
      </w:r>
      <w:r w:rsidRPr="009E24FA">
        <w:rPr>
          <w:rFonts w:ascii="仿宋" w:eastAsia="仿宋" w:hAnsi="仿宋" w:cs="仿宋"/>
        </w:rPr>
        <w:t>2019</w:t>
      </w:r>
      <w:r w:rsidRPr="009E24FA">
        <w:rPr>
          <w:rFonts w:ascii="仿宋" w:eastAsia="仿宋" w:hAnsi="仿宋" w:cs="仿宋"/>
        </w:rPr>
        <w:t>年地区公办幼儿园专项资金》补助名单得知，院校办、企业办、事业单位办、部队办四类公办幼儿园在外单位幼儿数为</w:t>
      </w:r>
      <w:r w:rsidRPr="009E24FA">
        <w:rPr>
          <w:rFonts w:ascii="仿宋" w:eastAsia="仿宋" w:hAnsi="仿宋" w:cs="仿宋"/>
        </w:rPr>
        <w:t>5148</w:t>
      </w:r>
      <w:r w:rsidRPr="009E24FA">
        <w:rPr>
          <w:rFonts w:ascii="仿宋" w:eastAsia="仿宋" w:hAnsi="仿宋" w:cs="仿宋"/>
        </w:rPr>
        <w:t>人，按</w:t>
      </w:r>
      <w:r w:rsidRPr="009E24FA">
        <w:rPr>
          <w:rFonts w:ascii="仿宋" w:eastAsia="仿宋" w:hAnsi="仿宋" w:cs="仿宋"/>
        </w:rPr>
        <w:t>580</w:t>
      </w:r>
      <w:r w:rsidRPr="009E24FA">
        <w:rPr>
          <w:rFonts w:ascii="仿宋" w:eastAsia="仿宋" w:hAnsi="仿宋" w:cs="仿宋"/>
        </w:rPr>
        <w:t>元</w:t>
      </w:r>
      <w:r w:rsidRPr="009E24FA">
        <w:rPr>
          <w:rFonts w:ascii="仿宋" w:eastAsia="仿宋" w:hAnsi="仿宋" w:cs="仿宋"/>
        </w:rPr>
        <w:t>/</w:t>
      </w:r>
      <w:r w:rsidRPr="009E24FA">
        <w:rPr>
          <w:rFonts w:ascii="仿宋" w:eastAsia="仿宋" w:hAnsi="仿宋" w:cs="仿宋"/>
        </w:rPr>
        <w:t>生</w:t>
      </w:r>
      <w:r w:rsidRPr="009E24FA">
        <w:rPr>
          <w:rFonts w:ascii="仿宋" w:eastAsia="仿宋" w:hAnsi="仿宋" w:cs="仿宋"/>
        </w:rPr>
        <w:t>·</w:t>
      </w:r>
      <w:r w:rsidRPr="009E24FA">
        <w:rPr>
          <w:rFonts w:ascii="仿宋" w:eastAsia="仿宋" w:hAnsi="仿宋" w:cs="仿宋"/>
        </w:rPr>
        <w:t>年进行补助；街道办公办幼儿园在外单位幼儿数为</w:t>
      </w:r>
      <w:r w:rsidRPr="009E24FA">
        <w:rPr>
          <w:rFonts w:ascii="仿宋" w:eastAsia="仿宋" w:hAnsi="仿宋" w:cs="仿宋"/>
        </w:rPr>
        <w:t>511</w:t>
      </w:r>
      <w:r w:rsidRPr="009E24FA">
        <w:rPr>
          <w:rFonts w:ascii="仿宋" w:eastAsia="仿宋" w:hAnsi="仿宋" w:cs="仿宋"/>
        </w:rPr>
        <w:t>人，按</w:t>
      </w:r>
      <w:r w:rsidRPr="009E24FA">
        <w:rPr>
          <w:rFonts w:ascii="仿宋" w:eastAsia="仿宋" w:hAnsi="仿宋" w:cs="仿宋"/>
        </w:rPr>
        <w:t>0.</w:t>
      </w:r>
      <w:r w:rsidRPr="009E24FA">
        <w:rPr>
          <w:rFonts w:ascii="仿宋" w:eastAsia="仿宋" w:hAnsi="仿宋" w:cs="仿宋"/>
        </w:rPr>
        <w:t>70</w:t>
      </w:r>
      <w:r w:rsidRPr="009E24FA">
        <w:rPr>
          <w:rFonts w:ascii="仿宋" w:eastAsia="仿宋" w:hAnsi="仿宋" w:cs="仿宋"/>
        </w:rPr>
        <w:t>万元减去保教费后的整数计算，但未制定公办幼儿园相关奖补标准文件，也未提供街道办胭脂路幼儿园和武昌路幼儿园保教费金额。扣</w:t>
      </w:r>
      <w:r w:rsidRPr="009E24FA">
        <w:rPr>
          <w:rFonts w:ascii="仿宋" w:eastAsia="仿宋" w:hAnsi="仿宋" w:cs="仿宋"/>
        </w:rPr>
        <w:t>2</w:t>
      </w:r>
      <w:r w:rsidRPr="009E24FA">
        <w:rPr>
          <w:rFonts w:ascii="仿宋" w:eastAsia="仿宋" w:hAnsi="仿宋" w:cs="仿宋"/>
        </w:rPr>
        <w:t>分，得</w:t>
      </w:r>
      <w:r w:rsidRPr="009E24FA">
        <w:rPr>
          <w:rFonts w:ascii="仿宋" w:eastAsia="仿宋" w:hAnsi="仿宋" w:cs="仿宋"/>
        </w:rPr>
        <w:t>2</w:t>
      </w:r>
      <w:r w:rsidRPr="009E24FA">
        <w:rPr>
          <w:rFonts w:ascii="仿宋" w:eastAsia="仿宋" w:hAnsi="仿宋" w:cs="仿宋"/>
        </w:rPr>
        <w:t>分</w:t>
      </w:r>
      <w:r w:rsidRPr="009E24FA">
        <w:rPr>
          <w:rFonts w:ascii="仿宋" w:eastAsia="仿宋" w:hAnsi="仿宋" w:cs="仿宋" w:hint="eastAsia"/>
        </w:rPr>
        <w:t>。</w:t>
      </w:r>
    </w:p>
    <w:p w:rsidR="00B50614" w:rsidRPr="009E24FA" w:rsidRDefault="00FF6DF4" w:rsidP="009E24FA">
      <w:pPr>
        <w:ind w:leftChars="200" w:left="480" w:firstLineChars="0" w:firstLine="0"/>
        <w:rPr>
          <w:rFonts w:ascii="仿宋" w:eastAsia="仿宋" w:hAnsi="仿宋" w:cs="仿宋"/>
          <w:b/>
          <w:bCs/>
        </w:rPr>
      </w:pPr>
      <w:r w:rsidRPr="009E24FA">
        <w:rPr>
          <w:rFonts w:ascii="仿宋" w:eastAsia="仿宋" w:hAnsi="仿宋" w:cs="仿宋" w:hint="eastAsia"/>
          <w:b/>
          <w:bCs/>
        </w:rPr>
        <w:t>3.</w:t>
      </w:r>
      <w:r w:rsidRPr="009E24FA">
        <w:rPr>
          <w:rFonts w:ascii="仿宋" w:eastAsia="仿宋" w:hAnsi="仿宋" w:cs="仿宋" w:hint="eastAsia"/>
          <w:b/>
          <w:bCs/>
        </w:rPr>
        <w:t>产出时效（</w:t>
      </w:r>
      <w:r w:rsidRPr="009E24FA">
        <w:rPr>
          <w:rFonts w:ascii="仿宋" w:eastAsia="仿宋" w:hAnsi="仿宋" w:cs="仿宋" w:hint="eastAsia"/>
          <w:b/>
          <w:bCs/>
        </w:rPr>
        <w:t>8</w:t>
      </w:r>
      <w:r w:rsidRPr="009E24FA">
        <w:rPr>
          <w:rFonts w:ascii="仿宋" w:eastAsia="仿宋" w:hAnsi="仿宋" w:cs="仿宋" w:hint="eastAsia"/>
          <w:b/>
          <w:bCs/>
        </w:rPr>
        <w:t>分）</w:t>
      </w:r>
    </w:p>
    <w:p w:rsidR="00B50614" w:rsidRPr="009E24FA" w:rsidRDefault="00FF6DF4" w:rsidP="009E24FA">
      <w:pPr>
        <w:ind w:leftChars="200" w:left="480" w:firstLineChars="0" w:firstLine="0"/>
        <w:rPr>
          <w:rFonts w:ascii="仿宋" w:eastAsia="仿宋" w:hAnsi="仿宋" w:cs="仿宋"/>
        </w:rPr>
      </w:pPr>
      <w:r w:rsidRPr="009E24FA">
        <w:rPr>
          <w:rFonts w:ascii="仿宋" w:eastAsia="仿宋" w:hAnsi="仿宋" w:cs="仿宋" w:hint="eastAsia"/>
        </w:rPr>
        <w:t>①奖补资金发放及时率：满分</w:t>
      </w:r>
      <w:r w:rsidRPr="009E24FA">
        <w:rPr>
          <w:rFonts w:ascii="仿宋" w:eastAsia="仿宋" w:hAnsi="仿宋" w:cs="仿宋" w:hint="eastAsia"/>
        </w:rPr>
        <w:t>4</w:t>
      </w:r>
      <w:r w:rsidRPr="009E24FA">
        <w:rPr>
          <w:rFonts w:ascii="仿宋" w:eastAsia="仿宋" w:hAnsi="仿宋" w:cs="仿宋" w:hint="eastAsia"/>
        </w:rPr>
        <w:t>分，得</w:t>
      </w:r>
      <w:r w:rsidRPr="009E24FA">
        <w:rPr>
          <w:rFonts w:ascii="仿宋" w:eastAsia="仿宋" w:hAnsi="仿宋" w:cs="仿宋" w:hint="eastAsia"/>
        </w:rPr>
        <w:t>4</w:t>
      </w:r>
      <w:r w:rsidRPr="009E24FA">
        <w:rPr>
          <w:rFonts w:ascii="仿宋" w:eastAsia="仿宋" w:hAnsi="仿宋" w:cs="仿宋" w:hint="eastAsia"/>
        </w:rPr>
        <w:t>分。</w:t>
      </w:r>
    </w:p>
    <w:p w:rsidR="00B50614" w:rsidRPr="009E24FA" w:rsidRDefault="00FF6DF4">
      <w:pPr>
        <w:ind w:firstLine="480"/>
        <w:rPr>
          <w:rFonts w:ascii="仿宋" w:eastAsia="仿宋" w:hAnsi="仿宋" w:cs="仿宋"/>
        </w:rPr>
      </w:pPr>
      <w:r w:rsidRPr="009E24FA">
        <w:rPr>
          <w:rFonts w:ascii="仿宋" w:eastAsia="仿宋" w:hAnsi="仿宋" w:cs="仿宋"/>
        </w:rPr>
        <w:t>2019</w:t>
      </w:r>
      <w:r w:rsidRPr="009E24FA">
        <w:rPr>
          <w:rFonts w:ascii="仿宋" w:eastAsia="仿宋" w:hAnsi="仿宋" w:cs="仿宋"/>
        </w:rPr>
        <w:t>年上半年普惠性民办幼儿园奖补经费，在</w:t>
      </w:r>
      <w:r w:rsidRPr="009E24FA">
        <w:rPr>
          <w:rFonts w:ascii="仿宋" w:eastAsia="仿宋" w:hAnsi="仿宋" w:cs="仿宋"/>
        </w:rPr>
        <w:t>2019</w:t>
      </w:r>
      <w:r w:rsidRPr="009E24FA">
        <w:rPr>
          <w:rFonts w:ascii="仿宋" w:eastAsia="仿宋" w:hAnsi="仿宋" w:cs="仿宋"/>
        </w:rPr>
        <w:t>年</w:t>
      </w:r>
      <w:r w:rsidRPr="009E24FA">
        <w:rPr>
          <w:rFonts w:ascii="仿宋" w:eastAsia="仿宋" w:hAnsi="仿宋" w:cs="仿宋"/>
        </w:rPr>
        <w:t>6</w:t>
      </w:r>
      <w:r w:rsidRPr="009E24FA">
        <w:rPr>
          <w:rFonts w:ascii="仿宋" w:eastAsia="仿宋" w:hAnsi="仿宋" w:cs="仿宋"/>
        </w:rPr>
        <w:t>月底及时发放到位；</w:t>
      </w:r>
      <w:r w:rsidRPr="009E24FA">
        <w:rPr>
          <w:rFonts w:ascii="仿宋" w:eastAsia="仿宋" w:hAnsi="仿宋" w:cs="仿宋"/>
        </w:rPr>
        <w:t>2019</w:t>
      </w:r>
      <w:r w:rsidRPr="009E24FA">
        <w:rPr>
          <w:rFonts w:ascii="仿宋" w:eastAsia="仿宋" w:hAnsi="仿宋" w:cs="仿宋"/>
        </w:rPr>
        <w:t>年下半年普惠性民办幼儿园奖补经费，在</w:t>
      </w:r>
      <w:r w:rsidRPr="009E24FA">
        <w:rPr>
          <w:rFonts w:ascii="仿宋" w:eastAsia="仿宋" w:hAnsi="仿宋" w:cs="仿宋"/>
        </w:rPr>
        <w:t>2019</w:t>
      </w:r>
      <w:r w:rsidRPr="009E24FA">
        <w:rPr>
          <w:rFonts w:ascii="仿宋" w:eastAsia="仿宋" w:hAnsi="仿宋" w:cs="仿宋"/>
        </w:rPr>
        <w:t>年</w:t>
      </w:r>
      <w:r w:rsidRPr="009E24FA">
        <w:rPr>
          <w:rFonts w:ascii="仿宋" w:eastAsia="仿宋" w:hAnsi="仿宋" w:cs="仿宋"/>
        </w:rPr>
        <w:t>9</w:t>
      </w:r>
      <w:r w:rsidRPr="009E24FA">
        <w:rPr>
          <w:rFonts w:ascii="仿宋" w:eastAsia="仿宋" w:hAnsi="仿宋" w:cs="仿宋"/>
        </w:rPr>
        <w:t>月底及时发放到位；</w:t>
      </w:r>
      <w:r w:rsidRPr="009E24FA">
        <w:rPr>
          <w:rFonts w:ascii="仿宋" w:eastAsia="仿宋" w:hAnsi="仿宋" w:cs="仿宋"/>
        </w:rPr>
        <w:t>2019</w:t>
      </w:r>
      <w:r w:rsidRPr="009E24FA">
        <w:rPr>
          <w:rFonts w:ascii="仿宋" w:eastAsia="仿宋" w:hAnsi="仿宋" w:cs="仿宋"/>
        </w:rPr>
        <w:t>年地区公办幼儿园专项资金，在</w:t>
      </w:r>
      <w:r w:rsidRPr="009E24FA">
        <w:rPr>
          <w:rFonts w:ascii="仿宋" w:eastAsia="仿宋" w:hAnsi="仿宋" w:cs="仿宋"/>
        </w:rPr>
        <w:t>2019</w:t>
      </w:r>
      <w:r w:rsidRPr="009E24FA">
        <w:rPr>
          <w:rFonts w:ascii="仿宋" w:eastAsia="仿宋" w:hAnsi="仿宋" w:cs="仿宋"/>
        </w:rPr>
        <w:t>年</w:t>
      </w:r>
      <w:r w:rsidRPr="009E24FA">
        <w:rPr>
          <w:rFonts w:ascii="仿宋" w:eastAsia="仿宋" w:hAnsi="仿宋" w:cs="仿宋"/>
        </w:rPr>
        <w:t>12</w:t>
      </w:r>
      <w:r w:rsidRPr="009E24FA">
        <w:rPr>
          <w:rFonts w:ascii="仿宋" w:eastAsia="仿宋" w:hAnsi="仿宋" w:cs="仿宋"/>
        </w:rPr>
        <w:t>月底及时发放到位。奖补资金发放及时率为</w:t>
      </w:r>
      <w:r w:rsidRPr="009E24FA">
        <w:rPr>
          <w:rFonts w:ascii="仿宋" w:eastAsia="仿宋" w:hAnsi="仿宋" w:cs="仿宋"/>
        </w:rPr>
        <w:t>100%</w:t>
      </w:r>
      <w:r w:rsidRPr="009E24FA">
        <w:rPr>
          <w:rFonts w:ascii="仿宋" w:eastAsia="仿宋" w:hAnsi="仿宋" w:cs="仿宋"/>
        </w:rPr>
        <w:t>。得</w:t>
      </w:r>
      <w:r w:rsidRPr="009E24FA">
        <w:rPr>
          <w:rFonts w:ascii="仿宋" w:eastAsia="仿宋" w:hAnsi="仿宋" w:cs="仿宋"/>
        </w:rPr>
        <w:t>4</w:t>
      </w:r>
      <w:r w:rsidRPr="009E24FA">
        <w:rPr>
          <w:rFonts w:ascii="仿宋" w:eastAsia="仿宋" w:hAnsi="仿宋" w:cs="仿宋"/>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②普惠性民办幼儿园名单公示时间：满分</w:t>
      </w:r>
      <w:r w:rsidRPr="009E24FA">
        <w:rPr>
          <w:rFonts w:ascii="仿宋" w:eastAsia="仿宋" w:hAnsi="仿宋" w:cs="仿宋" w:hint="eastAsia"/>
        </w:rPr>
        <w:t>4</w:t>
      </w:r>
      <w:r w:rsidRPr="009E24FA">
        <w:rPr>
          <w:rFonts w:ascii="仿宋" w:eastAsia="仿宋" w:hAnsi="仿宋" w:cs="仿宋" w:hint="eastAsia"/>
        </w:rPr>
        <w:t>分，得</w:t>
      </w:r>
      <w:r w:rsidRPr="009E24FA">
        <w:rPr>
          <w:rFonts w:ascii="仿宋" w:eastAsia="仿宋" w:hAnsi="仿宋" w:cs="仿宋" w:hint="eastAsia"/>
        </w:rPr>
        <w:t>4</w:t>
      </w:r>
      <w:r w:rsidRPr="009E24FA">
        <w:rPr>
          <w:rFonts w:ascii="仿宋" w:eastAsia="仿宋" w:hAnsi="仿宋" w:cs="仿宋" w:hint="eastAsia"/>
        </w:rPr>
        <w:t>分。</w:t>
      </w:r>
    </w:p>
    <w:p w:rsidR="00B50614" w:rsidRPr="009E24FA" w:rsidRDefault="00FF6DF4">
      <w:pPr>
        <w:ind w:firstLine="480"/>
        <w:rPr>
          <w:rFonts w:ascii="仿宋" w:eastAsia="仿宋" w:hAnsi="仿宋" w:cs="仿宋"/>
        </w:rPr>
      </w:pPr>
      <w:r w:rsidRPr="009E24FA">
        <w:rPr>
          <w:rFonts w:ascii="仿宋" w:eastAsia="仿宋" w:hAnsi="仿宋" w:cs="仿宋"/>
        </w:rPr>
        <w:t>通</w:t>
      </w:r>
      <w:r w:rsidRPr="009E24FA">
        <w:rPr>
          <w:rFonts w:ascii="仿宋" w:eastAsia="仿宋" w:hAnsi="仿宋" w:cs="仿宋"/>
        </w:rPr>
        <w:t>过网络信息查询，《区教育局关于</w:t>
      </w:r>
      <w:r w:rsidRPr="009E24FA">
        <w:rPr>
          <w:rFonts w:ascii="仿宋" w:eastAsia="仿宋" w:hAnsi="仿宋" w:cs="仿宋"/>
        </w:rPr>
        <w:t>2018-2019</w:t>
      </w:r>
      <w:r w:rsidRPr="009E24FA">
        <w:rPr>
          <w:rFonts w:ascii="仿宋" w:eastAsia="仿宋" w:hAnsi="仿宋" w:cs="仿宋"/>
        </w:rPr>
        <w:t>年学年度普惠性民办园认定结果的通报》于</w:t>
      </w:r>
      <w:r w:rsidRPr="009E24FA">
        <w:rPr>
          <w:rFonts w:ascii="仿宋" w:eastAsia="仿宋" w:hAnsi="仿宋" w:cs="仿宋"/>
        </w:rPr>
        <w:t>2018</w:t>
      </w:r>
      <w:r w:rsidRPr="009E24FA">
        <w:rPr>
          <w:rFonts w:ascii="仿宋" w:eastAsia="仿宋" w:hAnsi="仿宋" w:cs="仿宋"/>
        </w:rPr>
        <w:t>年</w:t>
      </w:r>
      <w:r w:rsidRPr="009E24FA">
        <w:rPr>
          <w:rFonts w:ascii="仿宋" w:eastAsia="仿宋" w:hAnsi="仿宋" w:cs="仿宋"/>
        </w:rPr>
        <w:t>9</w:t>
      </w:r>
      <w:r w:rsidRPr="009E24FA">
        <w:rPr>
          <w:rFonts w:ascii="仿宋" w:eastAsia="仿宋" w:hAnsi="仿宋" w:cs="仿宋"/>
        </w:rPr>
        <w:t>月</w:t>
      </w:r>
      <w:r w:rsidRPr="009E24FA">
        <w:rPr>
          <w:rFonts w:ascii="仿宋" w:eastAsia="仿宋" w:hAnsi="仿宋" w:cs="仿宋"/>
        </w:rPr>
        <w:t>28</w:t>
      </w:r>
      <w:r w:rsidRPr="009E24FA">
        <w:rPr>
          <w:rFonts w:ascii="仿宋" w:eastAsia="仿宋" w:hAnsi="仿宋" w:cs="仿宋"/>
        </w:rPr>
        <w:t>日在区政府门户网站上常年公示；《区教育局关于</w:t>
      </w:r>
      <w:r w:rsidRPr="009E24FA">
        <w:rPr>
          <w:rFonts w:ascii="仿宋" w:eastAsia="仿宋" w:hAnsi="仿宋" w:cs="仿宋"/>
        </w:rPr>
        <w:t>2019-2020</w:t>
      </w:r>
      <w:r w:rsidRPr="009E24FA">
        <w:rPr>
          <w:rFonts w:ascii="仿宋" w:eastAsia="仿宋" w:hAnsi="仿宋" w:cs="仿宋"/>
        </w:rPr>
        <w:t>年学年度普惠性民办园认定结果的通报》于</w:t>
      </w:r>
      <w:r w:rsidRPr="009E24FA">
        <w:rPr>
          <w:rFonts w:ascii="仿宋" w:eastAsia="仿宋" w:hAnsi="仿宋" w:cs="仿宋"/>
        </w:rPr>
        <w:t>2019</w:t>
      </w:r>
      <w:r w:rsidRPr="009E24FA">
        <w:rPr>
          <w:rFonts w:ascii="仿宋" w:eastAsia="仿宋" w:hAnsi="仿宋" w:cs="仿宋"/>
        </w:rPr>
        <w:t>年</w:t>
      </w:r>
      <w:r w:rsidRPr="009E24FA">
        <w:rPr>
          <w:rFonts w:ascii="仿宋" w:eastAsia="仿宋" w:hAnsi="仿宋" w:cs="仿宋"/>
        </w:rPr>
        <w:t>10</w:t>
      </w:r>
      <w:r w:rsidRPr="009E24FA">
        <w:rPr>
          <w:rFonts w:ascii="仿宋" w:eastAsia="仿宋" w:hAnsi="仿宋" w:cs="仿宋"/>
        </w:rPr>
        <w:t>月</w:t>
      </w:r>
      <w:r w:rsidRPr="009E24FA">
        <w:rPr>
          <w:rFonts w:ascii="仿宋" w:eastAsia="仿宋" w:hAnsi="仿宋" w:cs="仿宋"/>
        </w:rPr>
        <w:t>30</w:t>
      </w:r>
      <w:r w:rsidRPr="009E24FA">
        <w:rPr>
          <w:rFonts w:ascii="仿宋" w:eastAsia="仿宋" w:hAnsi="仿宋" w:cs="仿宋"/>
        </w:rPr>
        <w:t>日在</w:t>
      </w:r>
      <w:r w:rsidRPr="009E24FA">
        <w:rPr>
          <w:rFonts w:ascii="仿宋" w:eastAsia="仿宋" w:hAnsi="仿宋" w:cs="仿宋"/>
        </w:rPr>
        <w:lastRenderedPageBreak/>
        <w:t>区政府门户网站上常年公示。得</w:t>
      </w:r>
      <w:r w:rsidRPr="009E24FA">
        <w:rPr>
          <w:rFonts w:ascii="仿宋" w:eastAsia="仿宋" w:hAnsi="仿宋" w:cs="仿宋"/>
        </w:rPr>
        <w:t>4</w:t>
      </w:r>
      <w:r w:rsidRPr="009E24FA">
        <w:rPr>
          <w:rFonts w:ascii="仿宋" w:eastAsia="仿宋" w:hAnsi="仿宋" w:cs="仿宋"/>
        </w:rPr>
        <w:t>分。</w:t>
      </w:r>
    </w:p>
    <w:p w:rsidR="00B50614" w:rsidRPr="009E24FA" w:rsidRDefault="00FF6DF4" w:rsidP="009E24FA">
      <w:pPr>
        <w:ind w:leftChars="200" w:left="480" w:firstLineChars="0" w:firstLine="0"/>
        <w:rPr>
          <w:rFonts w:ascii="仿宋" w:eastAsia="仿宋" w:hAnsi="仿宋" w:cs="仿宋"/>
          <w:b/>
          <w:bCs/>
        </w:rPr>
      </w:pPr>
      <w:r w:rsidRPr="009E24FA">
        <w:rPr>
          <w:rFonts w:ascii="仿宋" w:eastAsia="仿宋" w:hAnsi="仿宋" w:cs="仿宋" w:hint="eastAsia"/>
          <w:b/>
          <w:bCs/>
        </w:rPr>
        <w:t>4.</w:t>
      </w:r>
      <w:r w:rsidRPr="009E24FA">
        <w:rPr>
          <w:rFonts w:ascii="仿宋" w:eastAsia="仿宋" w:hAnsi="仿宋" w:cs="仿宋" w:hint="eastAsia"/>
          <w:b/>
          <w:bCs/>
        </w:rPr>
        <w:t>产出成本（</w:t>
      </w:r>
      <w:r w:rsidRPr="009E24FA">
        <w:rPr>
          <w:rFonts w:ascii="仿宋" w:eastAsia="仿宋" w:hAnsi="仿宋" w:cs="仿宋" w:hint="eastAsia"/>
          <w:b/>
          <w:bCs/>
        </w:rPr>
        <w:t>5</w:t>
      </w:r>
      <w:r w:rsidRPr="009E24FA">
        <w:rPr>
          <w:rFonts w:ascii="仿宋" w:eastAsia="仿宋" w:hAnsi="仿宋" w:cs="仿宋" w:hint="eastAsia"/>
          <w:b/>
          <w:bCs/>
        </w:rPr>
        <w:t>分）</w:t>
      </w:r>
    </w:p>
    <w:p w:rsidR="00B50614" w:rsidRPr="009E24FA" w:rsidRDefault="00FF6DF4" w:rsidP="009E24FA">
      <w:pPr>
        <w:ind w:leftChars="200" w:left="480" w:firstLineChars="0" w:firstLine="0"/>
        <w:rPr>
          <w:rFonts w:ascii="仿宋" w:eastAsia="仿宋" w:hAnsi="仿宋" w:cs="仿宋"/>
        </w:rPr>
      </w:pPr>
      <w:r w:rsidRPr="009E24FA">
        <w:rPr>
          <w:rFonts w:ascii="仿宋" w:eastAsia="仿宋" w:hAnsi="仿宋" w:cs="仿宋" w:hint="eastAsia"/>
        </w:rPr>
        <w:t>成本控制率：满分</w:t>
      </w:r>
      <w:r w:rsidRPr="009E24FA">
        <w:rPr>
          <w:rFonts w:ascii="仿宋" w:eastAsia="仿宋" w:hAnsi="仿宋" w:cs="仿宋" w:hint="eastAsia"/>
        </w:rPr>
        <w:t>5</w:t>
      </w:r>
      <w:r w:rsidRPr="009E24FA">
        <w:rPr>
          <w:rFonts w:ascii="仿宋" w:eastAsia="仿宋" w:hAnsi="仿宋" w:cs="仿宋" w:hint="eastAsia"/>
        </w:rPr>
        <w:t>分，得</w:t>
      </w:r>
      <w:r w:rsidRPr="009E24FA">
        <w:rPr>
          <w:rFonts w:ascii="仿宋" w:eastAsia="仿宋" w:hAnsi="仿宋" w:cs="仿宋" w:hint="eastAsia"/>
        </w:rPr>
        <w:t>2.6</w:t>
      </w:r>
      <w:r w:rsidRPr="009E24FA">
        <w:rPr>
          <w:rFonts w:ascii="仿宋" w:eastAsia="仿宋" w:hAnsi="仿宋" w:cs="仿宋" w:hint="eastAsia"/>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2019</w:t>
      </w:r>
      <w:r w:rsidRPr="009E24FA">
        <w:rPr>
          <w:rFonts w:ascii="仿宋" w:eastAsia="仿宋" w:hAnsi="仿宋" w:cs="仿宋" w:hint="eastAsia"/>
        </w:rPr>
        <w:t>年“学前教育专项经费”项目实际支出共计</w:t>
      </w:r>
      <w:r w:rsidRPr="009E24FA">
        <w:rPr>
          <w:rFonts w:ascii="仿宋" w:eastAsia="仿宋" w:hAnsi="仿宋" w:cs="仿宋" w:hint="eastAsia"/>
        </w:rPr>
        <w:t>5,245.344</w:t>
      </w:r>
      <w:r w:rsidRPr="009E24FA">
        <w:rPr>
          <w:rFonts w:ascii="仿宋" w:eastAsia="仿宋" w:hAnsi="仿宋" w:cs="仿宋" w:hint="eastAsia"/>
        </w:rPr>
        <w:t>万元，其中：由学前教育专项经费开支</w:t>
      </w:r>
      <w:r w:rsidRPr="009E24FA">
        <w:rPr>
          <w:rFonts w:ascii="仿宋" w:eastAsia="仿宋" w:hAnsi="仿宋" w:cs="仿宋" w:hint="eastAsia"/>
        </w:rPr>
        <w:t>4,964.50</w:t>
      </w:r>
      <w:r w:rsidRPr="009E24FA">
        <w:rPr>
          <w:rFonts w:ascii="仿宋" w:eastAsia="仿宋" w:hAnsi="仿宋" w:cs="仿宋" w:hint="eastAsia"/>
        </w:rPr>
        <w:t>万元、</w:t>
      </w:r>
      <w:r w:rsidRPr="009E24FA">
        <w:rPr>
          <w:rFonts w:ascii="仿宋" w:eastAsia="仿宋" w:hAnsi="仿宋" w:cs="仿宋" w:hint="eastAsia"/>
          <w:color w:val="000000"/>
          <w:kern w:val="0"/>
          <w:lang/>
        </w:rPr>
        <w:t>调剂</w:t>
      </w:r>
      <w:r w:rsidRPr="009E24FA">
        <w:rPr>
          <w:rFonts w:ascii="仿宋" w:eastAsia="仿宋" w:hAnsi="仿宋" w:cs="仿宋" w:hint="eastAsia"/>
        </w:rPr>
        <w:t>其他项目资金</w:t>
      </w:r>
      <w:r w:rsidRPr="009E24FA">
        <w:rPr>
          <w:rFonts w:ascii="仿宋" w:eastAsia="仿宋" w:hAnsi="仿宋" w:cs="仿宋" w:hint="eastAsia"/>
        </w:rPr>
        <w:t>280.844</w:t>
      </w:r>
      <w:r w:rsidRPr="009E24FA">
        <w:rPr>
          <w:rFonts w:ascii="仿宋" w:eastAsia="仿宋" w:hAnsi="仿宋" w:cs="仿宋" w:hint="eastAsia"/>
        </w:rPr>
        <w:t>万元（包括高中课后服务费</w:t>
      </w:r>
      <w:r w:rsidRPr="009E24FA">
        <w:rPr>
          <w:rFonts w:ascii="仿宋" w:eastAsia="仿宋" w:hAnsi="仿宋" w:cs="仿宋" w:hint="eastAsia"/>
        </w:rPr>
        <w:t>124.76</w:t>
      </w:r>
      <w:r w:rsidRPr="009E24FA">
        <w:rPr>
          <w:rFonts w:ascii="仿宋" w:eastAsia="仿宋" w:hAnsi="仿宋" w:cs="仿宋" w:hint="eastAsia"/>
        </w:rPr>
        <w:t>万元、关爱教师专项经费</w:t>
      </w:r>
      <w:r w:rsidRPr="009E24FA">
        <w:rPr>
          <w:rFonts w:ascii="仿宋" w:eastAsia="仿宋" w:hAnsi="仿宋" w:cs="仿宋" w:hint="eastAsia"/>
        </w:rPr>
        <w:t>44.908</w:t>
      </w:r>
      <w:r w:rsidRPr="009E24FA">
        <w:rPr>
          <w:rFonts w:ascii="仿宋" w:eastAsia="仿宋" w:hAnsi="仿宋" w:cs="仿宋" w:hint="eastAsia"/>
        </w:rPr>
        <w:t>万元和以薪养岗专项经费</w:t>
      </w:r>
      <w:r w:rsidRPr="009E24FA">
        <w:rPr>
          <w:rFonts w:ascii="仿宋" w:eastAsia="仿宋" w:hAnsi="仿宋" w:cs="仿宋" w:hint="eastAsia"/>
        </w:rPr>
        <w:t>111.176</w:t>
      </w:r>
      <w:r w:rsidRPr="009E24FA">
        <w:rPr>
          <w:rFonts w:ascii="仿宋" w:eastAsia="仿宋" w:hAnsi="仿宋" w:cs="仿宋" w:hint="eastAsia"/>
        </w:rPr>
        <w:t>万元）。本项目预算资金</w:t>
      </w:r>
      <w:r w:rsidRPr="009E24FA">
        <w:rPr>
          <w:rFonts w:ascii="仿宋" w:eastAsia="仿宋" w:hAnsi="仿宋" w:cs="仿宋" w:hint="eastAsia"/>
        </w:rPr>
        <w:t>5,122.00</w:t>
      </w:r>
      <w:r w:rsidRPr="009E24FA">
        <w:rPr>
          <w:rFonts w:ascii="仿宋" w:eastAsia="仿宋" w:hAnsi="仿宋" w:cs="仿宋" w:hint="eastAsia"/>
        </w:rPr>
        <w:t>万元，用于学前教育专项经费</w:t>
      </w:r>
      <w:r w:rsidRPr="009E24FA">
        <w:rPr>
          <w:rFonts w:ascii="仿宋" w:eastAsia="仿宋" w:hAnsi="仿宋" w:cs="仿宋" w:hint="eastAsia"/>
        </w:rPr>
        <w:t>4,964.50</w:t>
      </w:r>
      <w:r w:rsidRPr="009E24FA">
        <w:rPr>
          <w:rFonts w:ascii="仿宋" w:eastAsia="仿宋" w:hAnsi="仿宋" w:cs="仿宋" w:hint="eastAsia"/>
        </w:rPr>
        <w:t>万元、被</w:t>
      </w:r>
      <w:r w:rsidRPr="009E24FA">
        <w:rPr>
          <w:rFonts w:ascii="仿宋" w:eastAsia="仿宋" w:hAnsi="仿宋" w:cs="仿宋" w:hint="eastAsia"/>
        </w:rPr>
        <w:t>2019</w:t>
      </w:r>
      <w:r w:rsidRPr="009E24FA">
        <w:rPr>
          <w:rFonts w:ascii="仿宋" w:eastAsia="仿宋" w:hAnsi="仿宋" w:cs="仿宋" w:hint="eastAsia"/>
        </w:rPr>
        <w:t>年湖北省实验幼儿师范学校和湖北省省直机关第三幼儿园生均公用经费</w:t>
      </w:r>
      <w:r w:rsidRPr="009E24FA">
        <w:rPr>
          <w:rFonts w:ascii="仿宋" w:eastAsia="仿宋" w:hAnsi="仿宋" w:cs="仿宋" w:hint="eastAsia"/>
          <w:color w:val="000000"/>
          <w:kern w:val="0"/>
          <w:lang/>
        </w:rPr>
        <w:t>调剂</w:t>
      </w:r>
      <w:r w:rsidRPr="009E24FA">
        <w:rPr>
          <w:rFonts w:ascii="仿宋" w:eastAsia="仿宋" w:hAnsi="仿宋" w:cs="仿宋" w:hint="eastAsia"/>
        </w:rPr>
        <w:t>157.50</w:t>
      </w:r>
      <w:r w:rsidRPr="009E24FA">
        <w:rPr>
          <w:rFonts w:ascii="仿宋" w:eastAsia="仿宋" w:hAnsi="仿宋" w:cs="仿宋" w:hint="eastAsia"/>
        </w:rPr>
        <w:t>万元。成本控制率</w:t>
      </w:r>
      <w:r w:rsidRPr="009E24FA">
        <w:rPr>
          <w:rFonts w:ascii="仿宋" w:eastAsia="仿宋" w:hAnsi="仿宋" w:cs="仿宋" w:hint="eastAsia"/>
        </w:rPr>
        <w:t>=5,245.344/5,122.00</w:t>
      </w:r>
      <w:r w:rsidRPr="009E24FA">
        <w:rPr>
          <w:rFonts w:ascii="仿宋" w:eastAsia="仿宋" w:hAnsi="仿宋" w:cs="仿宋" w:hint="eastAsia"/>
        </w:rPr>
        <w:t>×</w:t>
      </w:r>
      <w:r w:rsidRPr="009E24FA">
        <w:rPr>
          <w:rFonts w:ascii="仿宋" w:eastAsia="仿宋" w:hAnsi="仿宋" w:cs="仿宋" w:hint="eastAsia"/>
        </w:rPr>
        <w:t>100%=102.41%</w:t>
      </w:r>
      <w:r w:rsidRPr="009E24FA">
        <w:rPr>
          <w:rFonts w:ascii="仿宋" w:eastAsia="仿宋" w:hAnsi="仿宋" w:cs="仿宋" w:hint="eastAsia"/>
        </w:rPr>
        <w:t>＞</w:t>
      </w:r>
      <w:r w:rsidRPr="009E24FA">
        <w:rPr>
          <w:rFonts w:ascii="仿宋" w:eastAsia="仿宋" w:hAnsi="仿宋" w:cs="仿宋" w:hint="eastAsia"/>
        </w:rPr>
        <w:t>100%</w:t>
      </w:r>
      <w:r w:rsidRPr="009E24FA">
        <w:rPr>
          <w:rFonts w:ascii="仿宋" w:eastAsia="仿宋" w:hAnsi="仿宋" w:cs="仿宋" w:hint="eastAsia"/>
        </w:rPr>
        <w:t>。扣</w:t>
      </w:r>
      <w:r w:rsidRPr="009E24FA">
        <w:rPr>
          <w:rFonts w:ascii="仿宋" w:eastAsia="仿宋" w:hAnsi="仿宋" w:cs="仿宋" w:hint="eastAsia"/>
        </w:rPr>
        <w:t>2.4</w:t>
      </w:r>
      <w:r w:rsidRPr="009E24FA">
        <w:rPr>
          <w:rFonts w:ascii="仿宋" w:eastAsia="仿宋" w:hAnsi="仿宋" w:cs="仿宋" w:hint="eastAsia"/>
        </w:rPr>
        <w:t>分，得</w:t>
      </w:r>
      <w:r w:rsidRPr="009E24FA">
        <w:rPr>
          <w:rFonts w:ascii="仿宋" w:eastAsia="仿宋" w:hAnsi="仿宋" w:cs="仿宋" w:hint="eastAsia"/>
        </w:rPr>
        <w:t>2.6</w:t>
      </w:r>
      <w:r w:rsidRPr="009E24FA">
        <w:rPr>
          <w:rFonts w:ascii="仿宋" w:eastAsia="仿宋" w:hAnsi="仿宋" w:cs="仿宋" w:hint="eastAsia"/>
        </w:rPr>
        <w:t>分。</w:t>
      </w:r>
    </w:p>
    <w:p w:rsidR="00B50614" w:rsidRPr="009E24FA" w:rsidRDefault="00FF6DF4" w:rsidP="009E24FA">
      <w:pPr>
        <w:pStyle w:val="2"/>
        <w:numPr>
          <w:ilvl w:val="1"/>
          <w:numId w:val="0"/>
        </w:numPr>
        <w:tabs>
          <w:tab w:val="clear" w:pos="420"/>
        </w:tabs>
        <w:spacing w:beforeLines="50" w:afterLines="50" w:line="240" w:lineRule="exact"/>
        <w:rPr>
          <w:rFonts w:ascii="仿宋" w:eastAsia="仿宋" w:hAnsi="仿宋" w:cs="仿宋"/>
          <w:b/>
          <w:bCs/>
          <w:color w:val="000000" w:themeColor="text1"/>
          <w:sz w:val="24"/>
          <w:szCs w:val="24"/>
        </w:rPr>
      </w:pPr>
      <w:bookmarkStart w:id="164" w:name="_Toc18876"/>
      <w:r w:rsidRPr="009E24FA">
        <w:rPr>
          <w:rFonts w:ascii="仿宋" w:eastAsia="仿宋" w:hAnsi="仿宋" w:cs="仿宋" w:hint="eastAsia"/>
          <w:b/>
          <w:bCs/>
          <w:color w:val="000000" w:themeColor="text1"/>
          <w:sz w:val="24"/>
          <w:szCs w:val="24"/>
        </w:rPr>
        <w:t>（四）项目效益（</w:t>
      </w:r>
      <w:r w:rsidRPr="009E24FA">
        <w:rPr>
          <w:rFonts w:ascii="仿宋" w:eastAsia="仿宋" w:hAnsi="仿宋" w:cs="仿宋" w:hint="eastAsia"/>
          <w:b/>
          <w:bCs/>
          <w:color w:val="000000" w:themeColor="text1"/>
          <w:sz w:val="24"/>
          <w:szCs w:val="24"/>
        </w:rPr>
        <w:t>29</w:t>
      </w:r>
      <w:r w:rsidRPr="009E24FA">
        <w:rPr>
          <w:rFonts w:ascii="仿宋" w:eastAsia="仿宋" w:hAnsi="仿宋" w:cs="仿宋" w:hint="eastAsia"/>
          <w:b/>
          <w:bCs/>
          <w:color w:val="000000" w:themeColor="text1"/>
          <w:sz w:val="24"/>
          <w:szCs w:val="24"/>
        </w:rPr>
        <w:t>分）</w:t>
      </w:r>
      <w:bookmarkEnd w:id="164"/>
    </w:p>
    <w:p w:rsidR="00B50614" w:rsidRPr="009E24FA" w:rsidRDefault="00FF6DF4">
      <w:pPr>
        <w:ind w:firstLine="480"/>
        <w:rPr>
          <w:rFonts w:ascii="仿宋" w:eastAsia="仿宋" w:hAnsi="仿宋" w:cs="仿宋"/>
        </w:rPr>
      </w:pPr>
      <w:r w:rsidRPr="009E24FA">
        <w:rPr>
          <w:rFonts w:ascii="仿宋" w:eastAsia="仿宋" w:hAnsi="仿宋" w:cs="仿宋" w:hint="eastAsia"/>
        </w:rPr>
        <w:t>根据评价原则，项目效果评价得分为</w:t>
      </w:r>
      <w:r w:rsidRPr="009E24FA">
        <w:rPr>
          <w:rFonts w:ascii="仿宋" w:eastAsia="仿宋" w:hAnsi="仿宋" w:cs="仿宋" w:hint="eastAsia"/>
        </w:rPr>
        <w:t>2</w:t>
      </w:r>
      <w:r w:rsidRPr="009E24FA">
        <w:rPr>
          <w:rFonts w:ascii="仿宋" w:eastAsia="仿宋" w:hAnsi="仿宋" w:cs="仿宋" w:hint="eastAsia"/>
        </w:rPr>
        <w:t>8</w:t>
      </w:r>
      <w:r w:rsidRPr="009E24FA">
        <w:rPr>
          <w:rFonts w:ascii="仿宋" w:eastAsia="仿宋" w:hAnsi="仿宋" w:cs="仿宋" w:hint="eastAsia"/>
        </w:rPr>
        <w:t>分</w:t>
      </w:r>
      <w:r w:rsidRPr="009E24FA">
        <w:rPr>
          <w:rFonts w:ascii="仿宋" w:eastAsia="仿宋" w:hAnsi="仿宋" w:cs="仿宋" w:hint="eastAsia"/>
        </w:rPr>
        <w:t>，评价结果为</w:t>
      </w:r>
      <w:r w:rsidRPr="009E24FA">
        <w:rPr>
          <w:rFonts w:ascii="仿宋" w:eastAsia="仿宋" w:hAnsi="仿宋" w:cs="仿宋" w:hint="eastAsia"/>
        </w:rPr>
        <w:t>优</w:t>
      </w:r>
      <w:r w:rsidRPr="009E24FA">
        <w:rPr>
          <w:rFonts w:ascii="仿宋" w:eastAsia="仿宋" w:hAnsi="仿宋" w:cs="仿宋" w:hint="eastAsia"/>
        </w:rPr>
        <w:t>。</w:t>
      </w:r>
    </w:p>
    <w:p w:rsidR="00B50614" w:rsidRPr="009E24FA" w:rsidRDefault="00FF6DF4" w:rsidP="009E24FA">
      <w:pPr>
        <w:ind w:leftChars="200" w:left="480" w:firstLineChars="0" w:firstLine="0"/>
        <w:rPr>
          <w:rFonts w:ascii="仿宋" w:eastAsia="仿宋" w:hAnsi="仿宋" w:cs="仿宋"/>
          <w:b/>
          <w:bCs/>
        </w:rPr>
      </w:pPr>
      <w:r w:rsidRPr="009E24FA">
        <w:rPr>
          <w:rFonts w:ascii="仿宋" w:eastAsia="仿宋" w:hAnsi="仿宋" w:cs="仿宋" w:hint="eastAsia"/>
          <w:b/>
          <w:bCs/>
        </w:rPr>
        <w:t>1.</w:t>
      </w:r>
      <w:r w:rsidRPr="009E24FA">
        <w:rPr>
          <w:rFonts w:ascii="仿宋" w:eastAsia="仿宋" w:hAnsi="仿宋" w:cs="仿宋" w:hint="eastAsia"/>
          <w:b/>
          <w:bCs/>
        </w:rPr>
        <w:t>减</w:t>
      </w:r>
      <w:r w:rsidRPr="009E24FA">
        <w:rPr>
          <w:rFonts w:ascii="仿宋" w:eastAsia="仿宋" w:hAnsi="仿宋" w:cs="仿宋" w:hint="eastAsia"/>
          <w:b/>
          <w:bCs/>
        </w:rPr>
        <w:t>轻幼儿家庭经济负担（</w:t>
      </w:r>
      <w:r w:rsidRPr="009E24FA">
        <w:rPr>
          <w:rFonts w:ascii="仿宋" w:eastAsia="仿宋" w:hAnsi="仿宋" w:cs="仿宋" w:hint="eastAsia"/>
          <w:b/>
          <w:bCs/>
        </w:rPr>
        <w:t>7</w:t>
      </w:r>
      <w:r w:rsidRPr="009E24FA">
        <w:rPr>
          <w:rFonts w:ascii="仿宋" w:eastAsia="仿宋" w:hAnsi="仿宋" w:cs="仿宋" w:hint="eastAsia"/>
          <w:b/>
          <w:bCs/>
        </w:rPr>
        <w:t>分）</w:t>
      </w:r>
    </w:p>
    <w:p w:rsidR="00B50614" w:rsidRPr="009E24FA" w:rsidRDefault="00FF6DF4">
      <w:pPr>
        <w:ind w:firstLine="480"/>
        <w:rPr>
          <w:rFonts w:ascii="仿宋" w:eastAsia="仿宋" w:hAnsi="仿宋" w:cs="仿宋"/>
        </w:rPr>
      </w:pPr>
      <w:r w:rsidRPr="009E24FA">
        <w:rPr>
          <w:rFonts w:ascii="仿宋" w:eastAsia="仿宋" w:hAnsi="仿宋" w:cs="仿宋" w:hint="eastAsia"/>
        </w:rPr>
        <w:t>该项目共分发问卷调查</w:t>
      </w:r>
      <w:r w:rsidRPr="009E24FA">
        <w:rPr>
          <w:rFonts w:ascii="仿宋" w:eastAsia="仿宋" w:hAnsi="仿宋" w:cs="仿宋" w:hint="eastAsia"/>
        </w:rPr>
        <w:t>20</w:t>
      </w:r>
      <w:r w:rsidRPr="009E24FA">
        <w:rPr>
          <w:rFonts w:ascii="仿宋" w:eastAsia="仿宋" w:hAnsi="仿宋" w:cs="仿宋" w:hint="eastAsia"/>
        </w:rPr>
        <w:t>份，其中有效问卷</w:t>
      </w:r>
      <w:r w:rsidRPr="009E24FA">
        <w:rPr>
          <w:rFonts w:ascii="仿宋" w:eastAsia="仿宋" w:hAnsi="仿宋" w:cs="仿宋" w:hint="eastAsia"/>
        </w:rPr>
        <w:t>20</w:t>
      </w:r>
      <w:r w:rsidRPr="009E24FA">
        <w:rPr>
          <w:rFonts w:ascii="仿宋" w:eastAsia="仿宋" w:hAnsi="仿宋" w:cs="仿宋" w:hint="eastAsia"/>
        </w:rPr>
        <w:t>份，问卷收回率</w:t>
      </w:r>
      <w:r w:rsidRPr="009E24FA">
        <w:rPr>
          <w:rFonts w:ascii="仿宋" w:eastAsia="仿宋" w:hAnsi="仿宋" w:cs="仿宋" w:hint="eastAsia"/>
        </w:rPr>
        <w:t>100%</w:t>
      </w:r>
      <w:r w:rsidRPr="009E24FA">
        <w:rPr>
          <w:rFonts w:ascii="仿宋" w:eastAsia="仿宋" w:hAnsi="仿宋" w:cs="仿宋" w:hint="eastAsia"/>
        </w:rPr>
        <w:t>，由于新冠肺炎疫情的影响，目前幼儿园未正式开学，受访者可能存在一定的局限性，本次依据调查问卷结果进行分析。在“您认为政府奖补资金是否减轻幼儿家庭经济负担？”问题中，</w:t>
      </w:r>
      <w:r w:rsidRPr="009E24FA">
        <w:rPr>
          <w:rFonts w:ascii="仿宋" w:eastAsia="仿宋" w:hAnsi="仿宋" w:cs="仿宋" w:hint="eastAsia"/>
        </w:rPr>
        <w:t>20</w:t>
      </w:r>
      <w:r w:rsidRPr="009E24FA">
        <w:rPr>
          <w:rFonts w:ascii="仿宋" w:eastAsia="仿宋" w:hAnsi="仿宋" w:cs="仿宋" w:hint="eastAsia"/>
        </w:rPr>
        <w:t>人选择“是”。项目实施</w:t>
      </w:r>
      <w:r w:rsidRPr="009E24FA">
        <w:rPr>
          <w:rFonts w:ascii="仿宋" w:eastAsia="仿宋" w:hAnsi="仿宋" w:cs="仿宋" w:hint="eastAsia"/>
        </w:rPr>
        <w:t>后</w:t>
      </w:r>
      <w:r w:rsidRPr="009E24FA">
        <w:rPr>
          <w:rFonts w:ascii="仿宋" w:eastAsia="仿宋" w:hAnsi="仿宋" w:cs="仿宋" w:hint="eastAsia"/>
        </w:rPr>
        <w:t>，通过家长报名缴费直接减免部分保教费，有效缓解“入园贵”问题，减轻幼儿家庭经济负担。得</w:t>
      </w:r>
      <w:r w:rsidRPr="009E24FA">
        <w:rPr>
          <w:rFonts w:ascii="仿宋" w:eastAsia="仿宋" w:hAnsi="仿宋" w:cs="仿宋" w:hint="eastAsia"/>
        </w:rPr>
        <w:t>7</w:t>
      </w:r>
      <w:r w:rsidRPr="009E24FA">
        <w:rPr>
          <w:rFonts w:ascii="仿宋" w:eastAsia="仿宋" w:hAnsi="仿宋" w:cs="仿宋" w:hint="eastAsia"/>
        </w:rPr>
        <w:t>分。</w:t>
      </w:r>
    </w:p>
    <w:p w:rsidR="00B50614" w:rsidRPr="009E24FA" w:rsidRDefault="00FF6DF4" w:rsidP="009E24FA">
      <w:pPr>
        <w:ind w:leftChars="200" w:left="480" w:firstLineChars="0" w:firstLine="0"/>
        <w:rPr>
          <w:rFonts w:ascii="仿宋" w:eastAsia="仿宋" w:hAnsi="仿宋" w:cs="仿宋"/>
          <w:b/>
          <w:bCs/>
        </w:rPr>
      </w:pPr>
      <w:r w:rsidRPr="009E24FA">
        <w:rPr>
          <w:rFonts w:ascii="仿宋" w:eastAsia="仿宋" w:hAnsi="仿宋" w:cs="仿宋" w:hint="eastAsia"/>
          <w:b/>
          <w:bCs/>
        </w:rPr>
        <w:t>2.</w:t>
      </w:r>
      <w:r w:rsidRPr="009E24FA">
        <w:rPr>
          <w:rFonts w:ascii="仿宋" w:eastAsia="仿宋" w:hAnsi="仿宋" w:cs="仿宋" w:hint="eastAsia"/>
          <w:b/>
          <w:bCs/>
        </w:rPr>
        <w:t>改善幼儿园基本办学条件（</w:t>
      </w:r>
      <w:r w:rsidRPr="009E24FA">
        <w:rPr>
          <w:rFonts w:ascii="仿宋" w:eastAsia="仿宋" w:hAnsi="仿宋" w:cs="仿宋" w:hint="eastAsia"/>
          <w:b/>
          <w:bCs/>
        </w:rPr>
        <w:t>7</w:t>
      </w:r>
      <w:r w:rsidRPr="009E24FA">
        <w:rPr>
          <w:rFonts w:ascii="仿宋" w:eastAsia="仿宋" w:hAnsi="仿宋" w:cs="仿宋" w:hint="eastAsia"/>
          <w:b/>
          <w:bCs/>
        </w:rPr>
        <w:t>分</w:t>
      </w:r>
      <w:r w:rsidRPr="009E24FA">
        <w:rPr>
          <w:rFonts w:ascii="仿宋" w:eastAsia="仿宋" w:hAnsi="仿宋" w:cs="仿宋" w:hint="eastAsia"/>
          <w:b/>
          <w:bCs/>
        </w:rPr>
        <w:t>）</w:t>
      </w:r>
    </w:p>
    <w:p w:rsidR="00B50614" w:rsidRDefault="00FF6DF4">
      <w:pPr>
        <w:ind w:firstLine="480"/>
        <w:rPr>
          <w:rFonts w:ascii="仿宋" w:eastAsia="仿宋" w:hAnsi="仿宋" w:cs="仿宋"/>
        </w:rPr>
      </w:pPr>
      <w:r w:rsidRPr="009E24FA">
        <w:rPr>
          <w:rFonts w:ascii="仿宋" w:eastAsia="仿宋" w:hAnsi="仿宋" w:cs="仿宋" w:hint="eastAsia"/>
        </w:rPr>
        <w:t>该项目共分发问卷调查</w:t>
      </w:r>
      <w:r w:rsidRPr="009E24FA">
        <w:rPr>
          <w:rFonts w:ascii="仿宋" w:eastAsia="仿宋" w:hAnsi="仿宋" w:cs="仿宋" w:hint="eastAsia"/>
        </w:rPr>
        <w:t>20</w:t>
      </w:r>
      <w:r w:rsidRPr="009E24FA">
        <w:rPr>
          <w:rFonts w:ascii="仿宋" w:eastAsia="仿宋" w:hAnsi="仿宋" w:cs="仿宋" w:hint="eastAsia"/>
        </w:rPr>
        <w:t>份，问卷收回率</w:t>
      </w:r>
      <w:r w:rsidRPr="009E24FA">
        <w:rPr>
          <w:rFonts w:ascii="仿宋" w:eastAsia="仿宋" w:hAnsi="仿宋" w:cs="仿宋" w:hint="eastAsia"/>
        </w:rPr>
        <w:t>100%</w:t>
      </w:r>
      <w:r w:rsidRPr="009E24FA">
        <w:rPr>
          <w:rFonts w:ascii="仿宋" w:eastAsia="仿宋" w:hAnsi="仿宋" w:cs="仿宋" w:hint="eastAsia"/>
        </w:rPr>
        <w:t>。由于新冠肺炎疫情的影响，目前幼儿园未正式开学，受访者可能存在一定的局限性，本次依据调查问卷结果进行分析。在“您认为政府奖补资金是否改善幼儿园基本办学条件？”问题中，</w:t>
      </w:r>
      <w:r w:rsidRPr="009E24FA">
        <w:rPr>
          <w:rFonts w:ascii="仿宋" w:eastAsia="仿宋" w:hAnsi="仿宋" w:cs="仿宋" w:hint="eastAsia"/>
        </w:rPr>
        <w:t>20</w:t>
      </w:r>
      <w:r w:rsidRPr="009E24FA">
        <w:rPr>
          <w:rFonts w:ascii="仿宋" w:eastAsia="仿宋" w:hAnsi="仿宋" w:cs="仿宋" w:hint="eastAsia"/>
        </w:rPr>
        <w:t>人选择“是”。项目实施后，规范幼儿园办园行</w:t>
      </w:r>
      <w:r>
        <w:rPr>
          <w:rFonts w:ascii="仿宋" w:eastAsia="仿宋" w:hAnsi="仿宋" w:cs="仿宋" w:hint="eastAsia"/>
        </w:rPr>
        <w:t>为，提高幼儿园综合办园水平，促进幼儿园持续健康发展，有效改善幼儿园基本办学条件。得</w:t>
      </w:r>
      <w:r>
        <w:rPr>
          <w:rFonts w:ascii="仿宋" w:eastAsia="仿宋" w:hAnsi="仿宋" w:cs="仿宋" w:hint="eastAsia"/>
        </w:rPr>
        <w:t>7</w:t>
      </w:r>
      <w:r>
        <w:rPr>
          <w:rFonts w:ascii="仿宋" w:eastAsia="仿宋" w:hAnsi="仿宋" w:cs="仿宋" w:hint="eastAsia"/>
        </w:rPr>
        <w:t>分。</w:t>
      </w:r>
    </w:p>
    <w:p w:rsidR="00B50614" w:rsidRDefault="00FF6DF4">
      <w:pPr>
        <w:ind w:firstLine="482"/>
        <w:rPr>
          <w:rFonts w:ascii="仿宋" w:eastAsia="仿宋" w:hAnsi="仿宋" w:cs="仿宋"/>
        </w:rPr>
      </w:pPr>
      <w:r>
        <w:rPr>
          <w:rFonts w:ascii="仿宋" w:eastAsia="仿宋" w:hAnsi="仿宋" w:cs="仿宋" w:hint="eastAsia"/>
          <w:b/>
          <w:bCs/>
        </w:rPr>
        <w:t>3.</w:t>
      </w:r>
      <w:r>
        <w:rPr>
          <w:rFonts w:ascii="仿宋" w:eastAsia="仿宋" w:hAnsi="仿宋" w:cs="仿宋" w:hint="eastAsia"/>
          <w:b/>
          <w:bCs/>
        </w:rPr>
        <w:t>政策知晓率（</w:t>
      </w:r>
      <w:r>
        <w:rPr>
          <w:rFonts w:ascii="仿宋" w:eastAsia="仿宋" w:hAnsi="仿宋" w:cs="仿宋" w:hint="eastAsia"/>
          <w:b/>
          <w:bCs/>
        </w:rPr>
        <w:t>7</w:t>
      </w:r>
      <w:r>
        <w:rPr>
          <w:rFonts w:ascii="仿宋" w:eastAsia="仿宋" w:hAnsi="仿宋" w:cs="仿宋" w:hint="eastAsia"/>
          <w:b/>
          <w:bCs/>
        </w:rPr>
        <w:t>分）</w:t>
      </w:r>
    </w:p>
    <w:p w:rsidR="00B50614" w:rsidRPr="009E24FA" w:rsidRDefault="00FF6DF4">
      <w:pPr>
        <w:ind w:firstLine="480"/>
        <w:rPr>
          <w:rFonts w:ascii="仿宋" w:eastAsia="仿宋" w:hAnsi="仿宋" w:cs="仿宋"/>
        </w:rPr>
      </w:pPr>
      <w:r>
        <w:rPr>
          <w:rFonts w:ascii="仿宋" w:eastAsia="仿宋" w:hAnsi="仿宋" w:cs="仿宋" w:hint="eastAsia"/>
        </w:rPr>
        <w:t>该项目共分发问卷调查</w:t>
      </w:r>
      <w:r>
        <w:rPr>
          <w:rFonts w:ascii="仿宋" w:eastAsia="仿宋" w:hAnsi="仿宋" w:cs="仿宋" w:hint="eastAsia"/>
        </w:rPr>
        <w:t>20</w:t>
      </w:r>
      <w:r>
        <w:rPr>
          <w:rFonts w:ascii="仿宋" w:eastAsia="仿宋" w:hAnsi="仿宋" w:cs="仿宋" w:hint="eastAsia"/>
        </w:rPr>
        <w:t>份，问卷收回率</w:t>
      </w:r>
      <w:r>
        <w:rPr>
          <w:rFonts w:ascii="仿宋" w:eastAsia="仿宋" w:hAnsi="仿宋" w:cs="仿宋" w:hint="eastAsia"/>
        </w:rPr>
        <w:t>100%</w:t>
      </w:r>
      <w:r>
        <w:rPr>
          <w:rFonts w:ascii="仿宋" w:eastAsia="仿宋" w:hAnsi="仿宋" w:cs="仿宋" w:hint="eastAsia"/>
        </w:rPr>
        <w:t>。由于新冠肺炎疫情的影响，目前幼儿园未正式开学，受访者可能存在一定的局限性，本次依据调查问卷结</w:t>
      </w:r>
      <w:r>
        <w:rPr>
          <w:rFonts w:ascii="仿宋" w:eastAsia="仿宋" w:hAnsi="仿宋" w:cs="仿宋" w:hint="eastAsia"/>
        </w:rPr>
        <w:t>果进行分析。在“您是否了解‘学前教育专项经费’政策？”问题中，</w:t>
      </w:r>
      <w:r>
        <w:rPr>
          <w:rFonts w:ascii="仿宋" w:eastAsia="仿宋" w:hAnsi="仿宋" w:cs="仿宋" w:hint="eastAsia"/>
        </w:rPr>
        <w:t>15</w:t>
      </w:r>
      <w:r>
        <w:rPr>
          <w:rFonts w:ascii="仿宋" w:eastAsia="仿宋" w:hAnsi="仿宋" w:cs="仿宋" w:hint="eastAsia"/>
        </w:rPr>
        <w:t>人选择</w:t>
      </w:r>
      <w:r>
        <w:rPr>
          <w:rFonts w:ascii="仿宋" w:eastAsia="仿宋" w:hAnsi="仿宋" w:cs="仿宋" w:hint="eastAsia"/>
        </w:rPr>
        <w:lastRenderedPageBreak/>
        <w:t>“非常了解”，</w:t>
      </w:r>
      <w:r>
        <w:rPr>
          <w:rFonts w:ascii="仿宋" w:eastAsia="仿宋" w:hAnsi="仿宋" w:cs="仿宋" w:hint="eastAsia"/>
        </w:rPr>
        <w:t>3</w:t>
      </w:r>
      <w:r>
        <w:rPr>
          <w:rFonts w:ascii="仿宋" w:eastAsia="仿宋" w:hAnsi="仿宋" w:cs="仿宋" w:hint="eastAsia"/>
        </w:rPr>
        <w:t>人选择“比较了解”，</w:t>
      </w:r>
      <w:r>
        <w:rPr>
          <w:rFonts w:ascii="仿宋" w:eastAsia="仿宋" w:hAnsi="仿宋" w:cs="仿宋" w:hint="eastAsia"/>
        </w:rPr>
        <w:t>2</w:t>
      </w:r>
      <w:r>
        <w:rPr>
          <w:rFonts w:ascii="仿宋" w:eastAsia="仿宋" w:hAnsi="仿宋" w:cs="仿宋" w:hint="eastAsia"/>
        </w:rPr>
        <w:t>人选择“一般”。政策知晓率</w:t>
      </w:r>
      <w:r w:rsidRPr="009E24FA">
        <w:rPr>
          <w:rFonts w:ascii="仿宋" w:eastAsia="仿宋" w:hAnsi="仿宋" w:cs="仿宋" w:hint="eastAsia"/>
        </w:rPr>
        <w:t>=18/20</w:t>
      </w:r>
      <w:r w:rsidRPr="009E24FA">
        <w:rPr>
          <w:rFonts w:ascii="仿宋" w:eastAsia="仿宋" w:hAnsi="仿宋" w:cs="仿宋" w:hint="eastAsia"/>
        </w:rPr>
        <w:t>×</w:t>
      </w:r>
      <w:r w:rsidRPr="009E24FA">
        <w:rPr>
          <w:rFonts w:ascii="仿宋" w:eastAsia="仿宋" w:hAnsi="仿宋" w:cs="仿宋" w:hint="eastAsia"/>
        </w:rPr>
        <w:t>100%=90.00%</w:t>
      </w:r>
      <w:r w:rsidRPr="009E24FA">
        <w:rPr>
          <w:rFonts w:ascii="仿宋" w:eastAsia="仿宋" w:hAnsi="仿宋" w:cs="仿宋" w:hint="eastAsia"/>
        </w:rPr>
        <w:t>。本次调查过程中，少数家长对普惠性幼儿园政策不够了解。</w:t>
      </w:r>
      <w:r w:rsidRPr="009E24FA">
        <w:rPr>
          <w:rFonts w:ascii="仿宋" w:eastAsia="仿宋" w:hAnsi="仿宋" w:cs="仿宋" w:hint="eastAsia"/>
        </w:rPr>
        <w:t>扣</w:t>
      </w:r>
      <w:r w:rsidRPr="009E24FA">
        <w:rPr>
          <w:rFonts w:ascii="仿宋" w:eastAsia="仿宋" w:hAnsi="仿宋" w:cs="仿宋" w:hint="eastAsia"/>
        </w:rPr>
        <w:t>1</w:t>
      </w:r>
      <w:r w:rsidRPr="009E24FA">
        <w:rPr>
          <w:rFonts w:ascii="仿宋" w:eastAsia="仿宋" w:hAnsi="仿宋" w:cs="仿宋" w:hint="eastAsia"/>
        </w:rPr>
        <w:t>分，得</w:t>
      </w:r>
      <w:r w:rsidRPr="009E24FA">
        <w:rPr>
          <w:rFonts w:ascii="仿宋" w:eastAsia="仿宋" w:hAnsi="仿宋" w:cs="仿宋" w:hint="eastAsia"/>
        </w:rPr>
        <w:t>6</w:t>
      </w:r>
      <w:r w:rsidRPr="009E24FA">
        <w:rPr>
          <w:rFonts w:ascii="仿宋" w:eastAsia="仿宋" w:hAnsi="仿宋" w:cs="仿宋" w:hint="eastAsia"/>
        </w:rPr>
        <w:t>分。</w:t>
      </w:r>
    </w:p>
    <w:p w:rsidR="00B50614" w:rsidRPr="009E24FA" w:rsidRDefault="00FF6DF4">
      <w:pPr>
        <w:ind w:firstLine="482"/>
        <w:rPr>
          <w:rFonts w:ascii="仿宋" w:eastAsia="仿宋" w:hAnsi="仿宋" w:cs="仿宋"/>
          <w:b/>
          <w:bCs/>
        </w:rPr>
      </w:pPr>
      <w:r w:rsidRPr="009E24FA">
        <w:rPr>
          <w:rFonts w:ascii="仿宋" w:eastAsia="仿宋" w:hAnsi="仿宋" w:cs="仿宋" w:hint="eastAsia"/>
          <w:b/>
          <w:bCs/>
        </w:rPr>
        <w:t>4.</w:t>
      </w:r>
      <w:r w:rsidRPr="009E24FA">
        <w:rPr>
          <w:rFonts w:ascii="仿宋" w:eastAsia="仿宋" w:hAnsi="仿宋" w:cs="仿宋" w:hint="eastAsia"/>
          <w:b/>
          <w:bCs/>
        </w:rPr>
        <w:t>社会公众或服务对象满意度</w:t>
      </w:r>
      <w:r w:rsidRPr="009E24FA">
        <w:rPr>
          <w:rFonts w:ascii="仿宋" w:eastAsia="仿宋" w:hAnsi="仿宋" w:cs="仿宋" w:hint="eastAsia"/>
          <w:b/>
          <w:bCs/>
        </w:rPr>
        <w:t>(8</w:t>
      </w:r>
      <w:r w:rsidRPr="009E24FA">
        <w:rPr>
          <w:rFonts w:ascii="仿宋" w:eastAsia="仿宋" w:hAnsi="仿宋" w:cs="仿宋" w:hint="eastAsia"/>
          <w:b/>
          <w:bCs/>
        </w:rPr>
        <w:t>分</w:t>
      </w:r>
      <w:r w:rsidRPr="009E24FA">
        <w:rPr>
          <w:rFonts w:ascii="仿宋" w:eastAsia="仿宋" w:hAnsi="仿宋" w:cs="仿宋" w:hint="eastAsia"/>
          <w:b/>
          <w:bCs/>
        </w:rPr>
        <w:t>)</w:t>
      </w:r>
    </w:p>
    <w:p w:rsidR="00B50614" w:rsidRPr="009E24FA" w:rsidRDefault="00FF6DF4">
      <w:pPr>
        <w:ind w:firstLine="480"/>
        <w:rPr>
          <w:rFonts w:ascii="仿宋" w:eastAsia="仿宋" w:hAnsi="仿宋" w:cs="仿宋"/>
        </w:rPr>
      </w:pPr>
      <w:r w:rsidRPr="009E24FA">
        <w:rPr>
          <w:rFonts w:ascii="仿宋" w:eastAsia="仿宋" w:hAnsi="仿宋" w:cs="仿宋" w:hint="eastAsia"/>
        </w:rPr>
        <w:t>评价小组针对部分幼儿园家长分发了调查问卷，该项目共分发问卷调查</w:t>
      </w:r>
      <w:r w:rsidRPr="009E24FA">
        <w:rPr>
          <w:rFonts w:ascii="仿宋" w:eastAsia="仿宋" w:hAnsi="仿宋" w:cs="仿宋" w:hint="eastAsia"/>
        </w:rPr>
        <w:t>20</w:t>
      </w:r>
      <w:r w:rsidRPr="009E24FA">
        <w:rPr>
          <w:rFonts w:ascii="仿宋" w:eastAsia="仿宋" w:hAnsi="仿宋" w:cs="仿宋" w:hint="eastAsia"/>
        </w:rPr>
        <w:t>份，问卷收回率</w:t>
      </w:r>
      <w:r w:rsidRPr="009E24FA">
        <w:rPr>
          <w:rFonts w:ascii="仿宋" w:eastAsia="仿宋" w:hAnsi="仿宋" w:cs="仿宋" w:hint="eastAsia"/>
        </w:rPr>
        <w:t>100%</w:t>
      </w:r>
      <w:r w:rsidRPr="009E24FA">
        <w:rPr>
          <w:rFonts w:ascii="仿宋" w:eastAsia="仿宋" w:hAnsi="仿宋" w:cs="仿宋" w:hint="eastAsia"/>
        </w:rPr>
        <w:t>。由于新冠肺炎疫情的影响，目前幼儿园未正式开学，受访者可能存在一定的局限性，本次依据调查问卷结果进行分析。在“您对本次‘学前教育专项经费’</w:t>
      </w:r>
      <w:r w:rsidRPr="009E24FA">
        <w:rPr>
          <w:rFonts w:ascii="仿宋" w:eastAsia="仿宋" w:hAnsi="仿宋" w:cs="仿宋" w:hint="eastAsia"/>
        </w:rPr>
        <w:t>项目</w:t>
      </w:r>
      <w:r w:rsidRPr="009E24FA">
        <w:rPr>
          <w:rFonts w:ascii="仿宋" w:eastAsia="仿宋" w:hAnsi="仿宋" w:cs="仿宋" w:hint="eastAsia"/>
        </w:rPr>
        <w:t>的整体评价”问题中</w:t>
      </w:r>
      <w:r w:rsidRPr="009E24FA">
        <w:rPr>
          <w:rFonts w:ascii="仿宋" w:eastAsia="仿宋" w:hAnsi="仿宋" w:cs="仿宋" w:hint="eastAsia"/>
        </w:rPr>
        <w:t>,16</w:t>
      </w:r>
      <w:r w:rsidRPr="009E24FA">
        <w:rPr>
          <w:rFonts w:ascii="仿宋" w:eastAsia="仿宋" w:hAnsi="仿宋" w:cs="仿宋" w:hint="eastAsia"/>
        </w:rPr>
        <w:t>人选择“非常满意”，</w:t>
      </w:r>
      <w:r w:rsidRPr="009E24FA">
        <w:rPr>
          <w:rFonts w:ascii="仿宋" w:eastAsia="仿宋" w:hAnsi="仿宋" w:cs="仿宋" w:hint="eastAsia"/>
        </w:rPr>
        <w:t>2</w:t>
      </w:r>
      <w:r w:rsidRPr="009E24FA">
        <w:rPr>
          <w:rFonts w:ascii="仿宋" w:eastAsia="仿宋" w:hAnsi="仿宋" w:cs="仿宋" w:hint="eastAsia"/>
        </w:rPr>
        <w:t>人选择“比较满意”，</w:t>
      </w:r>
      <w:r w:rsidRPr="009E24FA">
        <w:rPr>
          <w:rFonts w:ascii="仿宋" w:eastAsia="仿宋" w:hAnsi="仿宋" w:cs="仿宋" w:hint="eastAsia"/>
        </w:rPr>
        <w:t>2</w:t>
      </w:r>
      <w:r w:rsidRPr="009E24FA">
        <w:rPr>
          <w:rFonts w:ascii="仿宋" w:eastAsia="仿宋" w:hAnsi="仿宋" w:cs="仿宋" w:hint="eastAsia"/>
        </w:rPr>
        <w:t>人选择“一般”。满意度</w:t>
      </w:r>
      <w:r w:rsidRPr="009E24FA">
        <w:rPr>
          <w:rFonts w:ascii="仿宋" w:eastAsia="仿宋" w:hAnsi="仿宋" w:cs="仿宋" w:hint="eastAsia"/>
        </w:rPr>
        <w:t>=18/20</w:t>
      </w:r>
      <w:r w:rsidRPr="009E24FA">
        <w:rPr>
          <w:rFonts w:ascii="仿宋" w:eastAsia="仿宋" w:hAnsi="仿宋" w:cs="仿宋" w:hint="eastAsia"/>
        </w:rPr>
        <w:t>×</w:t>
      </w:r>
      <w:r w:rsidRPr="009E24FA">
        <w:rPr>
          <w:rFonts w:ascii="仿宋" w:eastAsia="仿宋" w:hAnsi="仿宋" w:cs="仿宋" w:hint="eastAsia"/>
        </w:rPr>
        <w:t>100%=90.00%</w:t>
      </w:r>
      <w:r w:rsidRPr="009E24FA">
        <w:rPr>
          <w:rFonts w:ascii="仿宋" w:eastAsia="仿宋" w:hAnsi="仿宋" w:cs="仿宋" w:hint="eastAsia"/>
        </w:rPr>
        <w:t>。扣</w:t>
      </w:r>
      <w:r w:rsidRPr="009E24FA">
        <w:rPr>
          <w:rFonts w:ascii="仿宋" w:eastAsia="仿宋" w:hAnsi="仿宋" w:cs="仿宋" w:hint="eastAsia"/>
        </w:rPr>
        <w:t>2</w:t>
      </w:r>
      <w:r w:rsidRPr="009E24FA">
        <w:rPr>
          <w:rFonts w:ascii="仿宋" w:eastAsia="仿宋" w:hAnsi="仿宋" w:cs="仿宋" w:hint="eastAsia"/>
        </w:rPr>
        <w:t>分，得</w:t>
      </w:r>
      <w:r w:rsidRPr="009E24FA">
        <w:rPr>
          <w:rFonts w:ascii="仿宋" w:eastAsia="仿宋" w:hAnsi="仿宋" w:cs="仿宋" w:hint="eastAsia"/>
        </w:rPr>
        <w:t>6</w:t>
      </w:r>
      <w:r w:rsidRPr="009E24FA">
        <w:rPr>
          <w:rFonts w:ascii="仿宋" w:eastAsia="仿宋" w:hAnsi="仿宋" w:cs="仿宋" w:hint="eastAsia"/>
        </w:rPr>
        <w:t>分。</w:t>
      </w:r>
    </w:p>
    <w:p w:rsidR="00B50614" w:rsidRPr="009E24FA" w:rsidRDefault="00FF6DF4">
      <w:pPr>
        <w:pStyle w:val="1"/>
        <w:spacing w:before="326" w:after="163" w:line="180" w:lineRule="exact"/>
        <w:ind w:firstLineChars="0" w:firstLine="0"/>
        <w:jc w:val="both"/>
        <w:rPr>
          <w:rFonts w:ascii="仿宋" w:eastAsia="仿宋" w:hAnsi="仿宋" w:cs="仿宋"/>
          <w:b/>
          <w:bCs w:val="0"/>
          <w:color w:val="auto"/>
          <w:sz w:val="28"/>
          <w:szCs w:val="28"/>
        </w:rPr>
      </w:pPr>
      <w:bookmarkStart w:id="165" w:name="_Toc30774"/>
      <w:r w:rsidRPr="009E24FA">
        <w:rPr>
          <w:rFonts w:ascii="仿宋" w:eastAsia="仿宋" w:hAnsi="仿宋" w:cs="仿宋" w:hint="eastAsia"/>
          <w:b/>
          <w:bCs w:val="0"/>
          <w:color w:val="auto"/>
          <w:sz w:val="28"/>
          <w:szCs w:val="28"/>
        </w:rPr>
        <w:t>五</w:t>
      </w:r>
      <w:r w:rsidRPr="009E24FA">
        <w:rPr>
          <w:rFonts w:ascii="仿宋" w:eastAsia="仿宋" w:hAnsi="仿宋" w:cs="仿宋" w:hint="eastAsia"/>
          <w:b/>
          <w:bCs w:val="0"/>
          <w:color w:val="auto"/>
          <w:sz w:val="28"/>
          <w:szCs w:val="28"/>
        </w:rPr>
        <w:t>、主要经验及做法、存在的问题</w:t>
      </w:r>
      <w:r w:rsidRPr="009E24FA">
        <w:rPr>
          <w:rFonts w:ascii="仿宋" w:eastAsia="仿宋" w:hAnsi="仿宋" w:cs="仿宋" w:hint="eastAsia"/>
          <w:b/>
          <w:bCs w:val="0"/>
          <w:color w:val="auto"/>
          <w:sz w:val="28"/>
          <w:szCs w:val="28"/>
        </w:rPr>
        <w:t>及原因分析</w:t>
      </w:r>
      <w:bookmarkEnd w:id="165"/>
    </w:p>
    <w:p w:rsidR="00B50614" w:rsidRPr="009E24FA" w:rsidRDefault="00FF6DF4" w:rsidP="009E24FA">
      <w:pPr>
        <w:pStyle w:val="2"/>
        <w:numPr>
          <w:ilvl w:val="1"/>
          <w:numId w:val="0"/>
        </w:numPr>
        <w:tabs>
          <w:tab w:val="clear" w:pos="420"/>
        </w:tabs>
        <w:spacing w:beforeLines="50" w:afterLines="50" w:line="360" w:lineRule="exact"/>
        <w:rPr>
          <w:rFonts w:ascii="仿宋" w:eastAsia="仿宋" w:hAnsi="仿宋" w:cs="仿宋"/>
          <w:b/>
          <w:bCs/>
          <w:color w:val="000000" w:themeColor="text1"/>
          <w:sz w:val="24"/>
          <w:szCs w:val="24"/>
        </w:rPr>
      </w:pPr>
      <w:bookmarkStart w:id="166" w:name="_Toc19319"/>
      <w:bookmarkStart w:id="167" w:name="_Toc4404"/>
      <w:r w:rsidRPr="009E24FA">
        <w:rPr>
          <w:rFonts w:ascii="仿宋" w:eastAsia="仿宋" w:hAnsi="仿宋" w:cs="仿宋" w:hint="eastAsia"/>
          <w:b/>
          <w:bCs/>
          <w:color w:val="000000" w:themeColor="text1"/>
          <w:sz w:val="24"/>
          <w:szCs w:val="24"/>
        </w:rPr>
        <w:t>（一）主要经验及做法</w:t>
      </w:r>
      <w:bookmarkEnd w:id="166"/>
      <w:bookmarkEnd w:id="167"/>
    </w:p>
    <w:p w:rsidR="00B50614" w:rsidRPr="009E24FA" w:rsidRDefault="00FF6DF4" w:rsidP="009E24FA">
      <w:pPr>
        <w:ind w:firstLine="480"/>
        <w:rPr>
          <w:rFonts w:ascii="仿宋" w:eastAsia="仿宋" w:hAnsi="仿宋" w:cs="仿宋"/>
        </w:rPr>
      </w:pPr>
      <w:r w:rsidRPr="009E24FA">
        <w:rPr>
          <w:rFonts w:hint="eastAsia"/>
        </w:rPr>
        <w:t>武昌区教育局组织工作专班对符合奖补资金补助的幼儿园进行审核，核定奖补人数和奖补经费总额，每年春季和秋季按核定总额将奖补资金直拨相关幼儿园</w:t>
      </w:r>
      <w:r w:rsidRPr="009E24FA">
        <w:rPr>
          <w:rFonts w:hint="eastAsia"/>
        </w:rPr>
        <w:t>，</w:t>
      </w:r>
      <w:r w:rsidRPr="009E24FA">
        <w:rPr>
          <w:rFonts w:hint="eastAsia"/>
        </w:rPr>
        <w:t>不断推动幼儿园规范办园行为，提升保教质量。</w:t>
      </w:r>
      <w:r w:rsidRPr="009E24FA">
        <w:rPr>
          <w:rFonts w:ascii="仿宋" w:eastAsia="仿宋" w:hAnsi="仿宋" w:cs="仿宋" w:hint="eastAsia"/>
        </w:rPr>
        <w:t>在区政府门户网站上，对普惠性民办幼儿园名单进行常年公示。规范幼儿园办园行为，加大对投诉问题集中幼儿园的检查力度并下达整改通知书，用“消号制”督促幼儿园落实整改。</w:t>
      </w:r>
      <w:r w:rsidRPr="009E24FA">
        <w:rPr>
          <w:rFonts w:ascii="仿宋" w:eastAsia="仿宋" w:hAnsi="仿宋" w:cs="仿宋" w:hint="eastAsia"/>
        </w:rPr>
        <w:t>督促享受奖补的幼儿园，建立奖补资金备查台账，所有奖补资金支出项目均在奖补资金台账中登记。</w:t>
      </w:r>
    </w:p>
    <w:p w:rsidR="00B50614" w:rsidRPr="009E24FA" w:rsidRDefault="00FF6DF4" w:rsidP="009E24FA">
      <w:pPr>
        <w:pStyle w:val="2"/>
        <w:numPr>
          <w:ilvl w:val="1"/>
          <w:numId w:val="0"/>
        </w:numPr>
        <w:tabs>
          <w:tab w:val="clear" w:pos="420"/>
        </w:tabs>
        <w:spacing w:beforeLines="50" w:afterLines="50" w:line="240" w:lineRule="exact"/>
        <w:rPr>
          <w:rFonts w:ascii="仿宋" w:eastAsia="仿宋" w:hAnsi="仿宋" w:cs="仿宋"/>
          <w:b/>
          <w:bCs/>
          <w:color w:val="000000" w:themeColor="text1"/>
          <w:sz w:val="24"/>
          <w:szCs w:val="24"/>
        </w:rPr>
      </w:pPr>
      <w:bookmarkStart w:id="168" w:name="_Toc4776"/>
      <w:bookmarkStart w:id="169" w:name="_Toc2708"/>
      <w:r w:rsidRPr="009E24FA">
        <w:rPr>
          <w:rFonts w:ascii="仿宋" w:eastAsia="仿宋" w:hAnsi="仿宋" w:cs="仿宋" w:hint="eastAsia"/>
          <w:b/>
          <w:bCs/>
          <w:color w:val="000000" w:themeColor="text1"/>
          <w:sz w:val="24"/>
          <w:szCs w:val="24"/>
        </w:rPr>
        <w:t>（</w:t>
      </w:r>
      <w:r w:rsidRPr="009E24FA">
        <w:rPr>
          <w:rFonts w:ascii="仿宋" w:eastAsia="仿宋" w:hAnsi="仿宋" w:cs="仿宋" w:hint="eastAsia"/>
          <w:b/>
          <w:bCs/>
          <w:color w:val="000000" w:themeColor="text1"/>
          <w:sz w:val="24"/>
          <w:szCs w:val="24"/>
        </w:rPr>
        <w:t>二</w:t>
      </w:r>
      <w:r w:rsidRPr="009E24FA">
        <w:rPr>
          <w:rFonts w:ascii="仿宋" w:eastAsia="仿宋" w:hAnsi="仿宋" w:cs="仿宋" w:hint="eastAsia"/>
          <w:b/>
          <w:bCs/>
          <w:color w:val="000000" w:themeColor="text1"/>
          <w:sz w:val="24"/>
          <w:szCs w:val="24"/>
        </w:rPr>
        <w:t>）</w:t>
      </w:r>
      <w:r w:rsidRPr="009E24FA">
        <w:rPr>
          <w:rFonts w:ascii="仿宋" w:eastAsia="仿宋" w:hAnsi="仿宋" w:cs="仿宋" w:hint="eastAsia"/>
          <w:b/>
          <w:bCs/>
          <w:color w:val="000000" w:themeColor="text1"/>
          <w:sz w:val="24"/>
          <w:szCs w:val="24"/>
        </w:rPr>
        <w:t>存在的问题</w:t>
      </w:r>
      <w:bookmarkEnd w:id="168"/>
      <w:r w:rsidRPr="009E24FA">
        <w:rPr>
          <w:rFonts w:ascii="仿宋" w:eastAsia="仿宋" w:hAnsi="仿宋" w:cs="仿宋" w:hint="eastAsia"/>
          <w:b/>
          <w:bCs/>
          <w:color w:val="000000" w:themeColor="text1"/>
          <w:sz w:val="24"/>
          <w:szCs w:val="24"/>
        </w:rPr>
        <w:t>及原因分析</w:t>
      </w:r>
      <w:bookmarkStart w:id="170" w:name="_Toc13860"/>
      <w:bookmarkEnd w:id="169"/>
    </w:p>
    <w:p w:rsidR="00B50614" w:rsidRPr="009E24FA" w:rsidRDefault="00FF6DF4">
      <w:pPr>
        <w:ind w:firstLine="480"/>
        <w:rPr>
          <w:rFonts w:ascii="仿宋" w:eastAsia="仿宋" w:hAnsi="仿宋" w:cs="仿宋"/>
        </w:rPr>
      </w:pPr>
      <w:r w:rsidRPr="009E24FA">
        <w:rPr>
          <w:rFonts w:ascii="仿宋" w:eastAsia="仿宋" w:hAnsi="仿宋" w:cs="仿宋" w:hint="eastAsia"/>
        </w:rPr>
        <w:t>1</w:t>
      </w:r>
      <w:r w:rsidRPr="009E24FA">
        <w:rPr>
          <w:rFonts w:ascii="仿宋" w:eastAsia="仿宋" w:hAnsi="仿宋" w:cs="仿宋" w:hint="eastAsia"/>
        </w:rPr>
        <w:t>.</w:t>
      </w:r>
      <w:r w:rsidRPr="009E24FA">
        <w:rPr>
          <w:rFonts w:ascii="仿宋" w:eastAsia="仿宋" w:hAnsi="仿宋" w:cs="仿宋" w:hint="eastAsia"/>
        </w:rPr>
        <w:t>绩效评价过程</w:t>
      </w:r>
      <w:r w:rsidRPr="009E24FA">
        <w:rPr>
          <w:rFonts w:ascii="仿宋" w:eastAsia="仿宋" w:hAnsi="仿宋" w:cs="仿宋" w:hint="eastAsia"/>
        </w:rPr>
        <w:t>和产出</w:t>
      </w:r>
      <w:r w:rsidRPr="009E24FA">
        <w:rPr>
          <w:rFonts w:ascii="仿宋" w:eastAsia="仿宋" w:hAnsi="仿宋" w:cs="仿宋" w:hint="eastAsia"/>
        </w:rPr>
        <w:t>方面</w:t>
      </w:r>
    </w:p>
    <w:p w:rsidR="00B50614" w:rsidRPr="009E24FA" w:rsidRDefault="00FF6DF4">
      <w:pPr>
        <w:ind w:firstLine="480"/>
        <w:rPr>
          <w:rFonts w:ascii="仿宋" w:eastAsia="仿宋" w:hAnsi="仿宋" w:cs="仿宋"/>
        </w:rPr>
      </w:pPr>
      <w:r w:rsidRPr="009E24FA">
        <w:rPr>
          <w:rFonts w:ascii="仿宋" w:eastAsia="仿宋" w:hAnsi="仿宋" w:cs="仿宋" w:hint="eastAsia"/>
        </w:rPr>
        <w:t>（</w:t>
      </w:r>
      <w:r w:rsidRPr="009E24FA">
        <w:rPr>
          <w:rFonts w:ascii="仿宋" w:eastAsia="仿宋" w:hAnsi="仿宋" w:cs="仿宋" w:hint="eastAsia"/>
        </w:rPr>
        <w:t>1</w:t>
      </w:r>
      <w:r w:rsidRPr="009E24FA">
        <w:rPr>
          <w:rFonts w:ascii="仿宋" w:eastAsia="仿宋" w:hAnsi="仿宋" w:cs="仿宋" w:hint="eastAsia"/>
        </w:rPr>
        <w:t>）该项目依据《武昌区普惠性民办幼儿园认定奖补管理规定》（</w:t>
      </w:r>
      <w:r w:rsidRPr="009E24FA">
        <w:rPr>
          <w:rFonts w:ascii="仿宋" w:eastAsia="仿宋" w:hAnsi="仿宋" w:cs="仿宋" w:hint="eastAsia"/>
        </w:rPr>
        <w:t>2017</w:t>
      </w:r>
      <w:r w:rsidRPr="009E24FA">
        <w:rPr>
          <w:rFonts w:ascii="仿宋" w:eastAsia="仿宋" w:hAnsi="仿宋" w:cs="仿宋" w:hint="eastAsia"/>
        </w:rPr>
        <w:t>年修订）等管理办法加强监督与管理，但</w:t>
      </w:r>
      <w:r w:rsidRPr="009E24FA">
        <w:rPr>
          <w:rFonts w:ascii="仿宋" w:eastAsia="仿宋" w:hAnsi="仿宋" w:cs="仿宋" w:hint="eastAsia"/>
        </w:rPr>
        <w:t>项目实施过程</w:t>
      </w:r>
      <w:r w:rsidRPr="009E24FA">
        <w:rPr>
          <w:rFonts w:ascii="仿宋" w:eastAsia="仿宋" w:hAnsi="仿宋" w:cs="仿宋" w:hint="eastAsia"/>
        </w:rPr>
        <w:t>中存在瑕疵，详细情况如下：①经抽查，武昌区</w:t>
      </w:r>
      <w:r w:rsidRPr="009E24FA">
        <w:rPr>
          <w:rFonts w:ascii="仿宋" w:eastAsia="仿宋" w:hAnsi="仿宋" w:cs="仿宋" w:hint="eastAsia"/>
        </w:rPr>
        <w:t>2019</w:t>
      </w:r>
      <w:r w:rsidRPr="009E24FA">
        <w:rPr>
          <w:rFonts w:ascii="仿宋" w:eastAsia="仿宋" w:hAnsi="仿宋" w:cs="仿宋" w:hint="eastAsia"/>
        </w:rPr>
        <w:t>年上半年、下半年普惠性民办幼儿园奖补发放名单中，武昌区风华天城幼儿园备案标准为</w:t>
      </w:r>
      <w:r w:rsidRPr="009E24FA">
        <w:rPr>
          <w:rFonts w:ascii="仿宋" w:eastAsia="仿宋" w:hAnsi="仿宋" w:cs="仿宋" w:hint="eastAsia"/>
        </w:rPr>
        <w:t>1960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w:t>
      </w:r>
      <w:r w:rsidRPr="009E24FA">
        <w:rPr>
          <w:rFonts w:ascii="仿宋" w:eastAsia="仿宋" w:hAnsi="仿宋" w:cs="仿宋" w:hint="eastAsia"/>
        </w:rPr>
        <w:t>/</w:t>
      </w:r>
      <w:r w:rsidRPr="009E24FA">
        <w:rPr>
          <w:rFonts w:ascii="仿宋" w:eastAsia="仿宋" w:hAnsi="仿宋" w:cs="仿宋" w:hint="eastAsia"/>
        </w:rPr>
        <w:t>月、</w:t>
      </w:r>
      <w:r w:rsidRPr="009E24FA">
        <w:rPr>
          <w:rFonts w:ascii="仿宋" w:eastAsia="仿宋" w:hAnsi="仿宋" w:cs="仿宋" w:hint="eastAsia"/>
        </w:rPr>
        <w:t>2120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w:t>
      </w:r>
      <w:r w:rsidRPr="009E24FA">
        <w:rPr>
          <w:rFonts w:ascii="仿宋" w:eastAsia="仿宋" w:hAnsi="仿宋" w:cs="仿宋" w:hint="eastAsia"/>
        </w:rPr>
        <w:t>/</w:t>
      </w:r>
      <w:r w:rsidRPr="009E24FA">
        <w:rPr>
          <w:rFonts w:ascii="仿宋" w:eastAsia="仿宋" w:hAnsi="仿宋" w:cs="仿宋" w:hint="eastAsia"/>
        </w:rPr>
        <w:t>月（收费标准实行老生老办法、新生新办法），而月补助标准为</w:t>
      </w:r>
      <w:r w:rsidRPr="009E24FA">
        <w:rPr>
          <w:rFonts w:ascii="仿宋" w:eastAsia="仿宋" w:hAnsi="仿宋" w:cs="仿宋" w:hint="eastAsia"/>
        </w:rPr>
        <w:t>460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w:t>
      </w:r>
      <w:r w:rsidRPr="009E24FA">
        <w:rPr>
          <w:rFonts w:ascii="仿宋" w:eastAsia="仿宋" w:hAnsi="仿宋" w:cs="仿宋" w:hint="eastAsia"/>
        </w:rPr>
        <w:t>500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生，等级园奖励标准为</w:t>
      </w:r>
      <w:r w:rsidRPr="009E24FA">
        <w:rPr>
          <w:rFonts w:ascii="仿宋" w:eastAsia="仿宋" w:hAnsi="仿宋" w:cs="仿宋" w:hint="eastAsia"/>
        </w:rPr>
        <w:t>50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w:t>
      </w:r>
      <w:r w:rsidRPr="009E24FA">
        <w:rPr>
          <w:rFonts w:ascii="仿宋" w:eastAsia="仿宋" w:hAnsi="仿宋" w:cs="仿宋" w:hint="eastAsia"/>
        </w:rPr>
        <w:t>/</w:t>
      </w:r>
      <w:r w:rsidRPr="009E24FA">
        <w:rPr>
          <w:rFonts w:ascii="仿宋" w:eastAsia="仿宋" w:hAnsi="仿宋" w:cs="仿宋" w:hint="eastAsia"/>
        </w:rPr>
        <w:t>月，违反了《武昌区普惠性民办幼儿园认定奖补管理规定》（</w:t>
      </w:r>
      <w:r w:rsidRPr="009E24FA">
        <w:rPr>
          <w:rFonts w:ascii="仿宋" w:eastAsia="仿宋" w:hAnsi="仿宋" w:cs="仿宋" w:hint="eastAsia"/>
        </w:rPr>
        <w:t>2017</w:t>
      </w:r>
      <w:r w:rsidRPr="009E24FA">
        <w:rPr>
          <w:rFonts w:ascii="仿宋" w:eastAsia="仿宋" w:hAnsi="仿宋" w:cs="仿宋" w:hint="eastAsia"/>
        </w:rPr>
        <w:t>年修订），文件中“普惠性民办幼儿园认定标准包含以下几个方面的要</w:t>
      </w:r>
      <w:r w:rsidRPr="009E24FA">
        <w:rPr>
          <w:rFonts w:ascii="仿宋" w:eastAsia="仿宋" w:hAnsi="仿宋" w:cs="仿宋" w:hint="eastAsia"/>
        </w:rPr>
        <w:lastRenderedPageBreak/>
        <w:t>求：收费合理。与武昌居民收入和消费水平相适应，每生每月收取的保教费（不含伙食费）</w:t>
      </w:r>
      <w:r w:rsidRPr="009E24FA">
        <w:rPr>
          <w:rFonts w:ascii="仿宋" w:eastAsia="仿宋" w:hAnsi="仿宋" w:cs="仿宋" w:hint="eastAsia"/>
        </w:rPr>
        <w:t>0.16</w:t>
      </w:r>
      <w:r w:rsidRPr="009E24FA">
        <w:rPr>
          <w:rFonts w:ascii="仿宋" w:eastAsia="仿宋" w:hAnsi="仿宋" w:cs="仿宋" w:hint="eastAsia"/>
        </w:rPr>
        <w:t>万元以内的幼儿园”；</w:t>
      </w:r>
      <w:r w:rsidRPr="009E24FA">
        <w:rPr>
          <w:rFonts w:ascii="仿宋" w:eastAsia="仿宋" w:hAnsi="仿宋" w:cs="仿宋" w:hint="eastAsia"/>
        </w:rPr>
        <w:t>②项</w:t>
      </w:r>
      <w:r w:rsidRPr="009E24FA">
        <w:rPr>
          <w:rFonts w:ascii="仿宋" w:eastAsia="仿宋" w:hAnsi="仿宋" w:cs="仿宋" w:hint="eastAsia"/>
        </w:rPr>
        <w:t>目依据《中共湖北省委</w:t>
      </w:r>
      <w:r w:rsidRPr="009E24FA">
        <w:rPr>
          <w:rFonts w:ascii="仿宋" w:eastAsia="仿宋" w:hAnsi="仿宋" w:cs="仿宋" w:hint="eastAsia"/>
        </w:rPr>
        <w:t xml:space="preserve"> </w:t>
      </w:r>
      <w:r w:rsidRPr="009E24FA">
        <w:rPr>
          <w:rFonts w:ascii="仿宋" w:eastAsia="仿宋" w:hAnsi="仿宋" w:cs="仿宋" w:hint="eastAsia"/>
        </w:rPr>
        <w:t>湖北省人民政府关于学前教育深化改革规范发展的实施意见》（鄂发</w:t>
      </w:r>
      <w:r w:rsidRPr="009E24FA">
        <w:rPr>
          <w:rFonts w:ascii="仿宋" w:eastAsia="仿宋" w:hAnsi="仿宋" w:cs="仿宋" w:hint="eastAsia"/>
        </w:rPr>
        <w:t>[2019]11</w:t>
      </w:r>
      <w:r w:rsidRPr="009E24FA">
        <w:rPr>
          <w:rFonts w:ascii="仿宋" w:eastAsia="仿宋" w:hAnsi="仿宋" w:cs="仿宋" w:hint="eastAsia"/>
        </w:rPr>
        <w:t>号）文件精神，大力发展公办幼儿园，通过《武昌区</w:t>
      </w:r>
      <w:r w:rsidRPr="009E24FA">
        <w:rPr>
          <w:rFonts w:ascii="仿宋" w:eastAsia="仿宋" w:hAnsi="仿宋" w:cs="仿宋" w:hint="eastAsia"/>
        </w:rPr>
        <w:t>2019</w:t>
      </w:r>
      <w:r w:rsidRPr="009E24FA">
        <w:rPr>
          <w:rFonts w:ascii="仿宋" w:eastAsia="仿宋" w:hAnsi="仿宋" w:cs="仿宋" w:hint="eastAsia"/>
        </w:rPr>
        <w:t>年地区公办幼儿园专项资金》补助名单得知，社会生源按</w:t>
      </w:r>
      <w:r w:rsidRPr="009E24FA">
        <w:rPr>
          <w:rFonts w:ascii="仿宋" w:eastAsia="仿宋" w:hAnsi="仿宋" w:cs="仿宋" w:hint="eastAsia"/>
        </w:rPr>
        <w:t>580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生·年进行补助，街道办园按</w:t>
      </w:r>
      <w:r w:rsidRPr="009E24FA">
        <w:rPr>
          <w:rFonts w:ascii="仿宋" w:eastAsia="仿宋" w:hAnsi="仿宋" w:cs="仿宋" w:hint="eastAsia"/>
        </w:rPr>
        <w:t>0.70</w:t>
      </w:r>
      <w:r w:rsidRPr="009E24FA">
        <w:rPr>
          <w:rFonts w:ascii="仿宋" w:eastAsia="仿宋" w:hAnsi="仿宋" w:cs="仿宋" w:hint="eastAsia"/>
        </w:rPr>
        <w:t>万元减去保教费后的整数计算，但未制定公办幼儿园相关奖补标准文件。</w:t>
      </w:r>
    </w:p>
    <w:p w:rsidR="00B50614" w:rsidRPr="009E24FA" w:rsidRDefault="00FF6DF4">
      <w:pPr>
        <w:ind w:firstLine="480"/>
        <w:rPr>
          <w:rFonts w:ascii="仿宋" w:eastAsia="仿宋" w:hAnsi="仿宋" w:cs="仿宋"/>
        </w:rPr>
      </w:pPr>
      <w:r w:rsidRPr="009E24FA">
        <w:rPr>
          <w:rFonts w:ascii="仿宋" w:eastAsia="仿宋" w:hAnsi="仿宋" w:cs="仿宋" w:hint="eastAsia"/>
        </w:rPr>
        <w:t>（</w:t>
      </w:r>
      <w:r w:rsidRPr="009E24FA">
        <w:rPr>
          <w:rFonts w:ascii="仿宋" w:eastAsia="仿宋" w:hAnsi="仿宋" w:cs="仿宋" w:hint="eastAsia"/>
        </w:rPr>
        <w:t>2</w:t>
      </w:r>
      <w:r w:rsidRPr="009E24FA">
        <w:rPr>
          <w:rFonts w:ascii="仿宋" w:eastAsia="仿宋" w:hAnsi="仿宋" w:cs="仿宋" w:hint="eastAsia"/>
        </w:rPr>
        <w:t>）项目</w:t>
      </w:r>
      <w:r w:rsidRPr="009E24FA">
        <w:rPr>
          <w:rFonts w:ascii="仿宋" w:eastAsia="仿宋" w:hAnsi="仿宋" w:cs="仿宋" w:hint="eastAsia"/>
        </w:rPr>
        <w:t>资金使用</w:t>
      </w:r>
      <w:r w:rsidRPr="009E24FA">
        <w:rPr>
          <w:rFonts w:ascii="仿宋" w:eastAsia="仿宋" w:hAnsi="仿宋" w:cs="仿宋" w:hint="eastAsia"/>
        </w:rPr>
        <w:t>过程中存在瑕疵，详细情况如下：①</w:t>
      </w:r>
      <w:r w:rsidRPr="009E24FA">
        <w:rPr>
          <w:rFonts w:ascii="仿宋" w:eastAsia="仿宋" w:hAnsi="仿宋" w:cs="仿宋" w:hint="eastAsia"/>
        </w:rPr>
        <w:t>2019</w:t>
      </w:r>
      <w:r w:rsidRPr="009E24FA">
        <w:rPr>
          <w:rFonts w:ascii="仿宋" w:eastAsia="仿宋" w:hAnsi="仿宋" w:cs="仿宋" w:hint="eastAsia"/>
        </w:rPr>
        <w:t>年“学前教育专项经费”项目实际支出共计</w:t>
      </w:r>
      <w:r w:rsidRPr="009E24FA">
        <w:rPr>
          <w:rFonts w:ascii="仿宋" w:eastAsia="仿宋" w:hAnsi="仿宋" w:cs="仿宋" w:hint="eastAsia"/>
        </w:rPr>
        <w:t>5,245.344</w:t>
      </w:r>
      <w:r w:rsidRPr="009E24FA">
        <w:rPr>
          <w:rFonts w:ascii="仿宋" w:eastAsia="仿宋" w:hAnsi="仿宋" w:cs="仿宋" w:hint="eastAsia"/>
        </w:rPr>
        <w:t>万元，其中：由学前教育专项经费开支</w:t>
      </w:r>
      <w:r w:rsidRPr="009E24FA">
        <w:rPr>
          <w:rFonts w:ascii="仿宋" w:eastAsia="仿宋" w:hAnsi="仿宋" w:cs="仿宋" w:hint="eastAsia"/>
        </w:rPr>
        <w:t>4,964.50</w:t>
      </w:r>
      <w:r w:rsidRPr="009E24FA">
        <w:rPr>
          <w:rFonts w:ascii="仿宋" w:eastAsia="仿宋" w:hAnsi="仿宋" w:cs="仿宋" w:hint="eastAsia"/>
        </w:rPr>
        <w:t>万元、</w:t>
      </w:r>
      <w:r w:rsidRPr="009E24FA">
        <w:rPr>
          <w:rFonts w:ascii="仿宋" w:eastAsia="仿宋" w:hAnsi="仿宋" w:cs="仿宋" w:hint="eastAsia"/>
        </w:rPr>
        <w:t>调剂</w:t>
      </w:r>
      <w:r w:rsidRPr="009E24FA">
        <w:rPr>
          <w:rFonts w:ascii="仿宋" w:eastAsia="仿宋" w:hAnsi="仿宋" w:cs="仿宋" w:hint="eastAsia"/>
        </w:rPr>
        <w:t>其他项目资金</w:t>
      </w:r>
      <w:r w:rsidRPr="009E24FA">
        <w:rPr>
          <w:rFonts w:ascii="仿宋" w:eastAsia="仿宋" w:hAnsi="仿宋" w:cs="仿宋" w:hint="eastAsia"/>
        </w:rPr>
        <w:t>280.844</w:t>
      </w:r>
      <w:r w:rsidRPr="009E24FA">
        <w:rPr>
          <w:rFonts w:ascii="仿宋" w:eastAsia="仿宋" w:hAnsi="仿宋" w:cs="仿宋" w:hint="eastAsia"/>
        </w:rPr>
        <w:t>万元（包括高中课后服务费</w:t>
      </w:r>
      <w:r w:rsidRPr="009E24FA">
        <w:rPr>
          <w:rFonts w:ascii="仿宋" w:eastAsia="仿宋" w:hAnsi="仿宋" w:cs="仿宋" w:hint="eastAsia"/>
        </w:rPr>
        <w:t>124.76</w:t>
      </w:r>
      <w:r w:rsidRPr="009E24FA">
        <w:rPr>
          <w:rFonts w:ascii="仿宋" w:eastAsia="仿宋" w:hAnsi="仿宋" w:cs="仿宋" w:hint="eastAsia"/>
        </w:rPr>
        <w:t>万元、关爱教师专项经费</w:t>
      </w:r>
      <w:r w:rsidRPr="009E24FA">
        <w:rPr>
          <w:rFonts w:ascii="仿宋" w:eastAsia="仿宋" w:hAnsi="仿宋" w:cs="仿宋" w:hint="eastAsia"/>
        </w:rPr>
        <w:t>44.908</w:t>
      </w:r>
      <w:r w:rsidRPr="009E24FA">
        <w:rPr>
          <w:rFonts w:ascii="仿宋" w:eastAsia="仿宋" w:hAnsi="仿宋" w:cs="仿宋" w:hint="eastAsia"/>
        </w:rPr>
        <w:t>万元和以薪养岗专项经费</w:t>
      </w:r>
      <w:r w:rsidRPr="009E24FA">
        <w:rPr>
          <w:rFonts w:ascii="仿宋" w:eastAsia="仿宋" w:hAnsi="仿宋" w:cs="仿宋" w:hint="eastAsia"/>
        </w:rPr>
        <w:t>111.176</w:t>
      </w:r>
      <w:r w:rsidRPr="009E24FA">
        <w:rPr>
          <w:rFonts w:ascii="仿宋" w:eastAsia="仿宋" w:hAnsi="仿宋" w:cs="仿宋" w:hint="eastAsia"/>
        </w:rPr>
        <w:t>万元）；②本项目预算资金</w:t>
      </w:r>
      <w:r w:rsidRPr="009E24FA">
        <w:rPr>
          <w:rFonts w:ascii="仿宋" w:eastAsia="仿宋" w:hAnsi="仿宋" w:cs="仿宋" w:hint="eastAsia"/>
        </w:rPr>
        <w:t>5,122.00</w:t>
      </w:r>
      <w:r w:rsidRPr="009E24FA">
        <w:rPr>
          <w:rFonts w:ascii="仿宋" w:eastAsia="仿宋" w:hAnsi="仿宋" w:cs="仿宋" w:hint="eastAsia"/>
        </w:rPr>
        <w:t>万元，用于学前教育专项经费</w:t>
      </w:r>
      <w:r w:rsidRPr="009E24FA">
        <w:rPr>
          <w:rFonts w:ascii="仿宋" w:eastAsia="仿宋" w:hAnsi="仿宋" w:cs="仿宋" w:hint="eastAsia"/>
        </w:rPr>
        <w:t>4,964.50</w:t>
      </w:r>
      <w:r w:rsidRPr="009E24FA">
        <w:rPr>
          <w:rFonts w:ascii="仿宋" w:eastAsia="仿宋" w:hAnsi="仿宋" w:cs="仿宋" w:hint="eastAsia"/>
        </w:rPr>
        <w:t>万元、被</w:t>
      </w:r>
      <w:r w:rsidRPr="009E24FA">
        <w:rPr>
          <w:rFonts w:ascii="仿宋" w:eastAsia="仿宋" w:hAnsi="仿宋" w:cs="仿宋" w:hint="eastAsia"/>
        </w:rPr>
        <w:t>2019</w:t>
      </w:r>
      <w:r w:rsidRPr="009E24FA">
        <w:rPr>
          <w:rFonts w:ascii="仿宋" w:eastAsia="仿宋" w:hAnsi="仿宋" w:cs="仿宋" w:hint="eastAsia"/>
        </w:rPr>
        <w:t>年湖北省实验幼儿师范学校和湖北省省直机关第三幼儿园生均公用经费</w:t>
      </w:r>
      <w:r w:rsidRPr="009E24FA">
        <w:rPr>
          <w:rFonts w:ascii="仿宋" w:eastAsia="仿宋" w:hAnsi="仿宋" w:cs="仿宋" w:hint="eastAsia"/>
        </w:rPr>
        <w:t>调剂</w:t>
      </w:r>
      <w:r w:rsidRPr="009E24FA">
        <w:rPr>
          <w:rFonts w:ascii="仿宋" w:eastAsia="仿宋" w:hAnsi="仿宋" w:cs="仿宋" w:hint="eastAsia"/>
        </w:rPr>
        <w:t>157.50</w:t>
      </w:r>
      <w:r w:rsidRPr="009E24FA">
        <w:rPr>
          <w:rFonts w:ascii="仿宋" w:eastAsia="仿宋" w:hAnsi="仿宋" w:cs="仿宋" w:hint="eastAsia"/>
        </w:rPr>
        <w:t>万元。</w:t>
      </w:r>
      <w:r w:rsidRPr="009E24FA">
        <w:rPr>
          <w:rFonts w:ascii="仿宋" w:eastAsia="仿宋" w:hAnsi="仿宋" w:cs="仿宋" w:hint="eastAsia"/>
        </w:rPr>
        <w:t>单位提供情况说明如下：</w:t>
      </w:r>
      <w:r w:rsidRPr="009E24FA">
        <w:rPr>
          <w:rFonts w:ascii="仿宋" w:eastAsia="仿宋" w:hAnsi="仿宋" w:cs="仿宋" w:hint="eastAsia"/>
        </w:rPr>
        <w:t>2019</w:t>
      </w:r>
      <w:r w:rsidRPr="009E24FA">
        <w:rPr>
          <w:rFonts w:ascii="仿宋" w:eastAsia="仿宋" w:hAnsi="仿宋" w:cs="仿宋" w:hint="eastAsia"/>
        </w:rPr>
        <w:t>年公办幼儿园生均经费市级标准提高到</w:t>
      </w:r>
      <w:r w:rsidRPr="009E24FA">
        <w:rPr>
          <w:rFonts w:ascii="仿宋" w:eastAsia="仿宋" w:hAnsi="仿宋" w:cs="仿宋" w:hint="eastAsia"/>
        </w:rPr>
        <w:t>720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生·年，由于</w:t>
      </w:r>
      <w:r w:rsidRPr="009E24FA">
        <w:rPr>
          <w:rFonts w:ascii="仿宋" w:eastAsia="仿宋" w:hAnsi="仿宋" w:cs="仿宋" w:hint="eastAsia"/>
        </w:rPr>
        <w:t>2019</w:t>
      </w:r>
      <w:r w:rsidRPr="009E24FA">
        <w:rPr>
          <w:rFonts w:ascii="仿宋" w:eastAsia="仿宋" w:hAnsi="仿宋" w:cs="仿宋" w:hint="eastAsia"/>
        </w:rPr>
        <w:t>年公办幼儿园生均经费预算市级标准是</w:t>
      </w:r>
      <w:r w:rsidRPr="009E24FA">
        <w:rPr>
          <w:rFonts w:ascii="仿宋" w:eastAsia="仿宋" w:hAnsi="仿宋" w:cs="仿宋" w:hint="eastAsia"/>
        </w:rPr>
        <w:t>600</w:t>
      </w:r>
      <w:r w:rsidRPr="009E24FA">
        <w:rPr>
          <w:rFonts w:ascii="仿宋" w:eastAsia="仿宋" w:hAnsi="仿宋" w:cs="仿宋" w:hint="eastAsia"/>
        </w:rPr>
        <w:t>元</w:t>
      </w:r>
      <w:r w:rsidRPr="009E24FA">
        <w:rPr>
          <w:rFonts w:ascii="仿宋" w:eastAsia="仿宋" w:hAnsi="仿宋" w:cs="仿宋" w:hint="eastAsia"/>
        </w:rPr>
        <w:t>/</w:t>
      </w:r>
      <w:r w:rsidRPr="009E24FA">
        <w:rPr>
          <w:rFonts w:ascii="仿宋" w:eastAsia="仿宋" w:hAnsi="仿宋" w:cs="仿宋" w:hint="eastAsia"/>
        </w:rPr>
        <w:t>生·年，产生</w:t>
      </w:r>
      <w:r w:rsidRPr="009E24FA">
        <w:rPr>
          <w:rFonts w:ascii="仿宋" w:eastAsia="仿宋" w:hAnsi="仿宋" w:cs="仿宋" w:hint="eastAsia"/>
        </w:rPr>
        <w:t>157.50</w:t>
      </w:r>
      <w:r w:rsidRPr="009E24FA">
        <w:rPr>
          <w:rFonts w:ascii="仿宋" w:eastAsia="仿宋" w:hAnsi="仿宋" w:cs="仿宋" w:hint="eastAsia"/>
        </w:rPr>
        <w:t>万元差额在</w:t>
      </w:r>
      <w:r w:rsidRPr="009E24FA">
        <w:rPr>
          <w:rFonts w:ascii="仿宋" w:eastAsia="仿宋" w:hAnsi="仿宋" w:cs="仿宋" w:hint="eastAsia"/>
        </w:rPr>
        <w:t>2019</w:t>
      </w:r>
      <w:r w:rsidRPr="009E24FA">
        <w:rPr>
          <w:rFonts w:ascii="仿宋" w:eastAsia="仿宋" w:hAnsi="仿宋" w:cs="仿宋" w:hint="eastAsia"/>
        </w:rPr>
        <w:t>年预算中列支。</w:t>
      </w:r>
    </w:p>
    <w:p w:rsidR="00B50614" w:rsidRPr="009E24FA" w:rsidRDefault="00FF6DF4">
      <w:pPr>
        <w:ind w:firstLine="480"/>
        <w:rPr>
          <w:rFonts w:ascii="仿宋" w:eastAsia="仿宋" w:hAnsi="仿宋" w:cs="仿宋"/>
        </w:rPr>
      </w:pPr>
      <w:r w:rsidRPr="009E24FA">
        <w:rPr>
          <w:rFonts w:ascii="仿宋" w:eastAsia="仿宋" w:hAnsi="仿宋" w:cs="仿宋" w:hint="eastAsia"/>
        </w:rPr>
        <w:t>3.</w:t>
      </w:r>
      <w:r w:rsidRPr="009E24FA">
        <w:rPr>
          <w:rFonts w:ascii="仿宋" w:eastAsia="仿宋" w:hAnsi="仿宋" w:cs="仿宋" w:hint="eastAsia"/>
        </w:rPr>
        <w:t>绩效评价效益方面：该项目</w:t>
      </w:r>
      <w:r w:rsidRPr="009E24FA">
        <w:rPr>
          <w:rFonts w:ascii="仿宋" w:eastAsia="仿宋" w:hAnsi="仿宋" w:cs="仿宋" w:hint="eastAsia"/>
        </w:rPr>
        <w:t>共分发问卷调查</w:t>
      </w:r>
      <w:r w:rsidRPr="009E24FA">
        <w:rPr>
          <w:rFonts w:ascii="仿宋" w:eastAsia="仿宋" w:hAnsi="仿宋" w:cs="仿宋" w:hint="eastAsia"/>
        </w:rPr>
        <w:t>20</w:t>
      </w:r>
      <w:r w:rsidRPr="009E24FA">
        <w:rPr>
          <w:rFonts w:ascii="仿宋" w:eastAsia="仿宋" w:hAnsi="仿宋" w:cs="仿宋" w:hint="eastAsia"/>
        </w:rPr>
        <w:t>份，问卷收回率</w:t>
      </w:r>
      <w:r w:rsidRPr="009E24FA">
        <w:rPr>
          <w:rFonts w:ascii="仿宋" w:eastAsia="仿宋" w:hAnsi="仿宋" w:cs="仿宋" w:hint="eastAsia"/>
        </w:rPr>
        <w:t>100%</w:t>
      </w:r>
      <w:r w:rsidRPr="009E24FA">
        <w:rPr>
          <w:rFonts w:ascii="仿宋" w:eastAsia="仿宋" w:hAnsi="仿宋" w:cs="仿宋" w:hint="eastAsia"/>
        </w:rPr>
        <w:t>。由于新冠肺炎疫情的影响，目前幼儿园未正式开学，受访者可能存在一定的局限性。在“您是否了解‘学前教育专项经费’政策？”问题中，</w:t>
      </w:r>
      <w:r w:rsidRPr="009E24FA">
        <w:rPr>
          <w:rFonts w:ascii="仿宋" w:eastAsia="仿宋" w:hAnsi="仿宋" w:cs="仿宋" w:hint="eastAsia"/>
        </w:rPr>
        <w:t>15</w:t>
      </w:r>
      <w:r w:rsidRPr="009E24FA">
        <w:rPr>
          <w:rFonts w:ascii="仿宋" w:eastAsia="仿宋" w:hAnsi="仿宋" w:cs="仿宋" w:hint="eastAsia"/>
        </w:rPr>
        <w:t>人选择“非常了解”，</w:t>
      </w:r>
      <w:r w:rsidRPr="009E24FA">
        <w:rPr>
          <w:rFonts w:ascii="仿宋" w:eastAsia="仿宋" w:hAnsi="仿宋" w:cs="仿宋" w:hint="eastAsia"/>
        </w:rPr>
        <w:t>3</w:t>
      </w:r>
      <w:r w:rsidRPr="009E24FA">
        <w:rPr>
          <w:rFonts w:ascii="仿宋" w:eastAsia="仿宋" w:hAnsi="仿宋" w:cs="仿宋" w:hint="eastAsia"/>
        </w:rPr>
        <w:t>人选择“比较了解”，</w:t>
      </w:r>
      <w:r w:rsidRPr="009E24FA">
        <w:rPr>
          <w:rFonts w:ascii="仿宋" w:eastAsia="仿宋" w:hAnsi="仿宋" w:cs="仿宋" w:hint="eastAsia"/>
        </w:rPr>
        <w:t>2</w:t>
      </w:r>
      <w:r w:rsidRPr="009E24FA">
        <w:rPr>
          <w:rFonts w:ascii="仿宋" w:eastAsia="仿宋" w:hAnsi="仿宋" w:cs="仿宋" w:hint="eastAsia"/>
        </w:rPr>
        <w:t>人选择“一般”，政策知晓率为</w:t>
      </w:r>
      <w:r w:rsidRPr="009E24FA">
        <w:rPr>
          <w:rFonts w:ascii="仿宋" w:eastAsia="仿宋" w:hAnsi="仿宋" w:cs="仿宋" w:hint="eastAsia"/>
        </w:rPr>
        <w:t>90.00%</w:t>
      </w:r>
      <w:r w:rsidRPr="009E24FA">
        <w:rPr>
          <w:rFonts w:ascii="仿宋" w:eastAsia="仿宋" w:hAnsi="仿宋" w:cs="仿宋" w:hint="eastAsia"/>
        </w:rPr>
        <w:t>。本次依据调查问卷结果进行分析，少数家长对普惠性幼儿园政策不够了解。</w:t>
      </w:r>
    </w:p>
    <w:p w:rsidR="00B50614" w:rsidRPr="009E24FA" w:rsidRDefault="00FF6DF4" w:rsidP="009E24FA">
      <w:pPr>
        <w:pStyle w:val="1"/>
        <w:spacing w:before="326" w:after="163" w:line="80" w:lineRule="exact"/>
        <w:ind w:firstLineChars="0" w:firstLine="0"/>
        <w:jc w:val="left"/>
        <w:rPr>
          <w:rFonts w:ascii="仿宋" w:eastAsia="仿宋" w:hAnsi="仿宋" w:cs="仿宋"/>
          <w:b/>
          <w:bCs w:val="0"/>
          <w:color w:val="auto"/>
          <w:sz w:val="28"/>
          <w:szCs w:val="28"/>
        </w:rPr>
      </w:pPr>
      <w:bookmarkStart w:id="171" w:name="_Toc25554"/>
      <w:r w:rsidRPr="009E24FA">
        <w:rPr>
          <w:rFonts w:ascii="仿宋" w:eastAsia="仿宋" w:hAnsi="仿宋" w:cs="仿宋" w:hint="eastAsia"/>
          <w:b/>
          <w:bCs w:val="0"/>
          <w:color w:val="auto"/>
          <w:sz w:val="28"/>
          <w:szCs w:val="28"/>
        </w:rPr>
        <w:t>六、有关</w:t>
      </w:r>
      <w:r w:rsidRPr="009E24FA">
        <w:rPr>
          <w:rFonts w:ascii="仿宋" w:eastAsia="仿宋" w:hAnsi="仿宋" w:cs="仿宋" w:hint="eastAsia"/>
          <w:b/>
          <w:bCs w:val="0"/>
          <w:color w:val="auto"/>
          <w:sz w:val="28"/>
          <w:szCs w:val="28"/>
        </w:rPr>
        <w:t>建议</w:t>
      </w:r>
      <w:bookmarkEnd w:id="170"/>
      <w:bookmarkEnd w:id="171"/>
    </w:p>
    <w:p w:rsidR="00B50614" w:rsidRPr="009E24FA" w:rsidRDefault="00FF6DF4">
      <w:pPr>
        <w:ind w:firstLine="480"/>
        <w:rPr>
          <w:rFonts w:ascii="仿宋" w:eastAsia="仿宋" w:hAnsi="仿宋" w:cs="仿宋"/>
        </w:rPr>
      </w:pPr>
      <w:bookmarkStart w:id="172" w:name="_Toc14038"/>
      <w:r w:rsidRPr="009E24FA">
        <w:rPr>
          <w:rFonts w:ascii="仿宋" w:eastAsia="仿宋" w:hAnsi="仿宋" w:cs="仿宋" w:hint="eastAsia"/>
        </w:rPr>
        <w:t>（一）项目实施过程中，普惠性民办幼儿园严格按照《武昌区普惠性民办幼儿园认定奖补管理规定》（</w:t>
      </w:r>
      <w:r w:rsidRPr="009E24FA">
        <w:rPr>
          <w:rFonts w:ascii="仿宋" w:eastAsia="仿宋" w:hAnsi="仿宋" w:cs="仿宋" w:hint="eastAsia"/>
        </w:rPr>
        <w:t>2017</w:t>
      </w:r>
      <w:r w:rsidRPr="009E24FA">
        <w:rPr>
          <w:rFonts w:ascii="仿宋" w:eastAsia="仿宋" w:hAnsi="仿宋" w:cs="仿宋" w:hint="eastAsia"/>
        </w:rPr>
        <w:t>年修订）执行，按等级奖励标准和月补助标准进行补助；针对公办幼儿园补助的情况，</w:t>
      </w:r>
      <w:r w:rsidRPr="009E24FA">
        <w:rPr>
          <w:rFonts w:ascii="仿宋" w:eastAsia="仿宋" w:hAnsi="仿宋" w:cs="仿宋" w:hint="eastAsia"/>
        </w:rPr>
        <w:t>项目单位应及时制定公办幼儿园相关奖补标准文件。</w:t>
      </w:r>
    </w:p>
    <w:p w:rsidR="00B50614" w:rsidRDefault="00FF6DF4">
      <w:pPr>
        <w:ind w:firstLine="480"/>
        <w:rPr>
          <w:rFonts w:ascii="仿宋" w:eastAsia="仿宋" w:hAnsi="仿宋" w:cs="仿宋"/>
        </w:rPr>
      </w:pPr>
      <w:r w:rsidRPr="009E24FA">
        <w:rPr>
          <w:rFonts w:ascii="仿宋" w:eastAsia="仿宋" w:hAnsi="仿宋" w:cs="仿宋" w:hint="eastAsia"/>
        </w:rPr>
        <w:t>（二）资金使用过程中，加强对专项资金的管理和使用，增强专款专用的意</w:t>
      </w:r>
      <w:r>
        <w:rPr>
          <w:rFonts w:ascii="仿宋" w:eastAsia="仿宋" w:hAnsi="仿宋" w:cs="仿宋" w:hint="eastAsia"/>
        </w:rPr>
        <w:t>识，项目总支出严格控制在预算申报金额内。</w:t>
      </w:r>
    </w:p>
    <w:p w:rsidR="00B50614" w:rsidRDefault="00FF6DF4">
      <w:pPr>
        <w:ind w:firstLine="480"/>
        <w:rPr>
          <w:rFonts w:ascii="仿宋" w:eastAsia="仿宋" w:hAnsi="仿宋" w:cs="仿宋"/>
        </w:rPr>
      </w:pPr>
      <w:r>
        <w:rPr>
          <w:rFonts w:ascii="仿宋" w:eastAsia="仿宋" w:hAnsi="仿宋" w:cs="仿宋" w:hint="eastAsia"/>
        </w:rPr>
        <w:t>（三）加强学前教育经费政策宣传力度，建议在聚集地域张贴宣传标语，引</w:t>
      </w:r>
      <w:r>
        <w:rPr>
          <w:rFonts w:ascii="仿宋" w:eastAsia="仿宋" w:hAnsi="仿宋" w:cs="仿宋" w:hint="eastAsia"/>
        </w:rPr>
        <w:lastRenderedPageBreak/>
        <w:t>导社会力量积极举办普惠性幼儿园。</w:t>
      </w:r>
    </w:p>
    <w:p w:rsidR="00B50614" w:rsidRDefault="00FF6DF4" w:rsidP="009E24FA">
      <w:pPr>
        <w:pStyle w:val="1"/>
        <w:spacing w:beforeLines="50" w:after="163" w:line="260" w:lineRule="exact"/>
        <w:ind w:firstLineChars="0" w:firstLine="0"/>
        <w:jc w:val="left"/>
        <w:rPr>
          <w:rFonts w:ascii="仿宋" w:eastAsia="仿宋" w:hAnsi="仿宋" w:cs="仿宋"/>
          <w:b/>
          <w:bCs w:val="0"/>
          <w:color w:val="000000" w:themeColor="text1"/>
          <w:sz w:val="28"/>
          <w:szCs w:val="28"/>
        </w:rPr>
      </w:pPr>
      <w:bookmarkStart w:id="173" w:name="_Toc4297"/>
      <w:r>
        <w:rPr>
          <w:rFonts w:ascii="仿宋" w:eastAsia="仿宋" w:hAnsi="仿宋" w:cs="仿宋" w:hint="eastAsia"/>
          <w:b/>
          <w:bCs w:val="0"/>
          <w:color w:val="000000" w:themeColor="text1"/>
          <w:sz w:val="28"/>
          <w:szCs w:val="28"/>
        </w:rPr>
        <w:t>七</w:t>
      </w:r>
      <w:r>
        <w:rPr>
          <w:rFonts w:ascii="仿宋" w:eastAsia="仿宋" w:hAnsi="仿宋" w:cs="仿宋" w:hint="eastAsia"/>
          <w:b/>
          <w:bCs w:val="0"/>
          <w:color w:val="000000" w:themeColor="text1"/>
          <w:sz w:val="28"/>
          <w:szCs w:val="28"/>
        </w:rPr>
        <w:t>、其他需</w:t>
      </w:r>
      <w:r>
        <w:rPr>
          <w:rFonts w:ascii="仿宋" w:eastAsia="仿宋" w:hAnsi="仿宋" w:cs="仿宋" w:hint="eastAsia"/>
          <w:b/>
          <w:bCs w:val="0"/>
          <w:color w:val="000000" w:themeColor="text1"/>
          <w:sz w:val="28"/>
          <w:szCs w:val="28"/>
        </w:rPr>
        <w:t>要</w:t>
      </w:r>
      <w:r>
        <w:rPr>
          <w:rFonts w:ascii="仿宋" w:eastAsia="仿宋" w:hAnsi="仿宋" w:cs="仿宋" w:hint="eastAsia"/>
          <w:b/>
          <w:bCs w:val="0"/>
          <w:color w:val="000000" w:themeColor="text1"/>
          <w:sz w:val="28"/>
          <w:szCs w:val="28"/>
        </w:rPr>
        <w:t>说明的问题</w:t>
      </w:r>
      <w:bookmarkEnd w:id="172"/>
      <w:bookmarkEnd w:id="173"/>
    </w:p>
    <w:p w:rsidR="00B50614" w:rsidRDefault="00FF6DF4" w:rsidP="009E24FA">
      <w:pPr>
        <w:pStyle w:val="2"/>
        <w:numPr>
          <w:ilvl w:val="1"/>
          <w:numId w:val="0"/>
        </w:numPr>
        <w:tabs>
          <w:tab w:val="clear" w:pos="420"/>
        </w:tabs>
        <w:spacing w:beforeLines="50" w:afterLines="50" w:line="320" w:lineRule="exact"/>
        <w:rPr>
          <w:rFonts w:ascii="仿宋" w:eastAsia="仿宋" w:hAnsi="仿宋" w:cs="仿宋"/>
          <w:b/>
          <w:bCs/>
          <w:color w:val="000000" w:themeColor="text1"/>
          <w:sz w:val="24"/>
          <w:szCs w:val="24"/>
        </w:rPr>
      </w:pPr>
      <w:bookmarkStart w:id="174" w:name="_Toc394490621"/>
      <w:bookmarkStart w:id="175" w:name="_Toc494137802"/>
      <w:bookmarkStart w:id="176" w:name="_Toc406668059"/>
      <w:bookmarkStart w:id="177" w:name="_Toc10428"/>
      <w:bookmarkStart w:id="178" w:name="_Toc445236181"/>
      <w:bookmarkStart w:id="179" w:name="_Toc10877"/>
      <w:bookmarkStart w:id="180" w:name="_Toc2880"/>
      <w:bookmarkStart w:id="181" w:name="_Toc406666385"/>
      <w:bookmarkStart w:id="182" w:name="_Toc394181034"/>
      <w:r>
        <w:rPr>
          <w:rFonts w:ascii="仿宋" w:eastAsia="仿宋" w:hAnsi="仿宋" w:cs="仿宋" w:hint="eastAsia"/>
          <w:b/>
          <w:bCs/>
          <w:color w:val="000000" w:themeColor="text1"/>
          <w:sz w:val="24"/>
          <w:szCs w:val="24"/>
        </w:rPr>
        <w:t>（一）关于评价责任的说明</w:t>
      </w:r>
      <w:bookmarkEnd w:id="174"/>
      <w:bookmarkEnd w:id="175"/>
      <w:bookmarkEnd w:id="176"/>
      <w:bookmarkEnd w:id="177"/>
      <w:bookmarkEnd w:id="178"/>
      <w:bookmarkEnd w:id="179"/>
      <w:bookmarkEnd w:id="180"/>
      <w:bookmarkEnd w:id="181"/>
      <w:bookmarkEnd w:id="182"/>
    </w:p>
    <w:p w:rsidR="00B50614" w:rsidRDefault="00FF6DF4">
      <w:pPr>
        <w:ind w:firstLine="480"/>
        <w:rPr>
          <w:rFonts w:ascii="仿宋" w:eastAsia="仿宋" w:hAnsi="仿宋" w:cs="仿宋"/>
        </w:rPr>
      </w:pPr>
      <w:r>
        <w:rPr>
          <w:rFonts w:ascii="仿宋" w:eastAsia="仿宋" w:hAnsi="仿宋" w:cs="仿宋" w:hint="eastAsia"/>
        </w:rPr>
        <w:t>本评价结果依据评价客体提供的各项基础资料，运用规定的评价方法，评价工作组保证本次评价工作全过程的公正和公平，各项评价基础资料的真实性与完整性由评价客体负责，未经评价组织机构同意，任何单位和个人不得将本评价结果对外公布。</w:t>
      </w:r>
    </w:p>
    <w:p w:rsidR="00B50614" w:rsidRDefault="00FF6DF4" w:rsidP="009E24FA">
      <w:pPr>
        <w:pStyle w:val="2"/>
        <w:numPr>
          <w:ilvl w:val="1"/>
          <w:numId w:val="0"/>
        </w:numPr>
        <w:tabs>
          <w:tab w:val="clear" w:pos="420"/>
        </w:tabs>
        <w:spacing w:beforeLines="50" w:afterLines="50" w:line="300" w:lineRule="exact"/>
        <w:rPr>
          <w:rFonts w:ascii="仿宋" w:eastAsia="仿宋" w:hAnsi="仿宋" w:cs="仿宋"/>
          <w:b/>
          <w:bCs/>
          <w:color w:val="000000" w:themeColor="text1"/>
          <w:sz w:val="24"/>
          <w:szCs w:val="24"/>
        </w:rPr>
      </w:pPr>
      <w:bookmarkStart w:id="183" w:name="_Toc23435"/>
      <w:bookmarkStart w:id="184" w:name="_Toc8463"/>
      <w:bookmarkStart w:id="185" w:name="_Toc445236182"/>
      <w:bookmarkStart w:id="186" w:name="_Toc394181035"/>
      <w:bookmarkStart w:id="187" w:name="_Toc690"/>
      <w:bookmarkStart w:id="188" w:name="_Toc387957835"/>
      <w:bookmarkStart w:id="189" w:name="_Toc494137803"/>
      <w:bookmarkStart w:id="190" w:name="_Toc394490622"/>
      <w:bookmarkStart w:id="191" w:name="_Toc406666386"/>
      <w:bookmarkStart w:id="192" w:name="_Toc406668060"/>
      <w:r>
        <w:rPr>
          <w:rFonts w:ascii="仿宋" w:eastAsia="仿宋" w:hAnsi="仿宋" w:cs="仿宋" w:hint="eastAsia"/>
          <w:b/>
          <w:bCs/>
          <w:color w:val="000000" w:themeColor="text1"/>
          <w:sz w:val="24"/>
          <w:szCs w:val="24"/>
        </w:rPr>
        <w:t>（二）关于本项目评价中存在的局限性的说明</w:t>
      </w:r>
      <w:bookmarkEnd w:id="183"/>
      <w:bookmarkEnd w:id="184"/>
      <w:bookmarkEnd w:id="185"/>
      <w:bookmarkEnd w:id="186"/>
      <w:bookmarkEnd w:id="187"/>
      <w:bookmarkEnd w:id="188"/>
      <w:bookmarkEnd w:id="189"/>
      <w:bookmarkEnd w:id="190"/>
      <w:bookmarkEnd w:id="191"/>
      <w:bookmarkEnd w:id="192"/>
    </w:p>
    <w:p w:rsidR="00B50614" w:rsidRDefault="00FF6DF4" w:rsidP="009E24FA">
      <w:pPr>
        <w:spacing w:line="440" w:lineRule="exact"/>
        <w:ind w:firstLine="480"/>
        <w:rPr>
          <w:rFonts w:ascii="仿宋" w:eastAsia="仿宋" w:hAnsi="仿宋" w:cs="仿宋"/>
        </w:rPr>
      </w:pPr>
      <w:r>
        <w:rPr>
          <w:rFonts w:ascii="仿宋" w:eastAsia="仿宋" w:hAnsi="仿宋" w:cs="仿宋" w:hint="eastAsia"/>
        </w:rPr>
        <w:t>1.</w:t>
      </w:r>
      <w:r>
        <w:rPr>
          <w:rFonts w:ascii="仿宋" w:eastAsia="仿宋" w:hAnsi="仿宋" w:cs="仿宋" w:hint="eastAsia"/>
        </w:rPr>
        <w:t>评价结论是武汉方瑞会计师事务所（普通合伙）出具的，受具体参加本次项目的评价人员的水平和能力的限制。鉴于这种评价工作存在资料的有限性和调查、分析、判断的局限性，评价结论无法考虑影响资金使用的所有因素，评价结论存在一定的局限性。</w:t>
      </w:r>
    </w:p>
    <w:p w:rsidR="00B50614" w:rsidRPr="009E24FA" w:rsidRDefault="00FF6DF4" w:rsidP="009E24FA">
      <w:pPr>
        <w:spacing w:line="440" w:lineRule="exact"/>
        <w:ind w:firstLine="480"/>
        <w:rPr>
          <w:rFonts w:ascii="仿宋" w:eastAsia="仿宋" w:hAnsi="仿宋" w:cs="仿宋"/>
        </w:rPr>
      </w:pPr>
      <w:r>
        <w:rPr>
          <w:rFonts w:ascii="仿宋" w:eastAsia="仿宋" w:hAnsi="仿宋" w:cs="仿宋" w:hint="eastAsia"/>
        </w:rPr>
        <w:t>2.</w:t>
      </w:r>
      <w:r>
        <w:rPr>
          <w:rFonts w:ascii="仿宋" w:eastAsia="仿宋" w:hAnsi="仿宋" w:cs="仿宋" w:hint="eastAsia"/>
        </w:rPr>
        <w:t>本项目是经常性的</w:t>
      </w:r>
      <w:r>
        <w:rPr>
          <w:rFonts w:ascii="仿宋" w:eastAsia="仿宋" w:hAnsi="仿宋" w:cs="仿宋" w:hint="eastAsia"/>
        </w:rPr>
        <w:t>资金使用项目，而且专业性较强。受具体参加本次项目的评价人员的专业能力的影响，对专业指标设定的全面性可能存在一定的局限性。</w:t>
      </w:r>
    </w:p>
    <w:p w:rsidR="00B50614" w:rsidRDefault="00FF6DF4">
      <w:pPr>
        <w:spacing w:line="460" w:lineRule="exact"/>
        <w:ind w:firstLineChars="0" w:firstLine="0"/>
        <w:rPr>
          <w:rFonts w:ascii="仿宋" w:eastAsia="仿宋" w:hAnsi="仿宋" w:cs="仿宋"/>
        </w:rPr>
      </w:pPr>
      <w:r>
        <w:rPr>
          <w:rFonts w:ascii="仿宋" w:eastAsia="仿宋" w:hAnsi="仿宋" w:cs="仿宋" w:hint="eastAsia"/>
          <w:b/>
          <w:bCs/>
        </w:rPr>
        <w:t>附件</w:t>
      </w:r>
      <w:r>
        <w:rPr>
          <w:rFonts w:ascii="仿宋" w:eastAsia="仿宋" w:hAnsi="仿宋" w:cs="仿宋" w:hint="eastAsia"/>
          <w:b/>
          <w:bCs/>
        </w:rPr>
        <w:t>:</w:t>
      </w:r>
    </w:p>
    <w:p w:rsidR="00B50614" w:rsidRDefault="00FF6DF4">
      <w:pPr>
        <w:spacing w:line="460" w:lineRule="exact"/>
        <w:ind w:firstLine="480"/>
        <w:rPr>
          <w:rFonts w:ascii="仿宋" w:eastAsia="仿宋" w:hAnsi="仿宋" w:cs="仿宋"/>
        </w:rPr>
      </w:pPr>
      <w:r>
        <w:rPr>
          <w:rFonts w:ascii="仿宋" w:eastAsia="仿宋" w:hAnsi="仿宋" w:cs="仿宋" w:hint="eastAsia"/>
        </w:rPr>
        <w:t>1.</w:t>
      </w:r>
      <w:r>
        <w:rPr>
          <w:rFonts w:ascii="仿宋" w:eastAsia="仿宋" w:hAnsi="仿宋" w:cs="仿宋" w:hint="eastAsia"/>
        </w:rPr>
        <w:t>绩效目标完成情况对比表</w:t>
      </w:r>
    </w:p>
    <w:p w:rsidR="00B50614" w:rsidRDefault="00FF6DF4">
      <w:pPr>
        <w:spacing w:line="460" w:lineRule="exact"/>
        <w:ind w:firstLine="480"/>
        <w:rPr>
          <w:rFonts w:ascii="仿宋" w:eastAsia="仿宋" w:hAnsi="仿宋" w:cs="仿宋"/>
        </w:rPr>
      </w:pPr>
      <w:r>
        <w:rPr>
          <w:rFonts w:ascii="仿宋" w:eastAsia="仿宋" w:hAnsi="仿宋" w:cs="仿宋" w:hint="eastAsia"/>
        </w:rPr>
        <w:t>2.</w:t>
      </w:r>
      <w:r>
        <w:rPr>
          <w:rFonts w:ascii="仿宋" w:eastAsia="仿宋" w:hAnsi="仿宋" w:cs="仿宋" w:hint="eastAsia"/>
        </w:rPr>
        <w:t>绩效评价基础数据表</w:t>
      </w:r>
    </w:p>
    <w:p w:rsidR="00B50614" w:rsidRDefault="00FF6DF4">
      <w:pPr>
        <w:spacing w:line="460" w:lineRule="exact"/>
        <w:ind w:firstLine="480"/>
        <w:rPr>
          <w:rFonts w:ascii="仿宋" w:eastAsia="仿宋" w:hAnsi="仿宋" w:cs="仿宋"/>
        </w:rPr>
      </w:pPr>
      <w:r>
        <w:rPr>
          <w:rFonts w:ascii="仿宋" w:eastAsia="仿宋" w:hAnsi="仿宋" w:cs="仿宋" w:hint="eastAsia"/>
        </w:rPr>
        <w:t>3.</w:t>
      </w:r>
      <w:r>
        <w:rPr>
          <w:rFonts w:ascii="仿宋" w:eastAsia="仿宋" w:hAnsi="仿宋" w:cs="仿宋" w:hint="eastAsia"/>
        </w:rPr>
        <w:t>访谈大纲</w:t>
      </w:r>
    </w:p>
    <w:p w:rsidR="00B50614" w:rsidRDefault="00FF6DF4">
      <w:pPr>
        <w:spacing w:line="460" w:lineRule="exact"/>
        <w:ind w:firstLine="480"/>
        <w:rPr>
          <w:rFonts w:ascii="仿宋" w:eastAsia="仿宋" w:hAnsi="仿宋" w:cs="仿宋"/>
        </w:rPr>
      </w:pPr>
      <w:r>
        <w:rPr>
          <w:rFonts w:ascii="仿宋" w:eastAsia="仿宋" w:hAnsi="仿宋" w:cs="仿宋" w:hint="eastAsia"/>
        </w:rPr>
        <w:t>4.</w:t>
      </w:r>
      <w:r>
        <w:rPr>
          <w:rFonts w:ascii="仿宋" w:eastAsia="仿宋" w:hAnsi="仿宋" w:cs="仿宋" w:hint="eastAsia"/>
        </w:rPr>
        <w:t>项目访谈记录</w:t>
      </w:r>
    </w:p>
    <w:p w:rsidR="00B50614" w:rsidRDefault="00FF6DF4">
      <w:pPr>
        <w:spacing w:line="460" w:lineRule="exact"/>
        <w:ind w:firstLine="480"/>
        <w:rPr>
          <w:rFonts w:ascii="仿宋" w:eastAsia="仿宋" w:hAnsi="仿宋" w:cs="仿宋"/>
        </w:rPr>
      </w:pPr>
      <w:r>
        <w:rPr>
          <w:rFonts w:ascii="仿宋" w:eastAsia="仿宋" w:hAnsi="仿宋" w:cs="仿宋" w:hint="eastAsia"/>
        </w:rPr>
        <w:t>5.</w:t>
      </w:r>
      <w:r>
        <w:rPr>
          <w:rFonts w:ascii="仿宋" w:eastAsia="仿宋" w:hAnsi="仿宋" w:cs="仿宋" w:hint="eastAsia"/>
        </w:rPr>
        <w:t>项目调查问卷</w:t>
      </w:r>
    </w:p>
    <w:p w:rsidR="00B50614" w:rsidRDefault="00FF6DF4">
      <w:pPr>
        <w:spacing w:line="460" w:lineRule="exact"/>
        <w:ind w:firstLine="480"/>
        <w:rPr>
          <w:rFonts w:ascii="仿宋" w:eastAsia="仿宋" w:hAnsi="仿宋" w:cs="仿宋"/>
        </w:rPr>
      </w:pPr>
      <w:r>
        <w:rPr>
          <w:rFonts w:ascii="仿宋" w:eastAsia="仿宋" w:hAnsi="仿宋" w:cs="仿宋" w:hint="eastAsia"/>
        </w:rPr>
        <w:t>6.</w:t>
      </w:r>
      <w:r>
        <w:rPr>
          <w:rFonts w:ascii="仿宋" w:eastAsia="仿宋" w:hAnsi="仿宋" w:cs="仿宋" w:hint="eastAsia"/>
        </w:rPr>
        <w:t>项目绩效评价调查问卷分析</w:t>
      </w:r>
    </w:p>
    <w:p w:rsidR="00B50614" w:rsidRDefault="00FF6DF4">
      <w:pPr>
        <w:spacing w:line="460" w:lineRule="exact"/>
        <w:ind w:firstLine="480"/>
        <w:rPr>
          <w:rFonts w:ascii="仿宋" w:eastAsia="仿宋" w:hAnsi="仿宋" w:cs="仿宋"/>
        </w:rPr>
      </w:pPr>
      <w:r>
        <w:rPr>
          <w:rFonts w:ascii="仿宋" w:eastAsia="仿宋" w:hAnsi="仿宋" w:cs="仿宋" w:hint="eastAsia"/>
        </w:rPr>
        <w:t>7.</w:t>
      </w:r>
      <w:r>
        <w:rPr>
          <w:rFonts w:ascii="仿宋" w:eastAsia="仿宋" w:hAnsi="仿宋" w:cs="仿宋" w:hint="eastAsia"/>
        </w:rPr>
        <w:t>项目绩效评价实施方案</w:t>
      </w:r>
    </w:p>
    <w:p w:rsidR="009E24FA" w:rsidRDefault="00FF6DF4">
      <w:pPr>
        <w:spacing w:line="460" w:lineRule="exact"/>
        <w:ind w:firstLine="480"/>
        <w:rPr>
          <w:rFonts w:ascii="仿宋" w:eastAsia="仿宋" w:hAnsi="仿宋" w:cs="仿宋" w:hint="eastAsia"/>
        </w:rPr>
      </w:pPr>
      <w:r>
        <w:rPr>
          <w:rFonts w:ascii="仿宋" w:eastAsia="仿宋" w:hAnsi="仿宋" w:cs="仿宋" w:hint="eastAsia"/>
        </w:rPr>
        <w:t>8.</w:t>
      </w:r>
      <w:r>
        <w:rPr>
          <w:rFonts w:ascii="仿宋" w:eastAsia="仿宋" w:hAnsi="仿宋" w:cs="仿宋" w:hint="eastAsia"/>
        </w:rPr>
        <w:t>评价机构营业执照、资质证书（复印件）</w:t>
      </w:r>
    </w:p>
    <w:p w:rsidR="009E24FA" w:rsidRDefault="009E24FA">
      <w:pPr>
        <w:spacing w:line="460" w:lineRule="exact"/>
        <w:ind w:firstLine="480"/>
        <w:rPr>
          <w:rFonts w:ascii="仿宋" w:eastAsia="仿宋" w:hAnsi="仿宋" w:cs="仿宋"/>
        </w:rPr>
      </w:pPr>
    </w:p>
    <w:p w:rsidR="00B50614" w:rsidRDefault="00FF6DF4" w:rsidP="009E24FA">
      <w:pPr>
        <w:snapToGrid w:val="0"/>
        <w:ind w:firstLineChars="300" w:firstLine="723"/>
        <w:rPr>
          <w:rFonts w:ascii="仿宋" w:eastAsia="仿宋" w:hAnsi="仿宋" w:cs="仿宋"/>
          <w:b/>
        </w:rPr>
      </w:pPr>
      <w:r>
        <w:rPr>
          <w:rFonts w:ascii="仿宋" w:eastAsia="仿宋" w:hAnsi="仿宋" w:cs="仿宋" w:hint="eastAsia"/>
          <w:b/>
        </w:rPr>
        <w:t>武汉方瑞会计师事务所</w:t>
      </w:r>
      <w:r>
        <w:rPr>
          <w:rFonts w:ascii="仿宋" w:eastAsia="仿宋" w:hAnsi="仿宋" w:cs="仿宋" w:hint="eastAsia"/>
          <w:b/>
        </w:rPr>
        <w:t xml:space="preserve"> </w:t>
      </w:r>
      <w:r>
        <w:rPr>
          <w:rFonts w:ascii="仿宋" w:eastAsia="仿宋" w:hAnsi="仿宋" w:cs="仿宋" w:hint="eastAsia"/>
          <w:b/>
        </w:rPr>
        <w:t>（普通合伙）</w:t>
      </w:r>
      <w:r>
        <w:rPr>
          <w:rFonts w:ascii="仿宋" w:eastAsia="仿宋" w:hAnsi="仿宋" w:cs="仿宋" w:hint="eastAsia"/>
          <w:b/>
        </w:rPr>
        <w:t xml:space="preserve">    </w:t>
      </w:r>
      <w:r>
        <w:rPr>
          <w:rFonts w:ascii="仿宋" w:eastAsia="仿宋" w:hAnsi="仿宋" w:cs="仿宋" w:hint="eastAsia"/>
          <w:b/>
        </w:rPr>
        <w:t>中国注册会计师：</w:t>
      </w:r>
    </w:p>
    <w:p w:rsidR="00B50614" w:rsidRDefault="00FF6DF4" w:rsidP="009E24FA">
      <w:pPr>
        <w:snapToGrid w:val="0"/>
        <w:ind w:firstLine="482"/>
        <w:rPr>
          <w:rFonts w:ascii="仿宋" w:eastAsia="仿宋" w:hAnsi="仿宋" w:cs="仿宋"/>
          <w:b/>
        </w:rPr>
      </w:pPr>
      <w:r>
        <w:rPr>
          <w:rFonts w:ascii="仿宋" w:eastAsia="仿宋" w:hAnsi="仿宋" w:cs="仿宋" w:hint="eastAsia"/>
          <w:b/>
        </w:rPr>
        <w:t>武汉市洪山区珞狮南路星光时代</w:t>
      </w:r>
      <w:r>
        <w:rPr>
          <w:rFonts w:ascii="仿宋" w:eastAsia="仿宋" w:hAnsi="仿宋" w:cs="仿宋" w:hint="eastAsia"/>
          <w:b/>
        </w:rPr>
        <w:t>1608</w:t>
      </w:r>
      <w:r>
        <w:rPr>
          <w:rFonts w:ascii="仿宋" w:eastAsia="仿宋" w:hAnsi="仿宋" w:cs="仿宋" w:hint="eastAsia"/>
          <w:b/>
        </w:rPr>
        <w:t>室</w:t>
      </w:r>
      <w:r>
        <w:rPr>
          <w:rFonts w:ascii="仿宋" w:eastAsia="仿宋" w:hAnsi="仿宋" w:cs="仿宋" w:hint="eastAsia"/>
          <w:b/>
        </w:rPr>
        <w:t xml:space="preserve">   </w:t>
      </w:r>
    </w:p>
    <w:p w:rsidR="00B50614" w:rsidRDefault="00FF6DF4" w:rsidP="009E24FA">
      <w:pPr>
        <w:snapToGrid w:val="0"/>
        <w:ind w:firstLine="482"/>
        <w:rPr>
          <w:rFonts w:ascii="仿宋" w:eastAsia="仿宋" w:hAnsi="仿宋" w:cs="仿宋"/>
          <w:b/>
          <w:bCs/>
          <w:color w:val="000000"/>
        </w:rPr>
      </w:pPr>
      <w:r>
        <w:rPr>
          <w:rFonts w:ascii="仿宋" w:eastAsia="仿宋" w:hAnsi="仿宋" w:cs="仿宋" w:hint="eastAsia"/>
          <w:b/>
        </w:rPr>
        <w:t xml:space="preserve">        </w:t>
      </w:r>
      <w:r>
        <w:rPr>
          <w:rFonts w:ascii="仿宋" w:eastAsia="仿宋" w:hAnsi="仿宋" w:cs="仿宋" w:hint="eastAsia"/>
          <w:b/>
        </w:rPr>
        <w:t>电话：</w:t>
      </w:r>
      <w:r>
        <w:rPr>
          <w:rFonts w:ascii="仿宋" w:eastAsia="仿宋" w:hAnsi="仿宋" w:cs="仿宋" w:hint="eastAsia"/>
          <w:b/>
        </w:rPr>
        <w:t xml:space="preserve">027-87270880             </w:t>
      </w:r>
      <w:r>
        <w:rPr>
          <w:rFonts w:ascii="仿宋" w:eastAsia="仿宋" w:hAnsi="仿宋" w:cs="仿宋" w:hint="eastAsia"/>
          <w:b/>
        </w:rPr>
        <w:t>中国注册会计师：</w:t>
      </w:r>
      <w:r>
        <w:rPr>
          <w:rFonts w:ascii="仿宋" w:eastAsia="仿宋" w:hAnsi="仿宋" w:cs="仿宋" w:hint="eastAsia"/>
          <w:b/>
        </w:rPr>
        <w:t xml:space="preserve"> </w:t>
      </w:r>
    </w:p>
    <w:p w:rsidR="00B50614" w:rsidRDefault="00FF6DF4" w:rsidP="009E24FA">
      <w:pPr>
        <w:ind w:firstLine="482"/>
        <w:jc w:val="right"/>
        <w:rPr>
          <w:rFonts w:ascii="仿宋" w:eastAsia="仿宋" w:hAnsi="仿宋" w:cs="仿宋"/>
          <w:b/>
          <w:sz w:val="32"/>
          <w:szCs w:val="32"/>
        </w:rPr>
      </w:pPr>
      <w:r>
        <w:rPr>
          <w:rFonts w:ascii="仿宋" w:eastAsia="仿宋" w:hAnsi="仿宋" w:cs="仿宋" w:hint="eastAsia"/>
          <w:b/>
          <w:bCs/>
          <w:color w:val="000000"/>
        </w:rPr>
        <w:t xml:space="preserve">   </w:t>
      </w:r>
      <w:r>
        <w:rPr>
          <w:rFonts w:ascii="仿宋" w:eastAsia="仿宋" w:hAnsi="仿宋" w:cs="仿宋" w:hint="eastAsia"/>
          <w:b/>
          <w:bCs/>
          <w:color w:val="000000"/>
        </w:rPr>
        <w:t>报告日期：</w:t>
      </w:r>
      <w:r>
        <w:rPr>
          <w:rFonts w:ascii="仿宋" w:eastAsia="仿宋" w:hAnsi="仿宋" w:cs="仿宋" w:hint="eastAsia"/>
          <w:b/>
          <w:bCs/>
          <w:color w:val="000000"/>
        </w:rPr>
        <w:t>2020</w:t>
      </w:r>
      <w:r>
        <w:rPr>
          <w:rFonts w:ascii="仿宋" w:eastAsia="仿宋" w:hAnsi="仿宋" w:cs="仿宋" w:hint="eastAsia"/>
          <w:b/>
          <w:bCs/>
          <w:color w:val="000000"/>
        </w:rPr>
        <w:t>年</w:t>
      </w:r>
      <w:r>
        <w:rPr>
          <w:rFonts w:ascii="仿宋" w:eastAsia="仿宋" w:hAnsi="仿宋" w:cs="仿宋" w:hint="eastAsia"/>
          <w:b/>
          <w:bCs/>
          <w:color w:val="000000"/>
        </w:rPr>
        <w:t>09</w:t>
      </w:r>
      <w:r>
        <w:rPr>
          <w:rFonts w:ascii="仿宋" w:eastAsia="仿宋" w:hAnsi="仿宋" w:cs="仿宋" w:hint="eastAsia"/>
          <w:b/>
          <w:bCs/>
          <w:color w:val="000000"/>
        </w:rPr>
        <w:t>月</w:t>
      </w:r>
      <w:r>
        <w:rPr>
          <w:rFonts w:ascii="仿宋" w:eastAsia="仿宋" w:hAnsi="仿宋" w:cs="仿宋" w:hint="eastAsia"/>
          <w:b/>
          <w:bCs/>
          <w:color w:val="000000"/>
        </w:rPr>
        <w:t>08</w:t>
      </w:r>
      <w:r>
        <w:rPr>
          <w:rFonts w:ascii="仿宋" w:eastAsia="仿宋" w:hAnsi="仿宋" w:cs="仿宋" w:hint="eastAsia"/>
          <w:b/>
          <w:bCs/>
          <w:color w:val="000000"/>
        </w:rPr>
        <w:t>日</w:t>
      </w:r>
    </w:p>
    <w:sectPr w:rsidR="00B50614" w:rsidSect="009E24FA">
      <w:pgSz w:w="11906" w:h="16838"/>
      <w:pgMar w:top="1440" w:right="1800" w:bottom="1440" w:left="1800" w:header="851" w:footer="73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DF4" w:rsidRDefault="00FF6DF4" w:rsidP="009E24FA">
      <w:pPr>
        <w:spacing w:line="240" w:lineRule="auto"/>
        <w:ind w:firstLine="480"/>
      </w:pPr>
      <w:r>
        <w:separator/>
      </w:r>
    </w:p>
  </w:endnote>
  <w:endnote w:type="continuationSeparator" w:id="0">
    <w:p w:rsidR="00FF6DF4" w:rsidRDefault="00FF6DF4" w:rsidP="009E24FA">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Arial Narrow">
    <w:altName w:val="Segoe Script"/>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4FA" w:rsidRDefault="009E24FA" w:rsidP="009E24FA">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614" w:rsidRDefault="00B50614">
    <w:pPr>
      <w:pStyle w:val="a5"/>
      <w:tabs>
        <w:tab w:val="clear" w:pos="8306"/>
        <w:tab w:val="center" w:pos="4333"/>
      </w:tabs>
      <w:ind w:firstLineChars="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4FA" w:rsidRDefault="009E24FA" w:rsidP="009E24FA">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614" w:rsidRDefault="00B50614">
    <w:pPr>
      <w:pStyle w:val="a5"/>
      <w:tabs>
        <w:tab w:val="clear" w:pos="8306"/>
        <w:tab w:val="center" w:pos="4333"/>
      </w:tabs>
      <w:ind w:firstLineChars="0" w:firstLine="0"/>
    </w:pPr>
    <w:r>
      <w:pict>
        <v:shapetype id="_x0000_t202" coordsize="21600,21600" o:spt="202" path="m,l,21600r21600,l21600,xe">
          <v:stroke joinstyle="miter"/>
          <v:path gradientshapeok="t" o:connecttype="rect"/>
        </v:shapetype>
        <v:shape id="_x0000_s4101" type="#_x0000_t202" style="position:absolute;margin-left:0;margin-top:0;width:2in;height:2in;z-index:251658240;mso-wrap-style:none;mso-position-horizontal:center;mso-position-horizontal-relative:margin" filled="f" stroked="f">
          <v:textbox style="mso-fit-shape-to-text:t" inset="0,0,0,0">
            <w:txbxContent>
              <w:p w:rsidR="00B50614" w:rsidRDefault="00B50614" w:rsidP="009E24FA">
                <w:pPr>
                  <w:pStyle w:val="a5"/>
                  <w:ind w:firstLine="360"/>
                </w:pPr>
                <w:r>
                  <w:rPr>
                    <w:rFonts w:hint="eastAsia"/>
                  </w:rPr>
                  <w:fldChar w:fldCharType="begin"/>
                </w:r>
                <w:r w:rsidR="00FF6DF4">
                  <w:rPr>
                    <w:rFonts w:hint="eastAsia"/>
                  </w:rPr>
                  <w:instrText xml:space="preserve"> PAGE  \* MERGEFORMAT </w:instrText>
                </w:r>
                <w:r>
                  <w:rPr>
                    <w:rFonts w:hint="eastAsia"/>
                  </w:rPr>
                  <w:fldChar w:fldCharType="separate"/>
                </w:r>
                <w:r w:rsidR="009E24FA">
                  <w:rPr>
                    <w:noProof/>
                  </w:rPr>
                  <w:t>36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DF4" w:rsidRDefault="00FF6DF4" w:rsidP="009E24FA">
      <w:pPr>
        <w:spacing w:line="240" w:lineRule="auto"/>
        <w:ind w:firstLine="480"/>
      </w:pPr>
      <w:r>
        <w:separator/>
      </w:r>
    </w:p>
  </w:footnote>
  <w:footnote w:type="continuationSeparator" w:id="0">
    <w:p w:rsidR="00FF6DF4" w:rsidRDefault="00FF6DF4" w:rsidP="009E24FA">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4FA" w:rsidRDefault="009E24FA" w:rsidP="009E24FA">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614" w:rsidRDefault="00FF6DF4">
    <w:pPr>
      <w:pStyle w:val="a6"/>
      <w:ind w:firstLineChars="0" w:firstLine="0"/>
    </w:pPr>
    <w:r>
      <w:rPr>
        <w:rFonts w:hint="eastAsia"/>
      </w:rPr>
      <w:t>武汉市武昌区</w:t>
    </w:r>
    <w:r>
      <w:rPr>
        <w:rFonts w:hint="eastAsia"/>
      </w:rPr>
      <w:t>教育</w:t>
    </w:r>
    <w:r>
      <w:rPr>
        <w:rFonts w:hint="eastAsia"/>
      </w:rPr>
      <w:t>局</w:t>
    </w:r>
    <w:r>
      <w:rPr>
        <w:rFonts w:hint="eastAsia"/>
      </w:rPr>
      <w:t>2019</w:t>
    </w:r>
    <w:r>
      <w:rPr>
        <w:rFonts w:hint="eastAsia"/>
      </w:rPr>
      <w:t>年</w:t>
    </w:r>
    <w:r>
      <w:rPr>
        <w:rFonts w:hint="eastAsia"/>
      </w:rPr>
      <w:t>学前教育专项经费</w:t>
    </w:r>
    <w:r>
      <w:rPr>
        <w:rFonts w:hint="eastAsia"/>
      </w:rPr>
      <w:t>项目</w:t>
    </w:r>
    <w:r>
      <w:rPr>
        <w:rFonts w:hint="eastAsia"/>
      </w:rPr>
      <w:t xml:space="preserve">  </w:t>
    </w:r>
    <w:r>
      <w:rPr>
        <w:rFonts w:hint="eastAsia"/>
      </w:rPr>
      <w:t>绩效评价报告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4FA" w:rsidRDefault="009E24FA" w:rsidP="009E24FA">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830C8"/>
    <w:multiLevelType w:val="multilevel"/>
    <w:tmpl w:val="5CC830C8"/>
    <w:lvl w:ilvl="0">
      <w:start w:val="6"/>
      <w:numFmt w:val="decimal"/>
      <w:lvlText w:val="%1"/>
      <w:lvlJc w:val="left"/>
      <w:pPr>
        <w:tabs>
          <w:tab w:val="left" w:pos="432"/>
        </w:tabs>
        <w:ind w:left="432" w:hanging="432"/>
      </w:pPr>
      <w:rPr>
        <w:rFonts w:hint="eastAsia"/>
      </w:rPr>
    </w:lvl>
    <w:lvl w:ilvl="1">
      <w:start w:val="1"/>
      <w:numFmt w:val="decimal"/>
      <w:pStyle w:val="2"/>
      <w:lvlText w:val="%2"/>
      <w:lvlJc w:val="left"/>
      <w:pPr>
        <w:tabs>
          <w:tab w:val="left" w:pos="420"/>
        </w:tabs>
        <w:ind w:left="420" w:hanging="420"/>
      </w:pPr>
      <w:rPr>
        <w:rFonts w:hint="eastAsia"/>
      </w:rPr>
    </w:lvl>
    <w:lvl w:ilvl="2">
      <w:start w:val="1"/>
      <w:numFmt w:val="decimal"/>
      <w:lvlText w:val="6.5.%3"/>
      <w:lvlJc w:val="left"/>
      <w:pPr>
        <w:tabs>
          <w:tab w:val="left" w:pos="1080"/>
        </w:tabs>
        <w:ind w:left="720" w:hanging="720"/>
      </w:pPr>
      <w:rPr>
        <w:rFonts w:hint="eastAsia"/>
      </w:rPr>
    </w:lvl>
    <w:lvl w:ilvl="3">
      <w:start w:val="1"/>
      <w:numFmt w:val="decimal"/>
      <w:lvlText w:val="2.%2.%3.%4"/>
      <w:lvlJc w:val="left"/>
      <w:pPr>
        <w:tabs>
          <w:tab w:val="left" w:pos="864"/>
        </w:tabs>
        <w:ind w:left="864" w:hanging="864"/>
      </w:pPr>
      <w:rPr>
        <w:rFonts w:ascii="Times New Roman" w:hAnsi="Times New Roman" w:cs="Times New Roman" w:hint="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516A2"/>
    <w:rsid w:val="00021BDC"/>
    <w:rsid w:val="0005359E"/>
    <w:rsid w:val="00054F77"/>
    <w:rsid w:val="00071986"/>
    <w:rsid w:val="00082F4B"/>
    <w:rsid w:val="00086845"/>
    <w:rsid w:val="000B264F"/>
    <w:rsid w:val="000F238C"/>
    <w:rsid w:val="000F390E"/>
    <w:rsid w:val="00112CB4"/>
    <w:rsid w:val="001310B0"/>
    <w:rsid w:val="00164D38"/>
    <w:rsid w:val="00172BB5"/>
    <w:rsid w:val="00173133"/>
    <w:rsid w:val="00183D24"/>
    <w:rsid w:val="00185128"/>
    <w:rsid w:val="001F7F1E"/>
    <w:rsid w:val="00244CC9"/>
    <w:rsid w:val="002800E2"/>
    <w:rsid w:val="0029760C"/>
    <w:rsid w:val="002A1E21"/>
    <w:rsid w:val="002B5DB1"/>
    <w:rsid w:val="00322AD9"/>
    <w:rsid w:val="0037545D"/>
    <w:rsid w:val="00382B7D"/>
    <w:rsid w:val="003944E4"/>
    <w:rsid w:val="003B774A"/>
    <w:rsid w:val="003B7EBB"/>
    <w:rsid w:val="003D2E3F"/>
    <w:rsid w:val="003E5F1D"/>
    <w:rsid w:val="003F5A4A"/>
    <w:rsid w:val="004472AC"/>
    <w:rsid w:val="00452E75"/>
    <w:rsid w:val="00454A5F"/>
    <w:rsid w:val="0046138F"/>
    <w:rsid w:val="00467926"/>
    <w:rsid w:val="004D3D35"/>
    <w:rsid w:val="004E2EC6"/>
    <w:rsid w:val="004E4C69"/>
    <w:rsid w:val="004F3589"/>
    <w:rsid w:val="00501DC0"/>
    <w:rsid w:val="00541DA7"/>
    <w:rsid w:val="005465D6"/>
    <w:rsid w:val="005D369B"/>
    <w:rsid w:val="006233CD"/>
    <w:rsid w:val="00631BE5"/>
    <w:rsid w:val="006337C2"/>
    <w:rsid w:val="006606C4"/>
    <w:rsid w:val="00685DF6"/>
    <w:rsid w:val="006929D7"/>
    <w:rsid w:val="006C0D47"/>
    <w:rsid w:val="006D5821"/>
    <w:rsid w:val="006E6136"/>
    <w:rsid w:val="0070060B"/>
    <w:rsid w:val="00701055"/>
    <w:rsid w:val="00733B57"/>
    <w:rsid w:val="007354EF"/>
    <w:rsid w:val="00753197"/>
    <w:rsid w:val="00787D47"/>
    <w:rsid w:val="007B3185"/>
    <w:rsid w:val="007C5538"/>
    <w:rsid w:val="007D048D"/>
    <w:rsid w:val="007D7A43"/>
    <w:rsid w:val="007F458E"/>
    <w:rsid w:val="0080512C"/>
    <w:rsid w:val="008211B8"/>
    <w:rsid w:val="0082548C"/>
    <w:rsid w:val="00827009"/>
    <w:rsid w:val="0083776A"/>
    <w:rsid w:val="00841349"/>
    <w:rsid w:val="00857F12"/>
    <w:rsid w:val="00871255"/>
    <w:rsid w:val="0087130F"/>
    <w:rsid w:val="008801CC"/>
    <w:rsid w:val="00881025"/>
    <w:rsid w:val="008872E5"/>
    <w:rsid w:val="008A1A47"/>
    <w:rsid w:val="008D5190"/>
    <w:rsid w:val="008E2513"/>
    <w:rsid w:val="00987687"/>
    <w:rsid w:val="009C620A"/>
    <w:rsid w:val="009E24FA"/>
    <w:rsid w:val="009E6769"/>
    <w:rsid w:val="00A07388"/>
    <w:rsid w:val="00A10321"/>
    <w:rsid w:val="00A14BB9"/>
    <w:rsid w:val="00A213F8"/>
    <w:rsid w:val="00A35E6B"/>
    <w:rsid w:val="00A55249"/>
    <w:rsid w:val="00AB2EA8"/>
    <w:rsid w:val="00AB31CB"/>
    <w:rsid w:val="00AD40FF"/>
    <w:rsid w:val="00AD4A7B"/>
    <w:rsid w:val="00AE44B0"/>
    <w:rsid w:val="00AF6E79"/>
    <w:rsid w:val="00B008F4"/>
    <w:rsid w:val="00B04532"/>
    <w:rsid w:val="00B32DC2"/>
    <w:rsid w:val="00B457A5"/>
    <w:rsid w:val="00B50614"/>
    <w:rsid w:val="00BB203F"/>
    <w:rsid w:val="00BC0115"/>
    <w:rsid w:val="00BD093F"/>
    <w:rsid w:val="00C171B1"/>
    <w:rsid w:val="00C62E51"/>
    <w:rsid w:val="00C91D09"/>
    <w:rsid w:val="00CA4931"/>
    <w:rsid w:val="00CB3E6F"/>
    <w:rsid w:val="00CB4329"/>
    <w:rsid w:val="00CD1BCE"/>
    <w:rsid w:val="00CE0FEE"/>
    <w:rsid w:val="00CE5AAB"/>
    <w:rsid w:val="00D32210"/>
    <w:rsid w:val="00D93C9E"/>
    <w:rsid w:val="00DA695C"/>
    <w:rsid w:val="00DC6728"/>
    <w:rsid w:val="00DE5E1A"/>
    <w:rsid w:val="00E13061"/>
    <w:rsid w:val="00E516A2"/>
    <w:rsid w:val="00E55426"/>
    <w:rsid w:val="00E86257"/>
    <w:rsid w:val="00E91FAD"/>
    <w:rsid w:val="00E97EAC"/>
    <w:rsid w:val="00EA23EA"/>
    <w:rsid w:val="00ED0C70"/>
    <w:rsid w:val="00EE064F"/>
    <w:rsid w:val="00EF322B"/>
    <w:rsid w:val="00EF492D"/>
    <w:rsid w:val="00F07193"/>
    <w:rsid w:val="00F117B1"/>
    <w:rsid w:val="00F22EC1"/>
    <w:rsid w:val="00F45515"/>
    <w:rsid w:val="00F900F5"/>
    <w:rsid w:val="00FB5F88"/>
    <w:rsid w:val="00FD0145"/>
    <w:rsid w:val="00FD0349"/>
    <w:rsid w:val="00FD5481"/>
    <w:rsid w:val="00FE4EE5"/>
    <w:rsid w:val="00FF6DF4"/>
    <w:rsid w:val="010413A1"/>
    <w:rsid w:val="015C1AFE"/>
    <w:rsid w:val="017123E2"/>
    <w:rsid w:val="01770B20"/>
    <w:rsid w:val="019E0089"/>
    <w:rsid w:val="01B22B97"/>
    <w:rsid w:val="01BA0B8D"/>
    <w:rsid w:val="01C06166"/>
    <w:rsid w:val="01C15C10"/>
    <w:rsid w:val="01D813B8"/>
    <w:rsid w:val="020222E6"/>
    <w:rsid w:val="0203509C"/>
    <w:rsid w:val="022048EE"/>
    <w:rsid w:val="02295E48"/>
    <w:rsid w:val="02315C77"/>
    <w:rsid w:val="02322BB1"/>
    <w:rsid w:val="023344ED"/>
    <w:rsid w:val="02336747"/>
    <w:rsid w:val="023B6984"/>
    <w:rsid w:val="02675B80"/>
    <w:rsid w:val="02770B3B"/>
    <w:rsid w:val="028B2FA0"/>
    <w:rsid w:val="02975488"/>
    <w:rsid w:val="02A3279D"/>
    <w:rsid w:val="02C43116"/>
    <w:rsid w:val="02C46B59"/>
    <w:rsid w:val="02C60D26"/>
    <w:rsid w:val="02CE5058"/>
    <w:rsid w:val="02CF402C"/>
    <w:rsid w:val="02D87552"/>
    <w:rsid w:val="02E55766"/>
    <w:rsid w:val="02EC5471"/>
    <w:rsid w:val="02F02638"/>
    <w:rsid w:val="02FB6CBA"/>
    <w:rsid w:val="03162A7C"/>
    <w:rsid w:val="031E439F"/>
    <w:rsid w:val="032155DA"/>
    <w:rsid w:val="032340CA"/>
    <w:rsid w:val="03381894"/>
    <w:rsid w:val="034C00B2"/>
    <w:rsid w:val="03535B5F"/>
    <w:rsid w:val="03535D6E"/>
    <w:rsid w:val="036B2E8F"/>
    <w:rsid w:val="038B2364"/>
    <w:rsid w:val="039A4663"/>
    <w:rsid w:val="03A12C39"/>
    <w:rsid w:val="03A22D08"/>
    <w:rsid w:val="03AC252A"/>
    <w:rsid w:val="03B503E0"/>
    <w:rsid w:val="03B76A8B"/>
    <w:rsid w:val="03DC264B"/>
    <w:rsid w:val="03FD28B9"/>
    <w:rsid w:val="0412394B"/>
    <w:rsid w:val="04142815"/>
    <w:rsid w:val="041936DE"/>
    <w:rsid w:val="041A186D"/>
    <w:rsid w:val="04262056"/>
    <w:rsid w:val="044A62C9"/>
    <w:rsid w:val="044E4460"/>
    <w:rsid w:val="046C25AD"/>
    <w:rsid w:val="046E4CF5"/>
    <w:rsid w:val="04800DB9"/>
    <w:rsid w:val="048835BF"/>
    <w:rsid w:val="048F139E"/>
    <w:rsid w:val="04A53194"/>
    <w:rsid w:val="04D0485A"/>
    <w:rsid w:val="04D54EAD"/>
    <w:rsid w:val="04DA5024"/>
    <w:rsid w:val="04F5140C"/>
    <w:rsid w:val="05437083"/>
    <w:rsid w:val="054D71C7"/>
    <w:rsid w:val="0554344B"/>
    <w:rsid w:val="05596DFF"/>
    <w:rsid w:val="056145E6"/>
    <w:rsid w:val="056550C9"/>
    <w:rsid w:val="056E0120"/>
    <w:rsid w:val="057B5C59"/>
    <w:rsid w:val="05CD53C1"/>
    <w:rsid w:val="05EE6E77"/>
    <w:rsid w:val="05F937CB"/>
    <w:rsid w:val="06052DD3"/>
    <w:rsid w:val="06180664"/>
    <w:rsid w:val="061A22EF"/>
    <w:rsid w:val="062135C3"/>
    <w:rsid w:val="0628105E"/>
    <w:rsid w:val="062C3C5E"/>
    <w:rsid w:val="06393AEA"/>
    <w:rsid w:val="06412398"/>
    <w:rsid w:val="06452532"/>
    <w:rsid w:val="0648539C"/>
    <w:rsid w:val="064F3689"/>
    <w:rsid w:val="06545AC2"/>
    <w:rsid w:val="066B2F07"/>
    <w:rsid w:val="068D29DA"/>
    <w:rsid w:val="06954009"/>
    <w:rsid w:val="06995CA5"/>
    <w:rsid w:val="06A50C2F"/>
    <w:rsid w:val="06BB2155"/>
    <w:rsid w:val="06DA79FE"/>
    <w:rsid w:val="06EA50A8"/>
    <w:rsid w:val="06F9606B"/>
    <w:rsid w:val="0700149E"/>
    <w:rsid w:val="07001C47"/>
    <w:rsid w:val="07105035"/>
    <w:rsid w:val="071634AB"/>
    <w:rsid w:val="072B23F0"/>
    <w:rsid w:val="072B6562"/>
    <w:rsid w:val="074D7500"/>
    <w:rsid w:val="075332BD"/>
    <w:rsid w:val="0785672F"/>
    <w:rsid w:val="07922ED1"/>
    <w:rsid w:val="079403DE"/>
    <w:rsid w:val="0797170E"/>
    <w:rsid w:val="07A41E6D"/>
    <w:rsid w:val="07AE7067"/>
    <w:rsid w:val="07B17117"/>
    <w:rsid w:val="07CF34D1"/>
    <w:rsid w:val="080055D5"/>
    <w:rsid w:val="08012754"/>
    <w:rsid w:val="08192BAC"/>
    <w:rsid w:val="081B33D9"/>
    <w:rsid w:val="081C4A9E"/>
    <w:rsid w:val="08427090"/>
    <w:rsid w:val="085B7DB4"/>
    <w:rsid w:val="0870517B"/>
    <w:rsid w:val="08760CEA"/>
    <w:rsid w:val="088F0F27"/>
    <w:rsid w:val="08AC0D9B"/>
    <w:rsid w:val="08AE1ADF"/>
    <w:rsid w:val="08C711E6"/>
    <w:rsid w:val="08DA214E"/>
    <w:rsid w:val="08E27527"/>
    <w:rsid w:val="08E76F61"/>
    <w:rsid w:val="08EE1EAF"/>
    <w:rsid w:val="09017F2F"/>
    <w:rsid w:val="0917080C"/>
    <w:rsid w:val="092C7AA2"/>
    <w:rsid w:val="09420814"/>
    <w:rsid w:val="09853D59"/>
    <w:rsid w:val="099774C9"/>
    <w:rsid w:val="09995282"/>
    <w:rsid w:val="09C272F5"/>
    <w:rsid w:val="09C610F1"/>
    <w:rsid w:val="09D534FA"/>
    <w:rsid w:val="09FC79EC"/>
    <w:rsid w:val="09FE4E9A"/>
    <w:rsid w:val="0A057E25"/>
    <w:rsid w:val="0A0F3F7D"/>
    <w:rsid w:val="0A1D19ED"/>
    <w:rsid w:val="0A2065E7"/>
    <w:rsid w:val="0A2223EA"/>
    <w:rsid w:val="0A2A5288"/>
    <w:rsid w:val="0A2E102F"/>
    <w:rsid w:val="0A3E444B"/>
    <w:rsid w:val="0A5A7B3E"/>
    <w:rsid w:val="0A7311BF"/>
    <w:rsid w:val="0A9F43B7"/>
    <w:rsid w:val="0AA60ED6"/>
    <w:rsid w:val="0AAB4992"/>
    <w:rsid w:val="0AC557BD"/>
    <w:rsid w:val="0AC90B71"/>
    <w:rsid w:val="0AD07FD8"/>
    <w:rsid w:val="0AF932BF"/>
    <w:rsid w:val="0B1B0969"/>
    <w:rsid w:val="0B2A5A3D"/>
    <w:rsid w:val="0B2F4782"/>
    <w:rsid w:val="0B3769B0"/>
    <w:rsid w:val="0B432F01"/>
    <w:rsid w:val="0B4B5E88"/>
    <w:rsid w:val="0B5222EB"/>
    <w:rsid w:val="0B600004"/>
    <w:rsid w:val="0BA846E8"/>
    <w:rsid w:val="0BC41124"/>
    <w:rsid w:val="0BC50485"/>
    <w:rsid w:val="0BCA5AF0"/>
    <w:rsid w:val="0BD44563"/>
    <w:rsid w:val="0BF82109"/>
    <w:rsid w:val="0C0777EC"/>
    <w:rsid w:val="0C0A43B3"/>
    <w:rsid w:val="0C284648"/>
    <w:rsid w:val="0C2D31F6"/>
    <w:rsid w:val="0C2F6270"/>
    <w:rsid w:val="0C4A72DE"/>
    <w:rsid w:val="0C5456FA"/>
    <w:rsid w:val="0C5A1C3B"/>
    <w:rsid w:val="0C5A58FA"/>
    <w:rsid w:val="0C7003D8"/>
    <w:rsid w:val="0C736195"/>
    <w:rsid w:val="0C8804B9"/>
    <w:rsid w:val="0C8E1B26"/>
    <w:rsid w:val="0C940922"/>
    <w:rsid w:val="0CA56093"/>
    <w:rsid w:val="0CB6568A"/>
    <w:rsid w:val="0CF62FCB"/>
    <w:rsid w:val="0CFF699C"/>
    <w:rsid w:val="0D197E3B"/>
    <w:rsid w:val="0D1E74B8"/>
    <w:rsid w:val="0D2D1EE8"/>
    <w:rsid w:val="0D36151B"/>
    <w:rsid w:val="0D48177D"/>
    <w:rsid w:val="0D4B31AB"/>
    <w:rsid w:val="0D670437"/>
    <w:rsid w:val="0D683DAD"/>
    <w:rsid w:val="0DAF1B93"/>
    <w:rsid w:val="0DBD763D"/>
    <w:rsid w:val="0DBD7CA1"/>
    <w:rsid w:val="0DC7566F"/>
    <w:rsid w:val="0DCF35F0"/>
    <w:rsid w:val="0DD14738"/>
    <w:rsid w:val="0DDF5A1D"/>
    <w:rsid w:val="0DE64EAC"/>
    <w:rsid w:val="0E117E0F"/>
    <w:rsid w:val="0E285D32"/>
    <w:rsid w:val="0E4B2A7E"/>
    <w:rsid w:val="0E4E1367"/>
    <w:rsid w:val="0E4E71F1"/>
    <w:rsid w:val="0E61608E"/>
    <w:rsid w:val="0E72584E"/>
    <w:rsid w:val="0E792172"/>
    <w:rsid w:val="0E853A1A"/>
    <w:rsid w:val="0E8B3679"/>
    <w:rsid w:val="0E8B4B63"/>
    <w:rsid w:val="0EBE4F06"/>
    <w:rsid w:val="0ECF14FD"/>
    <w:rsid w:val="0ED01D89"/>
    <w:rsid w:val="0ED10493"/>
    <w:rsid w:val="0F0822AE"/>
    <w:rsid w:val="0F240CA4"/>
    <w:rsid w:val="0F2B3005"/>
    <w:rsid w:val="0F3A0578"/>
    <w:rsid w:val="0F462571"/>
    <w:rsid w:val="0F53338E"/>
    <w:rsid w:val="0F5D701B"/>
    <w:rsid w:val="0F73587E"/>
    <w:rsid w:val="0F7B15C0"/>
    <w:rsid w:val="0F8F571C"/>
    <w:rsid w:val="0FA06FE2"/>
    <w:rsid w:val="0FA20C07"/>
    <w:rsid w:val="0FA531EF"/>
    <w:rsid w:val="0FA94FE9"/>
    <w:rsid w:val="0FAE2FC8"/>
    <w:rsid w:val="0FB56597"/>
    <w:rsid w:val="0FC554D5"/>
    <w:rsid w:val="0FCC5EAB"/>
    <w:rsid w:val="0FCD5D16"/>
    <w:rsid w:val="0FCE57B5"/>
    <w:rsid w:val="0FFE6AE6"/>
    <w:rsid w:val="10084358"/>
    <w:rsid w:val="100B39EF"/>
    <w:rsid w:val="10100EA8"/>
    <w:rsid w:val="101629B7"/>
    <w:rsid w:val="101B6FA2"/>
    <w:rsid w:val="103162F0"/>
    <w:rsid w:val="105805C5"/>
    <w:rsid w:val="105908A9"/>
    <w:rsid w:val="10591668"/>
    <w:rsid w:val="10603E3E"/>
    <w:rsid w:val="10684FAA"/>
    <w:rsid w:val="10A65296"/>
    <w:rsid w:val="10BF0D7F"/>
    <w:rsid w:val="10C01E31"/>
    <w:rsid w:val="10D306D3"/>
    <w:rsid w:val="10D6164C"/>
    <w:rsid w:val="10E661FC"/>
    <w:rsid w:val="10F07655"/>
    <w:rsid w:val="10FE5BCB"/>
    <w:rsid w:val="11010564"/>
    <w:rsid w:val="11266A76"/>
    <w:rsid w:val="113C4B9A"/>
    <w:rsid w:val="114370F8"/>
    <w:rsid w:val="115E03C3"/>
    <w:rsid w:val="116E4305"/>
    <w:rsid w:val="118A25AA"/>
    <w:rsid w:val="1191624C"/>
    <w:rsid w:val="11941216"/>
    <w:rsid w:val="11A9372C"/>
    <w:rsid w:val="11AA1EDD"/>
    <w:rsid w:val="11B176DC"/>
    <w:rsid w:val="11C16F34"/>
    <w:rsid w:val="11C705CB"/>
    <w:rsid w:val="11C822B9"/>
    <w:rsid w:val="11D30E0D"/>
    <w:rsid w:val="11D64B3C"/>
    <w:rsid w:val="11D67D42"/>
    <w:rsid w:val="11E45831"/>
    <w:rsid w:val="11E65250"/>
    <w:rsid w:val="11F32806"/>
    <w:rsid w:val="11FC5F93"/>
    <w:rsid w:val="1204712D"/>
    <w:rsid w:val="12192D78"/>
    <w:rsid w:val="121D79B0"/>
    <w:rsid w:val="12323B41"/>
    <w:rsid w:val="123C5A26"/>
    <w:rsid w:val="12434805"/>
    <w:rsid w:val="125A3931"/>
    <w:rsid w:val="12655BCF"/>
    <w:rsid w:val="126D1CB8"/>
    <w:rsid w:val="127B1EC8"/>
    <w:rsid w:val="12910C8D"/>
    <w:rsid w:val="129E5687"/>
    <w:rsid w:val="12A3606E"/>
    <w:rsid w:val="12A53DC3"/>
    <w:rsid w:val="12A82BC6"/>
    <w:rsid w:val="12AD6528"/>
    <w:rsid w:val="12BB47A2"/>
    <w:rsid w:val="12C163C7"/>
    <w:rsid w:val="12C872F9"/>
    <w:rsid w:val="12FA0128"/>
    <w:rsid w:val="12FB1AFB"/>
    <w:rsid w:val="12FC76F5"/>
    <w:rsid w:val="13175E06"/>
    <w:rsid w:val="1320153D"/>
    <w:rsid w:val="133979E8"/>
    <w:rsid w:val="133C5312"/>
    <w:rsid w:val="135C1D0D"/>
    <w:rsid w:val="13703C22"/>
    <w:rsid w:val="138758A5"/>
    <w:rsid w:val="138F0EE6"/>
    <w:rsid w:val="13DD11D1"/>
    <w:rsid w:val="141917B0"/>
    <w:rsid w:val="14197CBD"/>
    <w:rsid w:val="141C13A0"/>
    <w:rsid w:val="142430BE"/>
    <w:rsid w:val="14443A0F"/>
    <w:rsid w:val="14537519"/>
    <w:rsid w:val="145A0EEC"/>
    <w:rsid w:val="146C1FDF"/>
    <w:rsid w:val="146E4033"/>
    <w:rsid w:val="147004EA"/>
    <w:rsid w:val="14775A21"/>
    <w:rsid w:val="14877B0D"/>
    <w:rsid w:val="14A011F9"/>
    <w:rsid w:val="14C2220B"/>
    <w:rsid w:val="14CF1120"/>
    <w:rsid w:val="14DD1467"/>
    <w:rsid w:val="14E91E63"/>
    <w:rsid w:val="14ED68B2"/>
    <w:rsid w:val="14FC1650"/>
    <w:rsid w:val="14FE5004"/>
    <w:rsid w:val="150559E3"/>
    <w:rsid w:val="152B6169"/>
    <w:rsid w:val="153A2270"/>
    <w:rsid w:val="154B4F31"/>
    <w:rsid w:val="1555692B"/>
    <w:rsid w:val="15785FEA"/>
    <w:rsid w:val="157B0D39"/>
    <w:rsid w:val="15873011"/>
    <w:rsid w:val="159029C7"/>
    <w:rsid w:val="15943691"/>
    <w:rsid w:val="15BB058B"/>
    <w:rsid w:val="15DA7508"/>
    <w:rsid w:val="15E56C8E"/>
    <w:rsid w:val="15E84FA1"/>
    <w:rsid w:val="15F52E5F"/>
    <w:rsid w:val="1602640A"/>
    <w:rsid w:val="16042A9E"/>
    <w:rsid w:val="163469F2"/>
    <w:rsid w:val="1643522E"/>
    <w:rsid w:val="16443D6D"/>
    <w:rsid w:val="16555C80"/>
    <w:rsid w:val="16657A1F"/>
    <w:rsid w:val="16673CC8"/>
    <w:rsid w:val="166B6769"/>
    <w:rsid w:val="16730AC7"/>
    <w:rsid w:val="16794B93"/>
    <w:rsid w:val="16AB3C44"/>
    <w:rsid w:val="16D57C04"/>
    <w:rsid w:val="16E20A7F"/>
    <w:rsid w:val="17083307"/>
    <w:rsid w:val="170C4B0E"/>
    <w:rsid w:val="172705EE"/>
    <w:rsid w:val="17376FFF"/>
    <w:rsid w:val="17417C0D"/>
    <w:rsid w:val="17424138"/>
    <w:rsid w:val="176A3F97"/>
    <w:rsid w:val="1774314F"/>
    <w:rsid w:val="178250A6"/>
    <w:rsid w:val="17981CD9"/>
    <w:rsid w:val="179F1124"/>
    <w:rsid w:val="17A341B7"/>
    <w:rsid w:val="17BA783F"/>
    <w:rsid w:val="17BE6CA5"/>
    <w:rsid w:val="17C8666A"/>
    <w:rsid w:val="17D9558C"/>
    <w:rsid w:val="17F31F72"/>
    <w:rsid w:val="17FF4D14"/>
    <w:rsid w:val="182A1D6C"/>
    <w:rsid w:val="183B1BF3"/>
    <w:rsid w:val="185A234F"/>
    <w:rsid w:val="186224E9"/>
    <w:rsid w:val="18637293"/>
    <w:rsid w:val="188A0F20"/>
    <w:rsid w:val="189A6745"/>
    <w:rsid w:val="18C758F5"/>
    <w:rsid w:val="18D512AE"/>
    <w:rsid w:val="18DB5B84"/>
    <w:rsid w:val="18E138A4"/>
    <w:rsid w:val="18E53028"/>
    <w:rsid w:val="19042602"/>
    <w:rsid w:val="1907293F"/>
    <w:rsid w:val="190B0EC5"/>
    <w:rsid w:val="190C65CB"/>
    <w:rsid w:val="19111055"/>
    <w:rsid w:val="191C0155"/>
    <w:rsid w:val="19210779"/>
    <w:rsid w:val="192A235D"/>
    <w:rsid w:val="194D4897"/>
    <w:rsid w:val="1954502D"/>
    <w:rsid w:val="1958039C"/>
    <w:rsid w:val="19616F90"/>
    <w:rsid w:val="19670112"/>
    <w:rsid w:val="197A56DF"/>
    <w:rsid w:val="198C3AAF"/>
    <w:rsid w:val="19996001"/>
    <w:rsid w:val="199F46E6"/>
    <w:rsid w:val="19AE3E37"/>
    <w:rsid w:val="19B94A54"/>
    <w:rsid w:val="19BC1430"/>
    <w:rsid w:val="1A163FD4"/>
    <w:rsid w:val="1A1A1EEC"/>
    <w:rsid w:val="1A3F2945"/>
    <w:rsid w:val="1A427DB3"/>
    <w:rsid w:val="1A5F047C"/>
    <w:rsid w:val="1A6D482E"/>
    <w:rsid w:val="1A741E88"/>
    <w:rsid w:val="1A961FFE"/>
    <w:rsid w:val="1AA3538B"/>
    <w:rsid w:val="1AA92983"/>
    <w:rsid w:val="1AAB6F6C"/>
    <w:rsid w:val="1AB01E6A"/>
    <w:rsid w:val="1AC40D62"/>
    <w:rsid w:val="1AD73B17"/>
    <w:rsid w:val="1ADA3173"/>
    <w:rsid w:val="1AE80E95"/>
    <w:rsid w:val="1AEF6DC5"/>
    <w:rsid w:val="1B0C2E33"/>
    <w:rsid w:val="1B0D7CE1"/>
    <w:rsid w:val="1B102E09"/>
    <w:rsid w:val="1B17759A"/>
    <w:rsid w:val="1B244201"/>
    <w:rsid w:val="1B306BE0"/>
    <w:rsid w:val="1B3B34D0"/>
    <w:rsid w:val="1B4A46DE"/>
    <w:rsid w:val="1B757579"/>
    <w:rsid w:val="1B90376B"/>
    <w:rsid w:val="1B90644C"/>
    <w:rsid w:val="1B947FEE"/>
    <w:rsid w:val="1B960548"/>
    <w:rsid w:val="1B993826"/>
    <w:rsid w:val="1B9F6F74"/>
    <w:rsid w:val="1BB579D2"/>
    <w:rsid w:val="1BBF71F8"/>
    <w:rsid w:val="1BC635A3"/>
    <w:rsid w:val="1BF02292"/>
    <w:rsid w:val="1BF12DC1"/>
    <w:rsid w:val="1C0220DB"/>
    <w:rsid w:val="1C2539AC"/>
    <w:rsid w:val="1C2660B4"/>
    <w:rsid w:val="1C677656"/>
    <w:rsid w:val="1C841F75"/>
    <w:rsid w:val="1C95334B"/>
    <w:rsid w:val="1C983DE5"/>
    <w:rsid w:val="1CAC0F74"/>
    <w:rsid w:val="1CAF1108"/>
    <w:rsid w:val="1CB22C52"/>
    <w:rsid w:val="1CBC5CCB"/>
    <w:rsid w:val="1CCF6DEE"/>
    <w:rsid w:val="1CD100DB"/>
    <w:rsid w:val="1CD91E13"/>
    <w:rsid w:val="1CDF5BD0"/>
    <w:rsid w:val="1CE10CB9"/>
    <w:rsid w:val="1CEB4125"/>
    <w:rsid w:val="1CF42321"/>
    <w:rsid w:val="1CFC5F8E"/>
    <w:rsid w:val="1D063CE9"/>
    <w:rsid w:val="1D086DE3"/>
    <w:rsid w:val="1D207460"/>
    <w:rsid w:val="1D284C6D"/>
    <w:rsid w:val="1D367FF0"/>
    <w:rsid w:val="1D3C5422"/>
    <w:rsid w:val="1D460399"/>
    <w:rsid w:val="1D563002"/>
    <w:rsid w:val="1D5876D8"/>
    <w:rsid w:val="1D626D2D"/>
    <w:rsid w:val="1D8A1AE3"/>
    <w:rsid w:val="1DA83514"/>
    <w:rsid w:val="1DAB5524"/>
    <w:rsid w:val="1DAF6CF4"/>
    <w:rsid w:val="1DBA259B"/>
    <w:rsid w:val="1DBD3F8A"/>
    <w:rsid w:val="1DC070D3"/>
    <w:rsid w:val="1DD357F1"/>
    <w:rsid w:val="1E067AB5"/>
    <w:rsid w:val="1E1125F8"/>
    <w:rsid w:val="1E116221"/>
    <w:rsid w:val="1E2B5A6B"/>
    <w:rsid w:val="1E2D75EA"/>
    <w:rsid w:val="1E393DB8"/>
    <w:rsid w:val="1E41409B"/>
    <w:rsid w:val="1E4B75A5"/>
    <w:rsid w:val="1E600A19"/>
    <w:rsid w:val="1E636947"/>
    <w:rsid w:val="1E7271A7"/>
    <w:rsid w:val="1E862529"/>
    <w:rsid w:val="1E86376B"/>
    <w:rsid w:val="1E963219"/>
    <w:rsid w:val="1EC77A18"/>
    <w:rsid w:val="1EC91D94"/>
    <w:rsid w:val="1ECA4A11"/>
    <w:rsid w:val="1ECB5F0F"/>
    <w:rsid w:val="1ECF6D1F"/>
    <w:rsid w:val="1ED94F02"/>
    <w:rsid w:val="1EDE2109"/>
    <w:rsid w:val="1EE76147"/>
    <w:rsid w:val="1EF35313"/>
    <w:rsid w:val="1EF55FED"/>
    <w:rsid w:val="1EF91FE1"/>
    <w:rsid w:val="1F005DBB"/>
    <w:rsid w:val="1F0467EC"/>
    <w:rsid w:val="1F09365C"/>
    <w:rsid w:val="1F1C48E6"/>
    <w:rsid w:val="1F1F4A5F"/>
    <w:rsid w:val="1F341851"/>
    <w:rsid w:val="1F4347FF"/>
    <w:rsid w:val="1F4B1A17"/>
    <w:rsid w:val="1F730F2E"/>
    <w:rsid w:val="1F847951"/>
    <w:rsid w:val="1FB678BE"/>
    <w:rsid w:val="1FCA3E00"/>
    <w:rsid w:val="1FDB1254"/>
    <w:rsid w:val="1FE848B9"/>
    <w:rsid w:val="1FF61E4D"/>
    <w:rsid w:val="1FF968F0"/>
    <w:rsid w:val="20083C58"/>
    <w:rsid w:val="200F6D51"/>
    <w:rsid w:val="2043338A"/>
    <w:rsid w:val="20841EE1"/>
    <w:rsid w:val="208C0DD5"/>
    <w:rsid w:val="209C0815"/>
    <w:rsid w:val="20A26604"/>
    <w:rsid w:val="20EC6CF2"/>
    <w:rsid w:val="20F1573A"/>
    <w:rsid w:val="210F1873"/>
    <w:rsid w:val="21350FC6"/>
    <w:rsid w:val="21394881"/>
    <w:rsid w:val="213B0446"/>
    <w:rsid w:val="21467CA4"/>
    <w:rsid w:val="21493D39"/>
    <w:rsid w:val="21582356"/>
    <w:rsid w:val="21650E07"/>
    <w:rsid w:val="21811A73"/>
    <w:rsid w:val="21815859"/>
    <w:rsid w:val="218F0627"/>
    <w:rsid w:val="21987D06"/>
    <w:rsid w:val="21C20C20"/>
    <w:rsid w:val="21C23360"/>
    <w:rsid w:val="21C431D4"/>
    <w:rsid w:val="21DD331F"/>
    <w:rsid w:val="21EE1173"/>
    <w:rsid w:val="220D5355"/>
    <w:rsid w:val="222E1BB9"/>
    <w:rsid w:val="223F5BD9"/>
    <w:rsid w:val="22486129"/>
    <w:rsid w:val="224F1206"/>
    <w:rsid w:val="22560BAB"/>
    <w:rsid w:val="22B14D46"/>
    <w:rsid w:val="22D9113E"/>
    <w:rsid w:val="22FF1C0E"/>
    <w:rsid w:val="23094ED3"/>
    <w:rsid w:val="23116D6E"/>
    <w:rsid w:val="23147C68"/>
    <w:rsid w:val="23170D5C"/>
    <w:rsid w:val="233F49AB"/>
    <w:rsid w:val="23471D22"/>
    <w:rsid w:val="23617907"/>
    <w:rsid w:val="23626481"/>
    <w:rsid w:val="237B777D"/>
    <w:rsid w:val="238F7E88"/>
    <w:rsid w:val="239A74D9"/>
    <w:rsid w:val="23A338FB"/>
    <w:rsid w:val="23A76F67"/>
    <w:rsid w:val="23AE3468"/>
    <w:rsid w:val="23B23369"/>
    <w:rsid w:val="23B669EA"/>
    <w:rsid w:val="23D04F4A"/>
    <w:rsid w:val="24042EF5"/>
    <w:rsid w:val="2415395F"/>
    <w:rsid w:val="241E3906"/>
    <w:rsid w:val="242434AD"/>
    <w:rsid w:val="243C6164"/>
    <w:rsid w:val="243F0A59"/>
    <w:rsid w:val="2459012E"/>
    <w:rsid w:val="245A5DC2"/>
    <w:rsid w:val="246C28D7"/>
    <w:rsid w:val="246D0D0F"/>
    <w:rsid w:val="24A06FDA"/>
    <w:rsid w:val="24AB107E"/>
    <w:rsid w:val="24BE7660"/>
    <w:rsid w:val="24FB784B"/>
    <w:rsid w:val="250E03C9"/>
    <w:rsid w:val="251F6A5A"/>
    <w:rsid w:val="25251947"/>
    <w:rsid w:val="253A21E9"/>
    <w:rsid w:val="255A764A"/>
    <w:rsid w:val="256E45CE"/>
    <w:rsid w:val="25917855"/>
    <w:rsid w:val="25CE5009"/>
    <w:rsid w:val="25DA7431"/>
    <w:rsid w:val="25DE2248"/>
    <w:rsid w:val="25F96ADC"/>
    <w:rsid w:val="25FC5548"/>
    <w:rsid w:val="26083E4B"/>
    <w:rsid w:val="260A25C5"/>
    <w:rsid w:val="26233796"/>
    <w:rsid w:val="262F5218"/>
    <w:rsid w:val="263137D9"/>
    <w:rsid w:val="26405CD9"/>
    <w:rsid w:val="26826A21"/>
    <w:rsid w:val="26880F40"/>
    <w:rsid w:val="268C3E76"/>
    <w:rsid w:val="269B44CE"/>
    <w:rsid w:val="26A534D5"/>
    <w:rsid w:val="26A67CD8"/>
    <w:rsid w:val="26AF6C15"/>
    <w:rsid w:val="26B95A3C"/>
    <w:rsid w:val="26C21EEB"/>
    <w:rsid w:val="26E86CFF"/>
    <w:rsid w:val="26FE4807"/>
    <w:rsid w:val="27000ECF"/>
    <w:rsid w:val="270F340E"/>
    <w:rsid w:val="271516D7"/>
    <w:rsid w:val="27266DD8"/>
    <w:rsid w:val="273720E3"/>
    <w:rsid w:val="274A2EB7"/>
    <w:rsid w:val="276109EE"/>
    <w:rsid w:val="27651A8B"/>
    <w:rsid w:val="27786D0B"/>
    <w:rsid w:val="277E3766"/>
    <w:rsid w:val="279B7742"/>
    <w:rsid w:val="27B360A0"/>
    <w:rsid w:val="27B70ECF"/>
    <w:rsid w:val="27D760B3"/>
    <w:rsid w:val="27DA0BFF"/>
    <w:rsid w:val="27E21C0C"/>
    <w:rsid w:val="27E97BE0"/>
    <w:rsid w:val="27FC08C0"/>
    <w:rsid w:val="281A69F9"/>
    <w:rsid w:val="282B00FE"/>
    <w:rsid w:val="28376EAF"/>
    <w:rsid w:val="283E79FD"/>
    <w:rsid w:val="2841397B"/>
    <w:rsid w:val="284A7D8A"/>
    <w:rsid w:val="284E0A1A"/>
    <w:rsid w:val="28566977"/>
    <w:rsid w:val="28586CDB"/>
    <w:rsid w:val="285D3331"/>
    <w:rsid w:val="28603D16"/>
    <w:rsid w:val="2877659D"/>
    <w:rsid w:val="287D7004"/>
    <w:rsid w:val="288A4018"/>
    <w:rsid w:val="28917FE0"/>
    <w:rsid w:val="28A72CA5"/>
    <w:rsid w:val="28BA0618"/>
    <w:rsid w:val="28CD4A26"/>
    <w:rsid w:val="28DA2048"/>
    <w:rsid w:val="28E72971"/>
    <w:rsid w:val="28F47954"/>
    <w:rsid w:val="29170E99"/>
    <w:rsid w:val="29176E9A"/>
    <w:rsid w:val="291A536A"/>
    <w:rsid w:val="29687AC6"/>
    <w:rsid w:val="297D71A2"/>
    <w:rsid w:val="29AC3933"/>
    <w:rsid w:val="29DA7154"/>
    <w:rsid w:val="29DD2DE7"/>
    <w:rsid w:val="29E27AB5"/>
    <w:rsid w:val="29EE0DD7"/>
    <w:rsid w:val="29F771DD"/>
    <w:rsid w:val="29F9563E"/>
    <w:rsid w:val="29FF2F98"/>
    <w:rsid w:val="2A0D1B7A"/>
    <w:rsid w:val="2A1A4ACF"/>
    <w:rsid w:val="2A23430B"/>
    <w:rsid w:val="2A513ADB"/>
    <w:rsid w:val="2A763226"/>
    <w:rsid w:val="2AB0144F"/>
    <w:rsid w:val="2AB43742"/>
    <w:rsid w:val="2AB76BC7"/>
    <w:rsid w:val="2AC95A4C"/>
    <w:rsid w:val="2AD3409D"/>
    <w:rsid w:val="2AE4520E"/>
    <w:rsid w:val="2AF055F6"/>
    <w:rsid w:val="2AF2542B"/>
    <w:rsid w:val="2B173BE3"/>
    <w:rsid w:val="2B222CD4"/>
    <w:rsid w:val="2B242374"/>
    <w:rsid w:val="2B427448"/>
    <w:rsid w:val="2B64282A"/>
    <w:rsid w:val="2B6510C2"/>
    <w:rsid w:val="2B677666"/>
    <w:rsid w:val="2BAE3F53"/>
    <w:rsid w:val="2BB13072"/>
    <w:rsid w:val="2BB43503"/>
    <w:rsid w:val="2BC33268"/>
    <w:rsid w:val="2BD55C4F"/>
    <w:rsid w:val="2BEE38B7"/>
    <w:rsid w:val="2BF54362"/>
    <w:rsid w:val="2BFA22C3"/>
    <w:rsid w:val="2BFB59C9"/>
    <w:rsid w:val="2BFB704D"/>
    <w:rsid w:val="2C265F36"/>
    <w:rsid w:val="2C287495"/>
    <w:rsid w:val="2C380ECB"/>
    <w:rsid w:val="2C3C2DCF"/>
    <w:rsid w:val="2C3D066A"/>
    <w:rsid w:val="2C73659E"/>
    <w:rsid w:val="2C851157"/>
    <w:rsid w:val="2CBC233B"/>
    <w:rsid w:val="2CCB2A38"/>
    <w:rsid w:val="2CCF1C63"/>
    <w:rsid w:val="2CE1774A"/>
    <w:rsid w:val="2CF33E11"/>
    <w:rsid w:val="2D3B1941"/>
    <w:rsid w:val="2D3F541C"/>
    <w:rsid w:val="2D3F6612"/>
    <w:rsid w:val="2D424C45"/>
    <w:rsid w:val="2D5118AA"/>
    <w:rsid w:val="2D545BB3"/>
    <w:rsid w:val="2D7F5E61"/>
    <w:rsid w:val="2D817286"/>
    <w:rsid w:val="2D9100EA"/>
    <w:rsid w:val="2DA35FB9"/>
    <w:rsid w:val="2DA810C7"/>
    <w:rsid w:val="2DCC2E18"/>
    <w:rsid w:val="2DCF3010"/>
    <w:rsid w:val="2DDE666E"/>
    <w:rsid w:val="2E0F12B7"/>
    <w:rsid w:val="2E351893"/>
    <w:rsid w:val="2E3879F0"/>
    <w:rsid w:val="2E3D4E5A"/>
    <w:rsid w:val="2E586289"/>
    <w:rsid w:val="2E5D55E4"/>
    <w:rsid w:val="2E690139"/>
    <w:rsid w:val="2E987D4A"/>
    <w:rsid w:val="2EA27104"/>
    <w:rsid w:val="2ED9301F"/>
    <w:rsid w:val="2F0A7B39"/>
    <w:rsid w:val="2F1F1DF9"/>
    <w:rsid w:val="2F2609A5"/>
    <w:rsid w:val="2F293257"/>
    <w:rsid w:val="2F2A24E0"/>
    <w:rsid w:val="2F6D2BB2"/>
    <w:rsid w:val="2F9542C8"/>
    <w:rsid w:val="2FA24D8B"/>
    <w:rsid w:val="2FAA21ED"/>
    <w:rsid w:val="2FAC70EC"/>
    <w:rsid w:val="2FC3674A"/>
    <w:rsid w:val="2FC5482B"/>
    <w:rsid w:val="2FCC3F4A"/>
    <w:rsid w:val="2FD73F93"/>
    <w:rsid w:val="2FDC1051"/>
    <w:rsid w:val="2FE13A67"/>
    <w:rsid w:val="2FE9630D"/>
    <w:rsid w:val="2FF72A6A"/>
    <w:rsid w:val="30070AB5"/>
    <w:rsid w:val="30174DB7"/>
    <w:rsid w:val="301B541E"/>
    <w:rsid w:val="301F0682"/>
    <w:rsid w:val="30234603"/>
    <w:rsid w:val="30250A77"/>
    <w:rsid w:val="303F2FDA"/>
    <w:rsid w:val="30462433"/>
    <w:rsid w:val="304E61EA"/>
    <w:rsid w:val="305E5FD0"/>
    <w:rsid w:val="30674395"/>
    <w:rsid w:val="30707E88"/>
    <w:rsid w:val="307D727B"/>
    <w:rsid w:val="3087527E"/>
    <w:rsid w:val="308B5DDB"/>
    <w:rsid w:val="308E6433"/>
    <w:rsid w:val="30DA72A4"/>
    <w:rsid w:val="30DF69AF"/>
    <w:rsid w:val="30FB6803"/>
    <w:rsid w:val="30FC50F9"/>
    <w:rsid w:val="31087841"/>
    <w:rsid w:val="311831C1"/>
    <w:rsid w:val="31284A31"/>
    <w:rsid w:val="316F20B8"/>
    <w:rsid w:val="31822F12"/>
    <w:rsid w:val="31864DC0"/>
    <w:rsid w:val="318654E2"/>
    <w:rsid w:val="31953981"/>
    <w:rsid w:val="31A0627D"/>
    <w:rsid w:val="31A933F3"/>
    <w:rsid w:val="31C144B1"/>
    <w:rsid w:val="31CA7365"/>
    <w:rsid w:val="31DB5A37"/>
    <w:rsid w:val="31F00A02"/>
    <w:rsid w:val="32136F27"/>
    <w:rsid w:val="32172C7F"/>
    <w:rsid w:val="322412AA"/>
    <w:rsid w:val="322455D5"/>
    <w:rsid w:val="322768F1"/>
    <w:rsid w:val="3237009F"/>
    <w:rsid w:val="323D50F6"/>
    <w:rsid w:val="32541855"/>
    <w:rsid w:val="3254698B"/>
    <w:rsid w:val="327834AA"/>
    <w:rsid w:val="327855D2"/>
    <w:rsid w:val="328038DD"/>
    <w:rsid w:val="328074D5"/>
    <w:rsid w:val="328A6EC1"/>
    <w:rsid w:val="32965D5D"/>
    <w:rsid w:val="329A41A0"/>
    <w:rsid w:val="32AF333A"/>
    <w:rsid w:val="32DE42FA"/>
    <w:rsid w:val="32E35030"/>
    <w:rsid w:val="33042DAD"/>
    <w:rsid w:val="332C47D8"/>
    <w:rsid w:val="33371219"/>
    <w:rsid w:val="333B26C0"/>
    <w:rsid w:val="333F080E"/>
    <w:rsid w:val="33510973"/>
    <w:rsid w:val="33545708"/>
    <w:rsid w:val="33635619"/>
    <w:rsid w:val="337203F9"/>
    <w:rsid w:val="339D4BAD"/>
    <w:rsid w:val="33CC1DCE"/>
    <w:rsid w:val="33CD6C58"/>
    <w:rsid w:val="33DD080A"/>
    <w:rsid w:val="33DF41C6"/>
    <w:rsid w:val="33E87040"/>
    <w:rsid w:val="33EA7892"/>
    <w:rsid w:val="34061086"/>
    <w:rsid w:val="341367BB"/>
    <w:rsid w:val="34186168"/>
    <w:rsid w:val="342F40F7"/>
    <w:rsid w:val="34391FB4"/>
    <w:rsid w:val="343A6CFE"/>
    <w:rsid w:val="34493CED"/>
    <w:rsid w:val="345C371D"/>
    <w:rsid w:val="34BD08C7"/>
    <w:rsid w:val="34C56B09"/>
    <w:rsid w:val="34C74B7D"/>
    <w:rsid w:val="34D26F8A"/>
    <w:rsid w:val="34E91677"/>
    <w:rsid w:val="34F76C3B"/>
    <w:rsid w:val="350E156E"/>
    <w:rsid w:val="35351276"/>
    <w:rsid w:val="35366978"/>
    <w:rsid w:val="355241BC"/>
    <w:rsid w:val="355473CB"/>
    <w:rsid w:val="35596AD9"/>
    <w:rsid w:val="355F5FB8"/>
    <w:rsid w:val="3568434C"/>
    <w:rsid w:val="356F398E"/>
    <w:rsid w:val="357320D6"/>
    <w:rsid w:val="358E7CA6"/>
    <w:rsid w:val="35A84F42"/>
    <w:rsid w:val="35CC0F8D"/>
    <w:rsid w:val="36186930"/>
    <w:rsid w:val="362815F0"/>
    <w:rsid w:val="362E4E77"/>
    <w:rsid w:val="36460ED5"/>
    <w:rsid w:val="364D459D"/>
    <w:rsid w:val="365A4013"/>
    <w:rsid w:val="36623DA4"/>
    <w:rsid w:val="367F78F4"/>
    <w:rsid w:val="368E0205"/>
    <w:rsid w:val="369A33DE"/>
    <w:rsid w:val="36B8135E"/>
    <w:rsid w:val="36E125F8"/>
    <w:rsid w:val="36E17764"/>
    <w:rsid w:val="36F32916"/>
    <w:rsid w:val="36F46EFE"/>
    <w:rsid w:val="36F67669"/>
    <w:rsid w:val="36F82453"/>
    <w:rsid w:val="37113F3D"/>
    <w:rsid w:val="37137EA1"/>
    <w:rsid w:val="3723271A"/>
    <w:rsid w:val="37264A8D"/>
    <w:rsid w:val="372C4AA5"/>
    <w:rsid w:val="37350142"/>
    <w:rsid w:val="37510DCE"/>
    <w:rsid w:val="37765D88"/>
    <w:rsid w:val="37894470"/>
    <w:rsid w:val="37961956"/>
    <w:rsid w:val="37C628D4"/>
    <w:rsid w:val="37DC437A"/>
    <w:rsid w:val="37DC533E"/>
    <w:rsid w:val="37F44E51"/>
    <w:rsid w:val="38252E88"/>
    <w:rsid w:val="382F1DB4"/>
    <w:rsid w:val="383314E1"/>
    <w:rsid w:val="385440AE"/>
    <w:rsid w:val="389E4256"/>
    <w:rsid w:val="38A365F3"/>
    <w:rsid w:val="38AB2E70"/>
    <w:rsid w:val="38AB5EE5"/>
    <w:rsid w:val="390577EC"/>
    <w:rsid w:val="39293317"/>
    <w:rsid w:val="39345B36"/>
    <w:rsid w:val="39435B80"/>
    <w:rsid w:val="395E3C99"/>
    <w:rsid w:val="39627BD4"/>
    <w:rsid w:val="39637A73"/>
    <w:rsid w:val="39845719"/>
    <w:rsid w:val="39962582"/>
    <w:rsid w:val="39A06B43"/>
    <w:rsid w:val="39C31A48"/>
    <w:rsid w:val="39CB2025"/>
    <w:rsid w:val="39D027BB"/>
    <w:rsid w:val="39E971C5"/>
    <w:rsid w:val="3A003C3A"/>
    <w:rsid w:val="3A2B4CE3"/>
    <w:rsid w:val="3A3142E7"/>
    <w:rsid w:val="3A4146B2"/>
    <w:rsid w:val="3A517AFA"/>
    <w:rsid w:val="3A53337A"/>
    <w:rsid w:val="3A5D62B2"/>
    <w:rsid w:val="3A71057C"/>
    <w:rsid w:val="3A7E62A8"/>
    <w:rsid w:val="3A842E4F"/>
    <w:rsid w:val="3A88061E"/>
    <w:rsid w:val="3ACE6E46"/>
    <w:rsid w:val="3AD363C7"/>
    <w:rsid w:val="3ADB6A61"/>
    <w:rsid w:val="3AEB5E39"/>
    <w:rsid w:val="3AF34358"/>
    <w:rsid w:val="3AF4444A"/>
    <w:rsid w:val="3AF70C68"/>
    <w:rsid w:val="3AF74719"/>
    <w:rsid w:val="3B1027C6"/>
    <w:rsid w:val="3B106CF8"/>
    <w:rsid w:val="3B1E2389"/>
    <w:rsid w:val="3B7616F2"/>
    <w:rsid w:val="3B7F7D23"/>
    <w:rsid w:val="3B9A7227"/>
    <w:rsid w:val="3BA416DF"/>
    <w:rsid w:val="3BAD5011"/>
    <w:rsid w:val="3BB04C43"/>
    <w:rsid w:val="3BBA7D23"/>
    <w:rsid w:val="3BD41EDA"/>
    <w:rsid w:val="3BDD3851"/>
    <w:rsid w:val="3BE13723"/>
    <w:rsid w:val="3BF047F2"/>
    <w:rsid w:val="3BF42150"/>
    <w:rsid w:val="3C13134E"/>
    <w:rsid w:val="3C26483D"/>
    <w:rsid w:val="3C4E20F1"/>
    <w:rsid w:val="3C701B18"/>
    <w:rsid w:val="3C871BE2"/>
    <w:rsid w:val="3C910262"/>
    <w:rsid w:val="3CB82BE0"/>
    <w:rsid w:val="3CBC77E1"/>
    <w:rsid w:val="3CDB6E11"/>
    <w:rsid w:val="3CF535C5"/>
    <w:rsid w:val="3CFC485D"/>
    <w:rsid w:val="3CFE2966"/>
    <w:rsid w:val="3D167EA4"/>
    <w:rsid w:val="3D2E142A"/>
    <w:rsid w:val="3D54496E"/>
    <w:rsid w:val="3D5D4F37"/>
    <w:rsid w:val="3D78037D"/>
    <w:rsid w:val="3D7F2EE9"/>
    <w:rsid w:val="3D846A5A"/>
    <w:rsid w:val="3D8A4F17"/>
    <w:rsid w:val="3D8D715E"/>
    <w:rsid w:val="3D8E2858"/>
    <w:rsid w:val="3D904651"/>
    <w:rsid w:val="3D920B68"/>
    <w:rsid w:val="3DB57FA9"/>
    <w:rsid w:val="3DDC3D25"/>
    <w:rsid w:val="3DDE0ADB"/>
    <w:rsid w:val="3DF7503B"/>
    <w:rsid w:val="3E026E8A"/>
    <w:rsid w:val="3E0677BC"/>
    <w:rsid w:val="3E0D2DF3"/>
    <w:rsid w:val="3E103BEA"/>
    <w:rsid w:val="3E1D1ED4"/>
    <w:rsid w:val="3E2403F1"/>
    <w:rsid w:val="3E2832E8"/>
    <w:rsid w:val="3E2B7D78"/>
    <w:rsid w:val="3E45796E"/>
    <w:rsid w:val="3E5B21AF"/>
    <w:rsid w:val="3E5C2EB0"/>
    <w:rsid w:val="3E5D0EF7"/>
    <w:rsid w:val="3E7836CF"/>
    <w:rsid w:val="3E823D9B"/>
    <w:rsid w:val="3EC128CE"/>
    <w:rsid w:val="3ED36085"/>
    <w:rsid w:val="3ED76184"/>
    <w:rsid w:val="3ED77B27"/>
    <w:rsid w:val="3EED3A6C"/>
    <w:rsid w:val="3EEF5475"/>
    <w:rsid w:val="3EF06D36"/>
    <w:rsid w:val="3F3E71C9"/>
    <w:rsid w:val="3F4D20C7"/>
    <w:rsid w:val="3F534941"/>
    <w:rsid w:val="3F536D28"/>
    <w:rsid w:val="3F5E282D"/>
    <w:rsid w:val="3F6C1025"/>
    <w:rsid w:val="3F744087"/>
    <w:rsid w:val="3FA37B8C"/>
    <w:rsid w:val="3FB3085E"/>
    <w:rsid w:val="3FBD3FCE"/>
    <w:rsid w:val="3FC05E13"/>
    <w:rsid w:val="3FC74A62"/>
    <w:rsid w:val="3FD022F5"/>
    <w:rsid w:val="3FD575A6"/>
    <w:rsid w:val="3FF44037"/>
    <w:rsid w:val="3FFA3375"/>
    <w:rsid w:val="400B0104"/>
    <w:rsid w:val="400E03B0"/>
    <w:rsid w:val="40582FC6"/>
    <w:rsid w:val="40606E6E"/>
    <w:rsid w:val="40617844"/>
    <w:rsid w:val="40773B4C"/>
    <w:rsid w:val="40813933"/>
    <w:rsid w:val="409B2252"/>
    <w:rsid w:val="40B273EF"/>
    <w:rsid w:val="40DB0650"/>
    <w:rsid w:val="40E1334E"/>
    <w:rsid w:val="40ED1816"/>
    <w:rsid w:val="40F029B9"/>
    <w:rsid w:val="41032ADB"/>
    <w:rsid w:val="413B5DD0"/>
    <w:rsid w:val="4141796C"/>
    <w:rsid w:val="414F3F08"/>
    <w:rsid w:val="415B4B76"/>
    <w:rsid w:val="415E7993"/>
    <w:rsid w:val="416947CA"/>
    <w:rsid w:val="418C636C"/>
    <w:rsid w:val="4190596C"/>
    <w:rsid w:val="419772B3"/>
    <w:rsid w:val="41A004AF"/>
    <w:rsid w:val="41AA0910"/>
    <w:rsid w:val="41AB7333"/>
    <w:rsid w:val="41D52B18"/>
    <w:rsid w:val="41D54A26"/>
    <w:rsid w:val="41DA2279"/>
    <w:rsid w:val="41E13499"/>
    <w:rsid w:val="41E856EA"/>
    <w:rsid w:val="41F440CB"/>
    <w:rsid w:val="420234E4"/>
    <w:rsid w:val="422B0D41"/>
    <w:rsid w:val="42304100"/>
    <w:rsid w:val="423F1FEB"/>
    <w:rsid w:val="42604C52"/>
    <w:rsid w:val="426534E9"/>
    <w:rsid w:val="42665C23"/>
    <w:rsid w:val="42681260"/>
    <w:rsid w:val="426F6C10"/>
    <w:rsid w:val="42840523"/>
    <w:rsid w:val="428929E0"/>
    <w:rsid w:val="4291258D"/>
    <w:rsid w:val="42B03609"/>
    <w:rsid w:val="42C804A0"/>
    <w:rsid w:val="42CD2BD5"/>
    <w:rsid w:val="42D25F5A"/>
    <w:rsid w:val="42E9774A"/>
    <w:rsid w:val="430D6D9E"/>
    <w:rsid w:val="4311112A"/>
    <w:rsid w:val="43133C0B"/>
    <w:rsid w:val="431B3F36"/>
    <w:rsid w:val="432B2FB1"/>
    <w:rsid w:val="433D58D8"/>
    <w:rsid w:val="43482A98"/>
    <w:rsid w:val="43483E77"/>
    <w:rsid w:val="43621921"/>
    <w:rsid w:val="437666C0"/>
    <w:rsid w:val="437F7C93"/>
    <w:rsid w:val="4391076B"/>
    <w:rsid w:val="43BC0F28"/>
    <w:rsid w:val="43CA41AA"/>
    <w:rsid w:val="43DE39DE"/>
    <w:rsid w:val="43FC6AD6"/>
    <w:rsid w:val="440D2F8C"/>
    <w:rsid w:val="443D7C2F"/>
    <w:rsid w:val="445B7A88"/>
    <w:rsid w:val="446B5151"/>
    <w:rsid w:val="447016EC"/>
    <w:rsid w:val="44736436"/>
    <w:rsid w:val="448F32D4"/>
    <w:rsid w:val="4497268A"/>
    <w:rsid w:val="44996D47"/>
    <w:rsid w:val="44A57374"/>
    <w:rsid w:val="44B56F7D"/>
    <w:rsid w:val="44F80AF5"/>
    <w:rsid w:val="45090DAD"/>
    <w:rsid w:val="451740E8"/>
    <w:rsid w:val="451C2AB3"/>
    <w:rsid w:val="45241998"/>
    <w:rsid w:val="45272D24"/>
    <w:rsid w:val="45287BE4"/>
    <w:rsid w:val="452D4041"/>
    <w:rsid w:val="453B745D"/>
    <w:rsid w:val="454C5D89"/>
    <w:rsid w:val="454E44C4"/>
    <w:rsid w:val="45621FAC"/>
    <w:rsid w:val="456728FD"/>
    <w:rsid w:val="456B138B"/>
    <w:rsid w:val="457D1132"/>
    <w:rsid w:val="457E6A8A"/>
    <w:rsid w:val="45923CC0"/>
    <w:rsid w:val="45A67597"/>
    <w:rsid w:val="45AF7B6F"/>
    <w:rsid w:val="45D51AAB"/>
    <w:rsid w:val="460B555C"/>
    <w:rsid w:val="46257555"/>
    <w:rsid w:val="463701FA"/>
    <w:rsid w:val="463C4F3F"/>
    <w:rsid w:val="46412B1A"/>
    <w:rsid w:val="468946B2"/>
    <w:rsid w:val="468A0E2A"/>
    <w:rsid w:val="468F07DE"/>
    <w:rsid w:val="46AF5AA3"/>
    <w:rsid w:val="46B06318"/>
    <w:rsid w:val="46B54412"/>
    <w:rsid w:val="46C4214A"/>
    <w:rsid w:val="46D45F6C"/>
    <w:rsid w:val="46F63757"/>
    <w:rsid w:val="470272A9"/>
    <w:rsid w:val="47113BB1"/>
    <w:rsid w:val="47142EF2"/>
    <w:rsid w:val="47180CDA"/>
    <w:rsid w:val="47194B1B"/>
    <w:rsid w:val="47380A54"/>
    <w:rsid w:val="473C5CA8"/>
    <w:rsid w:val="47404F6C"/>
    <w:rsid w:val="475A471D"/>
    <w:rsid w:val="477040DA"/>
    <w:rsid w:val="478E234A"/>
    <w:rsid w:val="47990A76"/>
    <w:rsid w:val="479A6F7D"/>
    <w:rsid w:val="47A17C67"/>
    <w:rsid w:val="47AC4C1A"/>
    <w:rsid w:val="47BB0549"/>
    <w:rsid w:val="47EF61E1"/>
    <w:rsid w:val="47FC710F"/>
    <w:rsid w:val="480C4363"/>
    <w:rsid w:val="48196E2F"/>
    <w:rsid w:val="482B0C1A"/>
    <w:rsid w:val="483166B1"/>
    <w:rsid w:val="4845062D"/>
    <w:rsid w:val="4847209D"/>
    <w:rsid w:val="48526727"/>
    <w:rsid w:val="486C2F92"/>
    <w:rsid w:val="487A0706"/>
    <w:rsid w:val="489A62DB"/>
    <w:rsid w:val="48A77C76"/>
    <w:rsid w:val="48DF0E87"/>
    <w:rsid w:val="48E876D3"/>
    <w:rsid w:val="48F233EC"/>
    <w:rsid w:val="491670A7"/>
    <w:rsid w:val="491D6B78"/>
    <w:rsid w:val="493F7F62"/>
    <w:rsid w:val="495A0989"/>
    <w:rsid w:val="4979560E"/>
    <w:rsid w:val="497F4805"/>
    <w:rsid w:val="498622DB"/>
    <w:rsid w:val="499B3B82"/>
    <w:rsid w:val="499F49A0"/>
    <w:rsid w:val="49C81E80"/>
    <w:rsid w:val="49F66E28"/>
    <w:rsid w:val="49FC6CFF"/>
    <w:rsid w:val="4A007D35"/>
    <w:rsid w:val="4A136B2E"/>
    <w:rsid w:val="4A3F672B"/>
    <w:rsid w:val="4A5B6ABA"/>
    <w:rsid w:val="4A5E76E5"/>
    <w:rsid w:val="4A7C3ACB"/>
    <w:rsid w:val="4A8E69B9"/>
    <w:rsid w:val="4A9D392E"/>
    <w:rsid w:val="4A9E2AAB"/>
    <w:rsid w:val="4AC17E54"/>
    <w:rsid w:val="4ADB2B6B"/>
    <w:rsid w:val="4AED3520"/>
    <w:rsid w:val="4B012174"/>
    <w:rsid w:val="4B09701C"/>
    <w:rsid w:val="4B536873"/>
    <w:rsid w:val="4B5868F3"/>
    <w:rsid w:val="4B5B49CD"/>
    <w:rsid w:val="4B5D0DE9"/>
    <w:rsid w:val="4B647567"/>
    <w:rsid w:val="4BA206B3"/>
    <w:rsid w:val="4BD2551C"/>
    <w:rsid w:val="4BD55D3B"/>
    <w:rsid w:val="4BDA6385"/>
    <w:rsid w:val="4BE86BC3"/>
    <w:rsid w:val="4BF46E5F"/>
    <w:rsid w:val="4C206FBE"/>
    <w:rsid w:val="4C347B62"/>
    <w:rsid w:val="4C382DBD"/>
    <w:rsid w:val="4C894371"/>
    <w:rsid w:val="4C8C2743"/>
    <w:rsid w:val="4C9D02D2"/>
    <w:rsid w:val="4CB71352"/>
    <w:rsid w:val="4CC850BA"/>
    <w:rsid w:val="4CD627D8"/>
    <w:rsid w:val="4CE66BC7"/>
    <w:rsid w:val="4CEC350F"/>
    <w:rsid w:val="4D06732F"/>
    <w:rsid w:val="4D2A3F9E"/>
    <w:rsid w:val="4D4C0565"/>
    <w:rsid w:val="4D4E6605"/>
    <w:rsid w:val="4D560F43"/>
    <w:rsid w:val="4D63149D"/>
    <w:rsid w:val="4D7F60B4"/>
    <w:rsid w:val="4D850E29"/>
    <w:rsid w:val="4DA21B2D"/>
    <w:rsid w:val="4DA72EE7"/>
    <w:rsid w:val="4DA904AC"/>
    <w:rsid w:val="4DAB5359"/>
    <w:rsid w:val="4DD615A2"/>
    <w:rsid w:val="4DD67428"/>
    <w:rsid w:val="4DDA2BFC"/>
    <w:rsid w:val="4DE8749C"/>
    <w:rsid w:val="4DFB5E54"/>
    <w:rsid w:val="4E030E67"/>
    <w:rsid w:val="4E360B1A"/>
    <w:rsid w:val="4E3E65C4"/>
    <w:rsid w:val="4E3F619C"/>
    <w:rsid w:val="4E53399F"/>
    <w:rsid w:val="4E5B6A1A"/>
    <w:rsid w:val="4E5D03D4"/>
    <w:rsid w:val="4E724CA6"/>
    <w:rsid w:val="4ED22965"/>
    <w:rsid w:val="4EFD1111"/>
    <w:rsid w:val="4F00205D"/>
    <w:rsid w:val="4F1A5297"/>
    <w:rsid w:val="4F1D2D8C"/>
    <w:rsid w:val="4F1F7268"/>
    <w:rsid w:val="4F3060AC"/>
    <w:rsid w:val="4F362E0E"/>
    <w:rsid w:val="4F6151EE"/>
    <w:rsid w:val="4F6470B6"/>
    <w:rsid w:val="4F723EA1"/>
    <w:rsid w:val="4F7857EB"/>
    <w:rsid w:val="4F9975EE"/>
    <w:rsid w:val="4FA26705"/>
    <w:rsid w:val="4FA37626"/>
    <w:rsid w:val="4FA805F7"/>
    <w:rsid w:val="50266FBB"/>
    <w:rsid w:val="507D70C0"/>
    <w:rsid w:val="50862605"/>
    <w:rsid w:val="509E0129"/>
    <w:rsid w:val="50A44DCB"/>
    <w:rsid w:val="50B365D5"/>
    <w:rsid w:val="50B62280"/>
    <w:rsid w:val="50C63E10"/>
    <w:rsid w:val="50D03F32"/>
    <w:rsid w:val="50EC6CFD"/>
    <w:rsid w:val="50EF0E5B"/>
    <w:rsid w:val="50F65242"/>
    <w:rsid w:val="50FB47CC"/>
    <w:rsid w:val="51000C9A"/>
    <w:rsid w:val="51036913"/>
    <w:rsid w:val="51080158"/>
    <w:rsid w:val="51145B3D"/>
    <w:rsid w:val="51227D05"/>
    <w:rsid w:val="51243D10"/>
    <w:rsid w:val="513925E5"/>
    <w:rsid w:val="514E41A2"/>
    <w:rsid w:val="515266B8"/>
    <w:rsid w:val="515446E7"/>
    <w:rsid w:val="51592DE7"/>
    <w:rsid w:val="518E24E3"/>
    <w:rsid w:val="519D18D0"/>
    <w:rsid w:val="51C07A70"/>
    <w:rsid w:val="51DD3BCC"/>
    <w:rsid w:val="51DE3DAE"/>
    <w:rsid w:val="51DF7E48"/>
    <w:rsid w:val="51E11066"/>
    <w:rsid w:val="51EE3AA2"/>
    <w:rsid w:val="51F04014"/>
    <w:rsid w:val="51F32F36"/>
    <w:rsid w:val="51F66AEA"/>
    <w:rsid w:val="51FB4563"/>
    <w:rsid w:val="52030FF1"/>
    <w:rsid w:val="52341D3C"/>
    <w:rsid w:val="524560BB"/>
    <w:rsid w:val="52472D01"/>
    <w:rsid w:val="52637157"/>
    <w:rsid w:val="526B52EA"/>
    <w:rsid w:val="52991624"/>
    <w:rsid w:val="529A6189"/>
    <w:rsid w:val="52B27EFD"/>
    <w:rsid w:val="52CA575A"/>
    <w:rsid w:val="52CD5C75"/>
    <w:rsid w:val="52FF639D"/>
    <w:rsid w:val="5302720B"/>
    <w:rsid w:val="530E2761"/>
    <w:rsid w:val="531D6228"/>
    <w:rsid w:val="53231228"/>
    <w:rsid w:val="53374681"/>
    <w:rsid w:val="534B307B"/>
    <w:rsid w:val="534E5468"/>
    <w:rsid w:val="534F7F74"/>
    <w:rsid w:val="535B46B9"/>
    <w:rsid w:val="535C08A2"/>
    <w:rsid w:val="5365119C"/>
    <w:rsid w:val="53784730"/>
    <w:rsid w:val="537B158E"/>
    <w:rsid w:val="537B671F"/>
    <w:rsid w:val="537D431D"/>
    <w:rsid w:val="538E37A9"/>
    <w:rsid w:val="53C03E32"/>
    <w:rsid w:val="53D67383"/>
    <w:rsid w:val="53D872C7"/>
    <w:rsid w:val="53E219AD"/>
    <w:rsid w:val="53F65D54"/>
    <w:rsid w:val="54135B66"/>
    <w:rsid w:val="54394660"/>
    <w:rsid w:val="545515C6"/>
    <w:rsid w:val="5463282F"/>
    <w:rsid w:val="547E1387"/>
    <w:rsid w:val="54984B6A"/>
    <w:rsid w:val="549D67A0"/>
    <w:rsid w:val="54BD6C94"/>
    <w:rsid w:val="54BF1F6C"/>
    <w:rsid w:val="54E86123"/>
    <w:rsid w:val="54EE0071"/>
    <w:rsid w:val="550A3E4E"/>
    <w:rsid w:val="55281BA4"/>
    <w:rsid w:val="55493BF7"/>
    <w:rsid w:val="55576C94"/>
    <w:rsid w:val="556942F9"/>
    <w:rsid w:val="556B5973"/>
    <w:rsid w:val="55757913"/>
    <w:rsid w:val="558D5A75"/>
    <w:rsid w:val="559E10FD"/>
    <w:rsid w:val="55A051AA"/>
    <w:rsid w:val="55A5770F"/>
    <w:rsid w:val="55B1512A"/>
    <w:rsid w:val="55C31BF3"/>
    <w:rsid w:val="55C55CDD"/>
    <w:rsid w:val="55F10493"/>
    <w:rsid w:val="55FF7984"/>
    <w:rsid w:val="560548D2"/>
    <w:rsid w:val="5610503F"/>
    <w:rsid w:val="562D3CCF"/>
    <w:rsid w:val="56353A7A"/>
    <w:rsid w:val="56460DEA"/>
    <w:rsid w:val="56571E00"/>
    <w:rsid w:val="56733401"/>
    <w:rsid w:val="56DB233E"/>
    <w:rsid w:val="56F0742F"/>
    <w:rsid w:val="571625C1"/>
    <w:rsid w:val="57280495"/>
    <w:rsid w:val="573E5366"/>
    <w:rsid w:val="574D6384"/>
    <w:rsid w:val="577760FB"/>
    <w:rsid w:val="577F2A69"/>
    <w:rsid w:val="57897F67"/>
    <w:rsid w:val="578F783E"/>
    <w:rsid w:val="57910BCF"/>
    <w:rsid w:val="579B0162"/>
    <w:rsid w:val="57AF3BB9"/>
    <w:rsid w:val="57BA419B"/>
    <w:rsid w:val="57BF00AA"/>
    <w:rsid w:val="580905F4"/>
    <w:rsid w:val="58126F10"/>
    <w:rsid w:val="58150BE1"/>
    <w:rsid w:val="584C5549"/>
    <w:rsid w:val="58507223"/>
    <w:rsid w:val="585E235C"/>
    <w:rsid w:val="58663B2E"/>
    <w:rsid w:val="5870744F"/>
    <w:rsid w:val="587B457B"/>
    <w:rsid w:val="589904FE"/>
    <w:rsid w:val="589B12FA"/>
    <w:rsid w:val="589D2579"/>
    <w:rsid w:val="58A53755"/>
    <w:rsid w:val="58A666EA"/>
    <w:rsid w:val="58B3479C"/>
    <w:rsid w:val="58B42E85"/>
    <w:rsid w:val="58DE24F5"/>
    <w:rsid w:val="58DF1921"/>
    <w:rsid w:val="58EE0C3A"/>
    <w:rsid w:val="59045133"/>
    <w:rsid w:val="590C1677"/>
    <w:rsid w:val="591D4E50"/>
    <w:rsid w:val="593665A1"/>
    <w:rsid w:val="59445D9D"/>
    <w:rsid w:val="59627611"/>
    <w:rsid w:val="596B3A71"/>
    <w:rsid w:val="597612CA"/>
    <w:rsid w:val="59845FD6"/>
    <w:rsid w:val="59971D20"/>
    <w:rsid w:val="59AE49D2"/>
    <w:rsid w:val="59B45FD2"/>
    <w:rsid w:val="59C56BB1"/>
    <w:rsid w:val="59CE7789"/>
    <w:rsid w:val="59CE7BD6"/>
    <w:rsid w:val="59E34017"/>
    <w:rsid w:val="59E50CD6"/>
    <w:rsid w:val="59E5198B"/>
    <w:rsid w:val="59FA7746"/>
    <w:rsid w:val="5A0C190A"/>
    <w:rsid w:val="5A2B6911"/>
    <w:rsid w:val="5A3F6864"/>
    <w:rsid w:val="5A5D40BD"/>
    <w:rsid w:val="5A697138"/>
    <w:rsid w:val="5A6C136A"/>
    <w:rsid w:val="5A7D6F39"/>
    <w:rsid w:val="5A83101F"/>
    <w:rsid w:val="5A833722"/>
    <w:rsid w:val="5ACC6428"/>
    <w:rsid w:val="5ADF186F"/>
    <w:rsid w:val="5AE70EFE"/>
    <w:rsid w:val="5AEF2CB6"/>
    <w:rsid w:val="5B081521"/>
    <w:rsid w:val="5B1852BB"/>
    <w:rsid w:val="5B1B2F8E"/>
    <w:rsid w:val="5B30328B"/>
    <w:rsid w:val="5B534FF7"/>
    <w:rsid w:val="5B6A5553"/>
    <w:rsid w:val="5B6D4724"/>
    <w:rsid w:val="5B6D64DA"/>
    <w:rsid w:val="5B744AEA"/>
    <w:rsid w:val="5B851C28"/>
    <w:rsid w:val="5B932FE9"/>
    <w:rsid w:val="5BA07C28"/>
    <w:rsid w:val="5BAA49CE"/>
    <w:rsid w:val="5BC05B9C"/>
    <w:rsid w:val="5BC76458"/>
    <w:rsid w:val="5BCA3EBB"/>
    <w:rsid w:val="5BD7152F"/>
    <w:rsid w:val="5BDA4FED"/>
    <w:rsid w:val="5BDE1B7C"/>
    <w:rsid w:val="5BE7417E"/>
    <w:rsid w:val="5BE85610"/>
    <w:rsid w:val="5BEA7802"/>
    <w:rsid w:val="5BF96C19"/>
    <w:rsid w:val="5BFD0827"/>
    <w:rsid w:val="5C0A72A0"/>
    <w:rsid w:val="5C4A1FB9"/>
    <w:rsid w:val="5C4F4FCB"/>
    <w:rsid w:val="5C4F6648"/>
    <w:rsid w:val="5C5717EE"/>
    <w:rsid w:val="5C586258"/>
    <w:rsid w:val="5C5D6B46"/>
    <w:rsid w:val="5C6764BF"/>
    <w:rsid w:val="5C7F7107"/>
    <w:rsid w:val="5C8749DF"/>
    <w:rsid w:val="5C895A50"/>
    <w:rsid w:val="5CBC6262"/>
    <w:rsid w:val="5CBE2D22"/>
    <w:rsid w:val="5CD13F4B"/>
    <w:rsid w:val="5CD55882"/>
    <w:rsid w:val="5CE747B6"/>
    <w:rsid w:val="5CF04395"/>
    <w:rsid w:val="5CF9008E"/>
    <w:rsid w:val="5D0623B1"/>
    <w:rsid w:val="5D0A7870"/>
    <w:rsid w:val="5D153504"/>
    <w:rsid w:val="5D1868F9"/>
    <w:rsid w:val="5D215EBA"/>
    <w:rsid w:val="5D4D5E06"/>
    <w:rsid w:val="5D590D1E"/>
    <w:rsid w:val="5D744A3B"/>
    <w:rsid w:val="5D787743"/>
    <w:rsid w:val="5D7C43A2"/>
    <w:rsid w:val="5D8B6D41"/>
    <w:rsid w:val="5D967560"/>
    <w:rsid w:val="5DA1276E"/>
    <w:rsid w:val="5DA32BB4"/>
    <w:rsid w:val="5DA53276"/>
    <w:rsid w:val="5DB70A5B"/>
    <w:rsid w:val="5DC62794"/>
    <w:rsid w:val="5DCF1657"/>
    <w:rsid w:val="5DE221BE"/>
    <w:rsid w:val="5DE43577"/>
    <w:rsid w:val="5E37502D"/>
    <w:rsid w:val="5E3B76DE"/>
    <w:rsid w:val="5E403A65"/>
    <w:rsid w:val="5E404046"/>
    <w:rsid w:val="5E912F78"/>
    <w:rsid w:val="5E9B5EB4"/>
    <w:rsid w:val="5ED4088B"/>
    <w:rsid w:val="5F1822CF"/>
    <w:rsid w:val="5F202B45"/>
    <w:rsid w:val="5F2B768D"/>
    <w:rsid w:val="5F326C69"/>
    <w:rsid w:val="5F3C6223"/>
    <w:rsid w:val="5F4579F7"/>
    <w:rsid w:val="5F6B03F7"/>
    <w:rsid w:val="5F74788B"/>
    <w:rsid w:val="5FA74A35"/>
    <w:rsid w:val="5FBA4C43"/>
    <w:rsid w:val="5FBD6CD9"/>
    <w:rsid w:val="5FC55C91"/>
    <w:rsid w:val="5FCC2B56"/>
    <w:rsid w:val="5FCE4FE0"/>
    <w:rsid w:val="5FDD1065"/>
    <w:rsid w:val="5FDD7888"/>
    <w:rsid w:val="60132B88"/>
    <w:rsid w:val="601A1FB0"/>
    <w:rsid w:val="60227BA4"/>
    <w:rsid w:val="60330584"/>
    <w:rsid w:val="604931B7"/>
    <w:rsid w:val="605B0DCF"/>
    <w:rsid w:val="60665471"/>
    <w:rsid w:val="607B4670"/>
    <w:rsid w:val="607F4404"/>
    <w:rsid w:val="609472BF"/>
    <w:rsid w:val="609871D8"/>
    <w:rsid w:val="60B763CB"/>
    <w:rsid w:val="60C313F7"/>
    <w:rsid w:val="60F15BE2"/>
    <w:rsid w:val="61071422"/>
    <w:rsid w:val="613535F6"/>
    <w:rsid w:val="61390354"/>
    <w:rsid w:val="614D7DFC"/>
    <w:rsid w:val="615036F1"/>
    <w:rsid w:val="615071D8"/>
    <w:rsid w:val="615E5FDF"/>
    <w:rsid w:val="61833B69"/>
    <w:rsid w:val="619B244D"/>
    <w:rsid w:val="61A01D68"/>
    <w:rsid w:val="61BD760C"/>
    <w:rsid w:val="61E9593C"/>
    <w:rsid w:val="61F339E5"/>
    <w:rsid w:val="62065A0D"/>
    <w:rsid w:val="620E6FF1"/>
    <w:rsid w:val="620F7518"/>
    <w:rsid w:val="621651C1"/>
    <w:rsid w:val="622F7DE5"/>
    <w:rsid w:val="6239690F"/>
    <w:rsid w:val="62615A84"/>
    <w:rsid w:val="626D1413"/>
    <w:rsid w:val="62770010"/>
    <w:rsid w:val="62A06679"/>
    <w:rsid w:val="62A56F5E"/>
    <w:rsid w:val="62B04E1E"/>
    <w:rsid w:val="62C04E75"/>
    <w:rsid w:val="62D1799D"/>
    <w:rsid w:val="63003234"/>
    <w:rsid w:val="631E66D5"/>
    <w:rsid w:val="631F36C1"/>
    <w:rsid w:val="63243C77"/>
    <w:rsid w:val="633B6939"/>
    <w:rsid w:val="636A31AB"/>
    <w:rsid w:val="638A2378"/>
    <w:rsid w:val="63A376FA"/>
    <w:rsid w:val="63B15B0B"/>
    <w:rsid w:val="63E137AA"/>
    <w:rsid w:val="63F022B3"/>
    <w:rsid w:val="640A2962"/>
    <w:rsid w:val="640C6B08"/>
    <w:rsid w:val="64196334"/>
    <w:rsid w:val="64207D47"/>
    <w:rsid w:val="64231A8B"/>
    <w:rsid w:val="64242CD7"/>
    <w:rsid w:val="6430705E"/>
    <w:rsid w:val="64396F65"/>
    <w:rsid w:val="645A676F"/>
    <w:rsid w:val="64684EB7"/>
    <w:rsid w:val="646D4418"/>
    <w:rsid w:val="64732BE1"/>
    <w:rsid w:val="648805C5"/>
    <w:rsid w:val="64A8418B"/>
    <w:rsid w:val="64CF530D"/>
    <w:rsid w:val="64E75CA6"/>
    <w:rsid w:val="64F42FEB"/>
    <w:rsid w:val="65072510"/>
    <w:rsid w:val="65124A1A"/>
    <w:rsid w:val="654F172F"/>
    <w:rsid w:val="6551595C"/>
    <w:rsid w:val="6560362B"/>
    <w:rsid w:val="65962FB2"/>
    <w:rsid w:val="659972B8"/>
    <w:rsid w:val="65A6228B"/>
    <w:rsid w:val="65B016F2"/>
    <w:rsid w:val="65B407A3"/>
    <w:rsid w:val="65C535F8"/>
    <w:rsid w:val="65C82BC8"/>
    <w:rsid w:val="65CD3D9D"/>
    <w:rsid w:val="65CE003E"/>
    <w:rsid w:val="65D534F4"/>
    <w:rsid w:val="65E4678D"/>
    <w:rsid w:val="65E60865"/>
    <w:rsid w:val="66035310"/>
    <w:rsid w:val="660709C5"/>
    <w:rsid w:val="66111ECC"/>
    <w:rsid w:val="66112CB1"/>
    <w:rsid w:val="661C5047"/>
    <w:rsid w:val="66235FDA"/>
    <w:rsid w:val="66445923"/>
    <w:rsid w:val="664C6713"/>
    <w:rsid w:val="66644D6A"/>
    <w:rsid w:val="66662E03"/>
    <w:rsid w:val="669B177A"/>
    <w:rsid w:val="66AE0EA4"/>
    <w:rsid w:val="66E55DE5"/>
    <w:rsid w:val="671A5427"/>
    <w:rsid w:val="671D323C"/>
    <w:rsid w:val="672A78D5"/>
    <w:rsid w:val="672D36F9"/>
    <w:rsid w:val="67431F7E"/>
    <w:rsid w:val="675D240A"/>
    <w:rsid w:val="676308F0"/>
    <w:rsid w:val="67663EE3"/>
    <w:rsid w:val="677316FD"/>
    <w:rsid w:val="6777675E"/>
    <w:rsid w:val="677F2526"/>
    <w:rsid w:val="67822FB2"/>
    <w:rsid w:val="67D07708"/>
    <w:rsid w:val="67F7393E"/>
    <w:rsid w:val="68197250"/>
    <w:rsid w:val="68211045"/>
    <w:rsid w:val="682C5261"/>
    <w:rsid w:val="68327699"/>
    <w:rsid w:val="683F499C"/>
    <w:rsid w:val="685A31DB"/>
    <w:rsid w:val="68642435"/>
    <w:rsid w:val="686C7C45"/>
    <w:rsid w:val="68727476"/>
    <w:rsid w:val="687374B2"/>
    <w:rsid w:val="68880E76"/>
    <w:rsid w:val="68897B4C"/>
    <w:rsid w:val="688A78F8"/>
    <w:rsid w:val="688C74D1"/>
    <w:rsid w:val="689271D5"/>
    <w:rsid w:val="68955232"/>
    <w:rsid w:val="68C3425D"/>
    <w:rsid w:val="68CE18BB"/>
    <w:rsid w:val="68D67986"/>
    <w:rsid w:val="68E93A91"/>
    <w:rsid w:val="68EC7929"/>
    <w:rsid w:val="690046C8"/>
    <w:rsid w:val="690A4086"/>
    <w:rsid w:val="692A6280"/>
    <w:rsid w:val="6965732D"/>
    <w:rsid w:val="696E200A"/>
    <w:rsid w:val="697A2C21"/>
    <w:rsid w:val="69826254"/>
    <w:rsid w:val="69AA5DEA"/>
    <w:rsid w:val="69C07D37"/>
    <w:rsid w:val="69CB1B30"/>
    <w:rsid w:val="69D62667"/>
    <w:rsid w:val="69D710F5"/>
    <w:rsid w:val="69DA146C"/>
    <w:rsid w:val="6A2978D8"/>
    <w:rsid w:val="6A2F0DAD"/>
    <w:rsid w:val="6A365CC8"/>
    <w:rsid w:val="6A391E37"/>
    <w:rsid w:val="6A5050E8"/>
    <w:rsid w:val="6A7C47FE"/>
    <w:rsid w:val="6A915F83"/>
    <w:rsid w:val="6AAB373E"/>
    <w:rsid w:val="6AB9681E"/>
    <w:rsid w:val="6ACA6C32"/>
    <w:rsid w:val="6AD2315F"/>
    <w:rsid w:val="6AEB5987"/>
    <w:rsid w:val="6AFB61CC"/>
    <w:rsid w:val="6AFC062F"/>
    <w:rsid w:val="6B086FC4"/>
    <w:rsid w:val="6B34004E"/>
    <w:rsid w:val="6B354779"/>
    <w:rsid w:val="6B402A34"/>
    <w:rsid w:val="6B4C4480"/>
    <w:rsid w:val="6B5D6C98"/>
    <w:rsid w:val="6B5E6F9A"/>
    <w:rsid w:val="6B5F5EDF"/>
    <w:rsid w:val="6B740A50"/>
    <w:rsid w:val="6B7449C1"/>
    <w:rsid w:val="6B83542B"/>
    <w:rsid w:val="6B864FB3"/>
    <w:rsid w:val="6BA95FB2"/>
    <w:rsid w:val="6BC86592"/>
    <w:rsid w:val="6BD17A83"/>
    <w:rsid w:val="6BF8416F"/>
    <w:rsid w:val="6C0F5FF8"/>
    <w:rsid w:val="6C2900AA"/>
    <w:rsid w:val="6C2C3C64"/>
    <w:rsid w:val="6C3D5E94"/>
    <w:rsid w:val="6C3E1FDE"/>
    <w:rsid w:val="6C586BAA"/>
    <w:rsid w:val="6C5C324F"/>
    <w:rsid w:val="6C605563"/>
    <w:rsid w:val="6C740A69"/>
    <w:rsid w:val="6C8D5398"/>
    <w:rsid w:val="6C9F2278"/>
    <w:rsid w:val="6CB05E8F"/>
    <w:rsid w:val="6CB87699"/>
    <w:rsid w:val="6D0D0B75"/>
    <w:rsid w:val="6D1C0260"/>
    <w:rsid w:val="6D1E1575"/>
    <w:rsid w:val="6D2708EF"/>
    <w:rsid w:val="6D3E725E"/>
    <w:rsid w:val="6D47169E"/>
    <w:rsid w:val="6D5D77EE"/>
    <w:rsid w:val="6D5F54A1"/>
    <w:rsid w:val="6D9F2D6F"/>
    <w:rsid w:val="6DAC7AE5"/>
    <w:rsid w:val="6DB115EC"/>
    <w:rsid w:val="6DB15D55"/>
    <w:rsid w:val="6DB6270A"/>
    <w:rsid w:val="6DBC12D3"/>
    <w:rsid w:val="6DBD1BE4"/>
    <w:rsid w:val="6DC0151E"/>
    <w:rsid w:val="6DC53C69"/>
    <w:rsid w:val="6DE27717"/>
    <w:rsid w:val="6E026A22"/>
    <w:rsid w:val="6E1C0E8D"/>
    <w:rsid w:val="6E27179F"/>
    <w:rsid w:val="6E31414F"/>
    <w:rsid w:val="6E361416"/>
    <w:rsid w:val="6E3945DA"/>
    <w:rsid w:val="6E593FF2"/>
    <w:rsid w:val="6E5C54F9"/>
    <w:rsid w:val="6E8E187C"/>
    <w:rsid w:val="6E9F3A22"/>
    <w:rsid w:val="6EA15F17"/>
    <w:rsid w:val="6EB0220A"/>
    <w:rsid w:val="6ED329BE"/>
    <w:rsid w:val="6ED572E8"/>
    <w:rsid w:val="6EE516A5"/>
    <w:rsid w:val="6EEA6F11"/>
    <w:rsid w:val="6EEF0D45"/>
    <w:rsid w:val="6EF20536"/>
    <w:rsid w:val="6EF374CB"/>
    <w:rsid w:val="6EFF15A1"/>
    <w:rsid w:val="6F152637"/>
    <w:rsid w:val="6F1A216C"/>
    <w:rsid w:val="6F4272F3"/>
    <w:rsid w:val="6F4B497F"/>
    <w:rsid w:val="6F552B6B"/>
    <w:rsid w:val="6F5B20A6"/>
    <w:rsid w:val="6F5E6A69"/>
    <w:rsid w:val="6F646D94"/>
    <w:rsid w:val="6F7879EC"/>
    <w:rsid w:val="6F794D39"/>
    <w:rsid w:val="6FB701A9"/>
    <w:rsid w:val="6FB976FB"/>
    <w:rsid w:val="6FC24A3D"/>
    <w:rsid w:val="6FEE1AFF"/>
    <w:rsid w:val="6FF65F4F"/>
    <w:rsid w:val="6FFB0004"/>
    <w:rsid w:val="70056779"/>
    <w:rsid w:val="70493E7C"/>
    <w:rsid w:val="704A7E91"/>
    <w:rsid w:val="708D7C2C"/>
    <w:rsid w:val="70B20A15"/>
    <w:rsid w:val="70C00089"/>
    <w:rsid w:val="70D912ED"/>
    <w:rsid w:val="70E90D38"/>
    <w:rsid w:val="70F63968"/>
    <w:rsid w:val="71054E2B"/>
    <w:rsid w:val="7118616E"/>
    <w:rsid w:val="71250AC0"/>
    <w:rsid w:val="712B449E"/>
    <w:rsid w:val="71316BDA"/>
    <w:rsid w:val="714B5AE2"/>
    <w:rsid w:val="715211F4"/>
    <w:rsid w:val="71535F61"/>
    <w:rsid w:val="715504B8"/>
    <w:rsid w:val="71626D60"/>
    <w:rsid w:val="716D25E8"/>
    <w:rsid w:val="717808D6"/>
    <w:rsid w:val="71851FE6"/>
    <w:rsid w:val="718A371D"/>
    <w:rsid w:val="719A7FE7"/>
    <w:rsid w:val="71A04515"/>
    <w:rsid w:val="71A66EEE"/>
    <w:rsid w:val="71BC19E8"/>
    <w:rsid w:val="71C95E21"/>
    <w:rsid w:val="72017852"/>
    <w:rsid w:val="7216606F"/>
    <w:rsid w:val="7221625A"/>
    <w:rsid w:val="72613EC4"/>
    <w:rsid w:val="72617D94"/>
    <w:rsid w:val="726E11B2"/>
    <w:rsid w:val="726F09C7"/>
    <w:rsid w:val="72935ABC"/>
    <w:rsid w:val="72995F39"/>
    <w:rsid w:val="72A51780"/>
    <w:rsid w:val="72AD4E8A"/>
    <w:rsid w:val="72CB3612"/>
    <w:rsid w:val="72DD2FE9"/>
    <w:rsid w:val="72FD1BA6"/>
    <w:rsid w:val="730150B8"/>
    <w:rsid w:val="730530D2"/>
    <w:rsid w:val="731E73F6"/>
    <w:rsid w:val="732B3F48"/>
    <w:rsid w:val="733F25B9"/>
    <w:rsid w:val="735A10D2"/>
    <w:rsid w:val="735F2B40"/>
    <w:rsid w:val="736425D8"/>
    <w:rsid w:val="736E3D62"/>
    <w:rsid w:val="73842357"/>
    <w:rsid w:val="73A642E3"/>
    <w:rsid w:val="73A92D45"/>
    <w:rsid w:val="73B43DF3"/>
    <w:rsid w:val="73C93D42"/>
    <w:rsid w:val="73D871C5"/>
    <w:rsid w:val="740572FA"/>
    <w:rsid w:val="74167334"/>
    <w:rsid w:val="7441614C"/>
    <w:rsid w:val="74490CA6"/>
    <w:rsid w:val="74691601"/>
    <w:rsid w:val="746A1823"/>
    <w:rsid w:val="746E22CE"/>
    <w:rsid w:val="74891793"/>
    <w:rsid w:val="749F2791"/>
    <w:rsid w:val="74A46C2C"/>
    <w:rsid w:val="74AC3424"/>
    <w:rsid w:val="74CA6DBD"/>
    <w:rsid w:val="74D07A45"/>
    <w:rsid w:val="74D5080C"/>
    <w:rsid w:val="74D547F4"/>
    <w:rsid w:val="74F80379"/>
    <w:rsid w:val="74FA4014"/>
    <w:rsid w:val="74FA4B61"/>
    <w:rsid w:val="75041514"/>
    <w:rsid w:val="750F1086"/>
    <w:rsid w:val="75194EBF"/>
    <w:rsid w:val="75331604"/>
    <w:rsid w:val="7535528B"/>
    <w:rsid w:val="75407CF2"/>
    <w:rsid w:val="7548328D"/>
    <w:rsid w:val="754B4DB1"/>
    <w:rsid w:val="75553B2E"/>
    <w:rsid w:val="75627E48"/>
    <w:rsid w:val="75860A7F"/>
    <w:rsid w:val="75A6164F"/>
    <w:rsid w:val="75A6581D"/>
    <w:rsid w:val="75A7667D"/>
    <w:rsid w:val="75B432B8"/>
    <w:rsid w:val="75C27B12"/>
    <w:rsid w:val="75DB6353"/>
    <w:rsid w:val="762E6BF7"/>
    <w:rsid w:val="762F540A"/>
    <w:rsid w:val="76392084"/>
    <w:rsid w:val="76411375"/>
    <w:rsid w:val="764F27AF"/>
    <w:rsid w:val="766F396A"/>
    <w:rsid w:val="76730BAB"/>
    <w:rsid w:val="76861890"/>
    <w:rsid w:val="76865D89"/>
    <w:rsid w:val="76915857"/>
    <w:rsid w:val="76941F51"/>
    <w:rsid w:val="76A75C9D"/>
    <w:rsid w:val="76AD16AE"/>
    <w:rsid w:val="76CC0BAD"/>
    <w:rsid w:val="76DA1C32"/>
    <w:rsid w:val="76EB0108"/>
    <w:rsid w:val="76F26EAD"/>
    <w:rsid w:val="76FF18B5"/>
    <w:rsid w:val="770200DC"/>
    <w:rsid w:val="772165C8"/>
    <w:rsid w:val="77322087"/>
    <w:rsid w:val="77496C68"/>
    <w:rsid w:val="776668C0"/>
    <w:rsid w:val="77835320"/>
    <w:rsid w:val="7796035F"/>
    <w:rsid w:val="77AB3965"/>
    <w:rsid w:val="77B4081E"/>
    <w:rsid w:val="77C428DC"/>
    <w:rsid w:val="77D138D8"/>
    <w:rsid w:val="780F7E3A"/>
    <w:rsid w:val="781416E3"/>
    <w:rsid w:val="78277863"/>
    <w:rsid w:val="78497BD3"/>
    <w:rsid w:val="7854606B"/>
    <w:rsid w:val="785462A3"/>
    <w:rsid w:val="7858038B"/>
    <w:rsid w:val="7868363A"/>
    <w:rsid w:val="786F0BE7"/>
    <w:rsid w:val="788E47EE"/>
    <w:rsid w:val="78BF54A5"/>
    <w:rsid w:val="78BF729D"/>
    <w:rsid w:val="78C37983"/>
    <w:rsid w:val="78CB16AD"/>
    <w:rsid w:val="78CB2B21"/>
    <w:rsid w:val="78D00F9A"/>
    <w:rsid w:val="78EF18D0"/>
    <w:rsid w:val="78FE769E"/>
    <w:rsid w:val="78FF7C70"/>
    <w:rsid w:val="79012392"/>
    <w:rsid w:val="790238E1"/>
    <w:rsid w:val="7903192A"/>
    <w:rsid w:val="79122CEB"/>
    <w:rsid w:val="791340C8"/>
    <w:rsid w:val="791E181D"/>
    <w:rsid w:val="79504E6F"/>
    <w:rsid w:val="7950516D"/>
    <w:rsid w:val="79994B83"/>
    <w:rsid w:val="79A638D5"/>
    <w:rsid w:val="79B57971"/>
    <w:rsid w:val="79C30259"/>
    <w:rsid w:val="79D37102"/>
    <w:rsid w:val="79D47F38"/>
    <w:rsid w:val="79F00013"/>
    <w:rsid w:val="79F019D9"/>
    <w:rsid w:val="79F13EFB"/>
    <w:rsid w:val="79FB0690"/>
    <w:rsid w:val="7A03550C"/>
    <w:rsid w:val="7A162F5D"/>
    <w:rsid w:val="7A416C31"/>
    <w:rsid w:val="7A511E57"/>
    <w:rsid w:val="7A550511"/>
    <w:rsid w:val="7A606600"/>
    <w:rsid w:val="7A847857"/>
    <w:rsid w:val="7AAE3C31"/>
    <w:rsid w:val="7AB57304"/>
    <w:rsid w:val="7ABB5703"/>
    <w:rsid w:val="7AF130BC"/>
    <w:rsid w:val="7B036B98"/>
    <w:rsid w:val="7B0A7E69"/>
    <w:rsid w:val="7B0B26B6"/>
    <w:rsid w:val="7B311415"/>
    <w:rsid w:val="7B4062F0"/>
    <w:rsid w:val="7B451617"/>
    <w:rsid w:val="7B641F6B"/>
    <w:rsid w:val="7B691F22"/>
    <w:rsid w:val="7BA53944"/>
    <w:rsid w:val="7BAA6640"/>
    <w:rsid w:val="7BD74994"/>
    <w:rsid w:val="7BE440F2"/>
    <w:rsid w:val="7BE8702E"/>
    <w:rsid w:val="7BFE194A"/>
    <w:rsid w:val="7C0F6B4B"/>
    <w:rsid w:val="7C131413"/>
    <w:rsid w:val="7C1E7959"/>
    <w:rsid w:val="7C3E6FAC"/>
    <w:rsid w:val="7C407735"/>
    <w:rsid w:val="7C4468D3"/>
    <w:rsid w:val="7C541502"/>
    <w:rsid w:val="7C68359C"/>
    <w:rsid w:val="7C695080"/>
    <w:rsid w:val="7C6F01B8"/>
    <w:rsid w:val="7C7E008E"/>
    <w:rsid w:val="7C840452"/>
    <w:rsid w:val="7C932770"/>
    <w:rsid w:val="7C95308D"/>
    <w:rsid w:val="7CA22AA3"/>
    <w:rsid w:val="7CAD66DC"/>
    <w:rsid w:val="7CB63B60"/>
    <w:rsid w:val="7CCD3065"/>
    <w:rsid w:val="7CDE31EF"/>
    <w:rsid w:val="7CED6D6E"/>
    <w:rsid w:val="7CF83423"/>
    <w:rsid w:val="7D01718E"/>
    <w:rsid w:val="7D0B3866"/>
    <w:rsid w:val="7D4947AC"/>
    <w:rsid w:val="7D5626E9"/>
    <w:rsid w:val="7D67620A"/>
    <w:rsid w:val="7D76119C"/>
    <w:rsid w:val="7D8174C5"/>
    <w:rsid w:val="7D8E0C00"/>
    <w:rsid w:val="7D974FD2"/>
    <w:rsid w:val="7D9E229F"/>
    <w:rsid w:val="7DAF43F2"/>
    <w:rsid w:val="7DB47664"/>
    <w:rsid w:val="7DBD2152"/>
    <w:rsid w:val="7DBF5B1F"/>
    <w:rsid w:val="7DE45E8A"/>
    <w:rsid w:val="7E026423"/>
    <w:rsid w:val="7E0D5C30"/>
    <w:rsid w:val="7E157D1A"/>
    <w:rsid w:val="7E16453B"/>
    <w:rsid w:val="7E187FB0"/>
    <w:rsid w:val="7E46060F"/>
    <w:rsid w:val="7E641FE1"/>
    <w:rsid w:val="7E6D7106"/>
    <w:rsid w:val="7EA81D6A"/>
    <w:rsid w:val="7EAD2019"/>
    <w:rsid w:val="7EBE50E3"/>
    <w:rsid w:val="7ECB11B7"/>
    <w:rsid w:val="7EEC0D05"/>
    <w:rsid w:val="7EFC0770"/>
    <w:rsid w:val="7F05286D"/>
    <w:rsid w:val="7F0B58A3"/>
    <w:rsid w:val="7F0D0EDC"/>
    <w:rsid w:val="7F101876"/>
    <w:rsid w:val="7F26049B"/>
    <w:rsid w:val="7F284B9E"/>
    <w:rsid w:val="7F76482E"/>
    <w:rsid w:val="7F9F2A88"/>
    <w:rsid w:val="7FD64FE3"/>
    <w:rsid w:val="7FDE26E8"/>
    <w:rsid w:val="7FE24093"/>
    <w:rsid w:val="7FEC45FC"/>
    <w:rsid w:val="7FEE6313"/>
    <w:rsid w:val="7FEF3406"/>
    <w:rsid w:val="7FFB09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39" w:unhideWhenUsed="0" w:qFormat="1"/>
    <w:lsdException w:name="toc 2" w:semiHidden="0" w:uiPriority="39" w:unhideWhenUsed="0"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qFormat="1"/>
    <w:lsdException w:name="header" w:semiHidden="0" w:qFormat="1"/>
    <w:lsdException w:name="footer" w:semiHidden="0" w:qFormat="1"/>
    <w:lsdException w:name="caption" w:uiPriority="0" w:qFormat="1"/>
    <w:lsdException w:name="annotation reference" w:qFormat="1"/>
    <w:lsdException w:name="Title" w:semiHidden="0" w:uiPriority="0" w:unhideWhenUsed="0" w:qFormat="1"/>
    <w:lsdException w:name="Default Paragraph Font" w:uiPriority="1" w:qFormat="1"/>
    <w:lsdException w:name="Subtitle" w:semiHidden="0" w:uiPriority="0" w:unhideWhenUsed="0" w:qFormat="1"/>
    <w:lsdException w:name="Hyperlink" w:semiHidden="0" w:unhideWhenUsed="0" w:qFormat="1"/>
    <w:lsdException w:name="FollowedHyperlink" w:qFormat="1"/>
    <w:lsdException w:name="Strong" w:semiHidden="0" w:uiPriority="0" w:unhideWhenUsed="0" w:qFormat="1"/>
    <w:lsdException w:name="Emphasis" w:semiHidden="0" w:uiPriority="0" w:unhideWhenUsed="0" w:qFormat="1"/>
    <w:lsdException w:name="Normal (Web)" w:semiHidden="0" w:uiPriority="0" w:unhideWhenUsed="0" w:qFormat="1"/>
    <w:lsdException w:name="Normal Table" w:qFormat="1"/>
    <w:lsdException w:name="annotation subject"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614"/>
    <w:pPr>
      <w:widowControl w:val="0"/>
      <w:spacing w:line="360" w:lineRule="auto"/>
      <w:ind w:firstLineChars="200" w:firstLine="200"/>
      <w:jc w:val="both"/>
    </w:pPr>
    <w:rPr>
      <w:rFonts w:eastAsia="仿宋_GB2312"/>
      <w:kern w:val="2"/>
      <w:sz w:val="24"/>
      <w:szCs w:val="24"/>
    </w:rPr>
  </w:style>
  <w:style w:type="paragraph" w:styleId="1">
    <w:name w:val="heading 1"/>
    <w:basedOn w:val="a"/>
    <w:next w:val="a"/>
    <w:link w:val="1Char"/>
    <w:uiPriority w:val="9"/>
    <w:qFormat/>
    <w:rsid w:val="00B50614"/>
    <w:pPr>
      <w:keepNext/>
      <w:snapToGrid w:val="0"/>
      <w:spacing w:beforeLines="100" w:afterLines="50"/>
      <w:jc w:val="center"/>
      <w:outlineLvl w:val="0"/>
    </w:pPr>
    <w:rPr>
      <w:rFonts w:eastAsia="黑体"/>
      <w:bCs/>
      <w:color w:val="FF0000"/>
      <w:sz w:val="32"/>
      <w:szCs w:val="32"/>
    </w:rPr>
  </w:style>
  <w:style w:type="paragraph" w:styleId="2">
    <w:name w:val="heading 2"/>
    <w:basedOn w:val="a"/>
    <w:next w:val="a"/>
    <w:link w:val="2Char"/>
    <w:qFormat/>
    <w:rsid w:val="00B50614"/>
    <w:pPr>
      <w:keepNext/>
      <w:keepLines/>
      <w:numPr>
        <w:ilvl w:val="1"/>
        <w:numId w:val="1"/>
      </w:numPr>
      <w:snapToGrid w:val="0"/>
      <w:spacing w:line="600" w:lineRule="atLeast"/>
      <w:outlineLvl w:val="1"/>
    </w:pPr>
    <w:rPr>
      <w:rFonts w:eastAsia="黑体"/>
      <w:color w:val="C00000"/>
      <w:sz w:val="28"/>
      <w:szCs w:val="28"/>
    </w:rPr>
  </w:style>
  <w:style w:type="paragraph" w:styleId="3">
    <w:name w:val="heading 3"/>
    <w:basedOn w:val="a"/>
    <w:next w:val="a"/>
    <w:link w:val="3Char"/>
    <w:qFormat/>
    <w:rsid w:val="00B50614"/>
    <w:pPr>
      <w:keepNext/>
      <w:keepLines/>
      <w:spacing w:before="260" w:after="260" w:line="416" w:lineRule="auto"/>
      <w:outlineLvl w:val="2"/>
    </w:pPr>
    <w:rPr>
      <w:b/>
      <w:bCs/>
      <w:color w:val="0070C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B50614"/>
    <w:pPr>
      <w:spacing w:line="240" w:lineRule="auto"/>
      <w:ind w:leftChars="1200" w:left="2520" w:firstLineChars="0" w:firstLine="0"/>
    </w:pPr>
    <w:rPr>
      <w:rFonts w:asciiTheme="minorHAnsi" w:eastAsiaTheme="minorEastAsia" w:hAnsiTheme="minorHAnsi" w:cstheme="minorBidi"/>
      <w:sz w:val="21"/>
      <w:szCs w:val="22"/>
    </w:rPr>
  </w:style>
  <w:style w:type="paragraph" w:styleId="a3">
    <w:name w:val="annotation text"/>
    <w:basedOn w:val="a"/>
    <w:link w:val="Char"/>
    <w:uiPriority w:val="99"/>
    <w:semiHidden/>
    <w:unhideWhenUsed/>
    <w:qFormat/>
    <w:rsid w:val="00B50614"/>
    <w:pPr>
      <w:jc w:val="left"/>
    </w:pPr>
  </w:style>
  <w:style w:type="paragraph" w:styleId="5">
    <w:name w:val="toc 5"/>
    <w:basedOn w:val="a"/>
    <w:next w:val="a"/>
    <w:uiPriority w:val="39"/>
    <w:unhideWhenUsed/>
    <w:qFormat/>
    <w:rsid w:val="00B50614"/>
    <w:pPr>
      <w:spacing w:line="240" w:lineRule="auto"/>
      <w:ind w:leftChars="800" w:left="1680" w:firstLineChars="0" w:firstLine="0"/>
    </w:pPr>
    <w:rPr>
      <w:rFonts w:asciiTheme="minorHAnsi" w:eastAsiaTheme="minorEastAsia" w:hAnsiTheme="minorHAnsi" w:cstheme="minorBidi"/>
      <w:sz w:val="21"/>
      <w:szCs w:val="22"/>
    </w:rPr>
  </w:style>
  <w:style w:type="paragraph" w:styleId="30">
    <w:name w:val="toc 3"/>
    <w:basedOn w:val="a"/>
    <w:next w:val="a"/>
    <w:uiPriority w:val="39"/>
    <w:unhideWhenUsed/>
    <w:qFormat/>
    <w:rsid w:val="00B50614"/>
    <w:pPr>
      <w:spacing w:line="240" w:lineRule="auto"/>
      <w:ind w:leftChars="400" w:left="840" w:firstLineChars="0" w:firstLine="0"/>
    </w:pPr>
    <w:rPr>
      <w:rFonts w:asciiTheme="minorHAnsi" w:eastAsiaTheme="minorEastAsia" w:hAnsiTheme="minorHAnsi" w:cstheme="minorBidi"/>
      <w:sz w:val="21"/>
      <w:szCs w:val="22"/>
    </w:rPr>
  </w:style>
  <w:style w:type="paragraph" w:styleId="8">
    <w:name w:val="toc 8"/>
    <w:basedOn w:val="a"/>
    <w:next w:val="a"/>
    <w:uiPriority w:val="39"/>
    <w:unhideWhenUsed/>
    <w:qFormat/>
    <w:rsid w:val="00B50614"/>
    <w:pPr>
      <w:spacing w:line="240" w:lineRule="auto"/>
      <w:ind w:leftChars="1400" w:left="2940" w:firstLineChars="0" w:firstLine="0"/>
    </w:pPr>
    <w:rPr>
      <w:rFonts w:asciiTheme="minorHAnsi" w:eastAsiaTheme="minorEastAsia" w:hAnsiTheme="minorHAnsi" w:cstheme="minorBidi"/>
      <w:sz w:val="21"/>
      <w:szCs w:val="22"/>
    </w:rPr>
  </w:style>
  <w:style w:type="paragraph" w:styleId="a4">
    <w:name w:val="Balloon Text"/>
    <w:basedOn w:val="a"/>
    <w:link w:val="Char0"/>
    <w:uiPriority w:val="99"/>
    <w:unhideWhenUsed/>
    <w:qFormat/>
    <w:rsid w:val="00B50614"/>
    <w:pPr>
      <w:spacing w:line="240" w:lineRule="auto"/>
    </w:pPr>
    <w:rPr>
      <w:sz w:val="18"/>
      <w:szCs w:val="18"/>
    </w:rPr>
  </w:style>
  <w:style w:type="paragraph" w:styleId="a5">
    <w:name w:val="footer"/>
    <w:basedOn w:val="a"/>
    <w:link w:val="Char1"/>
    <w:uiPriority w:val="99"/>
    <w:unhideWhenUsed/>
    <w:qFormat/>
    <w:rsid w:val="00B5061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5061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50614"/>
    <w:pPr>
      <w:spacing w:before="120" w:after="120"/>
      <w:jc w:val="left"/>
    </w:pPr>
    <w:rPr>
      <w:b/>
      <w:bCs/>
      <w:caps/>
      <w:sz w:val="28"/>
      <w:szCs w:val="20"/>
    </w:rPr>
  </w:style>
  <w:style w:type="paragraph" w:styleId="4">
    <w:name w:val="toc 4"/>
    <w:basedOn w:val="a"/>
    <w:next w:val="a"/>
    <w:uiPriority w:val="39"/>
    <w:unhideWhenUsed/>
    <w:qFormat/>
    <w:rsid w:val="00B50614"/>
    <w:pPr>
      <w:spacing w:line="240" w:lineRule="auto"/>
      <w:ind w:leftChars="600" w:left="1260" w:firstLineChars="0" w:firstLine="0"/>
    </w:pPr>
    <w:rPr>
      <w:rFonts w:asciiTheme="minorHAnsi" w:eastAsiaTheme="minorEastAsia" w:hAnsiTheme="minorHAnsi" w:cstheme="minorBidi"/>
      <w:sz w:val="21"/>
      <w:szCs w:val="22"/>
    </w:rPr>
  </w:style>
  <w:style w:type="paragraph" w:styleId="6">
    <w:name w:val="toc 6"/>
    <w:basedOn w:val="a"/>
    <w:next w:val="a"/>
    <w:uiPriority w:val="39"/>
    <w:unhideWhenUsed/>
    <w:qFormat/>
    <w:rsid w:val="00B50614"/>
    <w:pPr>
      <w:spacing w:line="240" w:lineRule="auto"/>
      <w:ind w:leftChars="1000" w:left="2100" w:firstLineChars="0" w:firstLine="0"/>
    </w:pPr>
    <w:rPr>
      <w:rFonts w:asciiTheme="minorHAnsi" w:eastAsiaTheme="minorEastAsia" w:hAnsiTheme="minorHAnsi" w:cstheme="minorBidi"/>
      <w:sz w:val="21"/>
      <w:szCs w:val="22"/>
    </w:rPr>
  </w:style>
  <w:style w:type="paragraph" w:styleId="20">
    <w:name w:val="toc 2"/>
    <w:basedOn w:val="a"/>
    <w:next w:val="a"/>
    <w:uiPriority w:val="39"/>
    <w:qFormat/>
    <w:rsid w:val="00B50614"/>
    <w:pPr>
      <w:spacing w:line="300" w:lineRule="exact"/>
      <w:jc w:val="left"/>
    </w:pPr>
    <w:rPr>
      <w:smallCaps/>
      <w:sz w:val="28"/>
      <w:szCs w:val="20"/>
    </w:rPr>
  </w:style>
  <w:style w:type="paragraph" w:styleId="9">
    <w:name w:val="toc 9"/>
    <w:basedOn w:val="a"/>
    <w:next w:val="a"/>
    <w:uiPriority w:val="39"/>
    <w:unhideWhenUsed/>
    <w:qFormat/>
    <w:rsid w:val="00B50614"/>
    <w:pPr>
      <w:spacing w:line="240" w:lineRule="auto"/>
      <w:ind w:leftChars="1600" w:left="3360" w:firstLineChars="0" w:firstLine="0"/>
    </w:pPr>
    <w:rPr>
      <w:rFonts w:asciiTheme="minorHAnsi" w:eastAsiaTheme="minorEastAsia" w:hAnsiTheme="minorHAnsi" w:cstheme="minorBidi"/>
      <w:sz w:val="21"/>
      <w:szCs w:val="22"/>
    </w:rPr>
  </w:style>
  <w:style w:type="paragraph" w:styleId="a7">
    <w:name w:val="Normal (Web)"/>
    <w:basedOn w:val="a"/>
    <w:qFormat/>
    <w:rsid w:val="00B50614"/>
    <w:pPr>
      <w:spacing w:before="100" w:beforeAutospacing="1" w:after="100" w:afterAutospacing="1"/>
      <w:jc w:val="left"/>
    </w:pPr>
    <w:rPr>
      <w:kern w:val="0"/>
    </w:rPr>
  </w:style>
  <w:style w:type="paragraph" w:styleId="a8">
    <w:name w:val="Title"/>
    <w:basedOn w:val="a"/>
    <w:next w:val="a"/>
    <w:link w:val="Char3"/>
    <w:qFormat/>
    <w:rsid w:val="00B50614"/>
    <w:pPr>
      <w:spacing w:before="240" w:after="60"/>
      <w:jc w:val="center"/>
      <w:outlineLvl w:val="0"/>
    </w:pPr>
    <w:rPr>
      <w:rFonts w:asciiTheme="majorHAnsi" w:hAnsiTheme="majorHAnsi" w:cstheme="majorBidi"/>
      <w:b/>
      <w:bCs/>
      <w:sz w:val="32"/>
      <w:szCs w:val="32"/>
    </w:rPr>
  </w:style>
  <w:style w:type="paragraph" w:styleId="a9">
    <w:name w:val="annotation subject"/>
    <w:basedOn w:val="a3"/>
    <w:next w:val="a3"/>
    <w:link w:val="Char4"/>
    <w:uiPriority w:val="99"/>
    <w:semiHidden/>
    <w:unhideWhenUsed/>
    <w:qFormat/>
    <w:rsid w:val="00B50614"/>
    <w:rPr>
      <w:b/>
      <w:bCs/>
    </w:rPr>
  </w:style>
  <w:style w:type="character" w:styleId="aa">
    <w:name w:val="FollowedHyperlink"/>
    <w:basedOn w:val="a0"/>
    <w:uiPriority w:val="99"/>
    <w:semiHidden/>
    <w:unhideWhenUsed/>
    <w:qFormat/>
    <w:rsid w:val="00B50614"/>
    <w:rPr>
      <w:color w:val="000000"/>
      <w:sz w:val="18"/>
      <w:szCs w:val="18"/>
      <w:u w:val="none"/>
    </w:rPr>
  </w:style>
  <w:style w:type="character" w:styleId="ab">
    <w:name w:val="Hyperlink"/>
    <w:uiPriority w:val="99"/>
    <w:qFormat/>
    <w:rsid w:val="00B50614"/>
    <w:rPr>
      <w:color w:val="0000FF"/>
      <w:u w:val="single"/>
    </w:rPr>
  </w:style>
  <w:style w:type="character" w:styleId="ac">
    <w:name w:val="annotation reference"/>
    <w:basedOn w:val="a0"/>
    <w:uiPriority w:val="99"/>
    <w:semiHidden/>
    <w:unhideWhenUsed/>
    <w:qFormat/>
    <w:rsid w:val="00B50614"/>
    <w:rPr>
      <w:sz w:val="21"/>
      <w:szCs w:val="21"/>
    </w:rPr>
  </w:style>
  <w:style w:type="character" w:customStyle="1" w:styleId="1Char">
    <w:name w:val="标题 1 Char"/>
    <w:basedOn w:val="a0"/>
    <w:link w:val="1"/>
    <w:uiPriority w:val="9"/>
    <w:qFormat/>
    <w:rsid w:val="00B50614"/>
    <w:rPr>
      <w:rFonts w:eastAsia="黑体"/>
      <w:bCs/>
      <w:color w:val="FF0000"/>
      <w:kern w:val="2"/>
      <w:sz w:val="32"/>
      <w:szCs w:val="32"/>
    </w:rPr>
  </w:style>
  <w:style w:type="character" w:customStyle="1" w:styleId="2Char">
    <w:name w:val="标题 2 Char"/>
    <w:basedOn w:val="a0"/>
    <w:link w:val="2"/>
    <w:qFormat/>
    <w:rsid w:val="00B50614"/>
    <w:rPr>
      <w:rFonts w:eastAsia="黑体"/>
      <w:color w:val="C00000"/>
      <w:kern w:val="2"/>
      <w:sz w:val="28"/>
      <w:szCs w:val="28"/>
    </w:rPr>
  </w:style>
  <w:style w:type="character" w:customStyle="1" w:styleId="3Char">
    <w:name w:val="标题 3 Char"/>
    <w:basedOn w:val="a0"/>
    <w:link w:val="3"/>
    <w:qFormat/>
    <w:rsid w:val="00B50614"/>
    <w:rPr>
      <w:b/>
      <w:bCs/>
      <w:color w:val="0070C0"/>
      <w:kern w:val="2"/>
      <w:sz w:val="32"/>
      <w:szCs w:val="32"/>
    </w:rPr>
  </w:style>
  <w:style w:type="character" w:customStyle="1" w:styleId="Char3">
    <w:name w:val="标题 Char"/>
    <w:basedOn w:val="a0"/>
    <w:link w:val="a8"/>
    <w:qFormat/>
    <w:rsid w:val="00B50614"/>
    <w:rPr>
      <w:rFonts w:asciiTheme="majorHAnsi" w:hAnsiTheme="majorHAnsi" w:cstheme="majorBidi"/>
      <w:b/>
      <w:bCs/>
      <w:kern w:val="2"/>
      <w:sz w:val="32"/>
      <w:szCs w:val="32"/>
    </w:rPr>
  </w:style>
  <w:style w:type="character" w:customStyle="1" w:styleId="Char2">
    <w:name w:val="页眉 Char"/>
    <w:basedOn w:val="a0"/>
    <w:link w:val="a6"/>
    <w:uiPriority w:val="99"/>
    <w:qFormat/>
    <w:rsid w:val="00B50614"/>
    <w:rPr>
      <w:rFonts w:eastAsia="仿宋_GB2312"/>
      <w:kern w:val="2"/>
      <w:sz w:val="18"/>
      <w:szCs w:val="18"/>
    </w:rPr>
  </w:style>
  <w:style w:type="character" w:customStyle="1" w:styleId="Char1">
    <w:name w:val="页脚 Char"/>
    <w:basedOn w:val="a0"/>
    <w:link w:val="a5"/>
    <w:uiPriority w:val="99"/>
    <w:qFormat/>
    <w:rsid w:val="00B50614"/>
    <w:rPr>
      <w:rFonts w:eastAsia="仿宋_GB2312"/>
      <w:kern w:val="2"/>
      <w:sz w:val="18"/>
      <w:szCs w:val="18"/>
    </w:rPr>
  </w:style>
  <w:style w:type="paragraph" w:customStyle="1" w:styleId="21">
    <w:name w:val="列出段落2"/>
    <w:basedOn w:val="a"/>
    <w:uiPriority w:val="34"/>
    <w:qFormat/>
    <w:rsid w:val="00B50614"/>
    <w:pPr>
      <w:ind w:firstLine="420"/>
    </w:pPr>
  </w:style>
  <w:style w:type="paragraph" w:customStyle="1" w:styleId="Default">
    <w:name w:val="Default"/>
    <w:qFormat/>
    <w:rsid w:val="00B50614"/>
    <w:pPr>
      <w:widowControl w:val="0"/>
      <w:autoSpaceDE w:val="0"/>
      <w:autoSpaceDN w:val="0"/>
      <w:adjustRightInd w:val="0"/>
    </w:pPr>
    <w:rPr>
      <w:rFonts w:ascii="微软雅黑" w:eastAsia="微软雅黑" w:hAnsiTheme="minorHAnsi" w:cs="微软雅黑"/>
      <w:color w:val="000000"/>
      <w:sz w:val="24"/>
      <w:szCs w:val="24"/>
    </w:rPr>
  </w:style>
  <w:style w:type="paragraph" w:customStyle="1" w:styleId="11">
    <w:name w:val="列出段落1"/>
    <w:basedOn w:val="a"/>
    <w:uiPriority w:val="99"/>
    <w:qFormat/>
    <w:rsid w:val="00B50614"/>
    <w:pPr>
      <w:spacing w:line="240" w:lineRule="auto"/>
      <w:ind w:firstLine="420"/>
    </w:pPr>
    <w:rPr>
      <w:rFonts w:ascii="Calibri" w:eastAsia="宋体" w:hAnsi="Calibri"/>
      <w:sz w:val="21"/>
      <w:szCs w:val="22"/>
    </w:rPr>
  </w:style>
  <w:style w:type="paragraph" w:customStyle="1" w:styleId="TOC1">
    <w:name w:val="TOC 标题1"/>
    <w:basedOn w:val="1"/>
    <w:next w:val="a"/>
    <w:uiPriority w:val="39"/>
    <w:unhideWhenUsed/>
    <w:qFormat/>
    <w:rsid w:val="00B50614"/>
    <w:pPr>
      <w:keepLines/>
      <w:widowControl/>
      <w:snapToGrid/>
      <w:spacing w:beforeLines="0" w:afterLines="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Char0">
    <w:name w:val="批注框文本 Char"/>
    <w:basedOn w:val="a0"/>
    <w:link w:val="a4"/>
    <w:uiPriority w:val="99"/>
    <w:semiHidden/>
    <w:qFormat/>
    <w:rsid w:val="00B50614"/>
    <w:rPr>
      <w:rFonts w:eastAsia="仿宋_GB2312"/>
      <w:kern w:val="2"/>
      <w:sz w:val="18"/>
      <w:szCs w:val="18"/>
    </w:rPr>
  </w:style>
  <w:style w:type="character" w:customStyle="1" w:styleId="Char">
    <w:name w:val="批注文字 Char"/>
    <w:basedOn w:val="a0"/>
    <w:link w:val="a3"/>
    <w:uiPriority w:val="99"/>
    <w:semiHidden/>
    <w:qFormat/>
    <w:rsid w:val="00B50614"/>
    <w:rPr>
      <w:rFonts w:eastAsia="仿宋_GB2312"/>
      <w:kern w:val="2"/>
      <w:sz w:val="24"/>
      <w:szCs w:val="24"/>
    </w:rPr>
  </w:style>
  <w:style w:type="character" w:customStyle="1" w:styleId="Char4">
    <w:name w:val="批注主题 Char"/>
    <w:basedOn w:val="Char"/>
    <w:link w:val="a9"/>
    <w:qFormat/>
    <w:rsid w:val="00B50614"/>
  </w:style>
  <w:style w:type="character" w:customStyle="1" w:styleId="font01">
    <w:name w:val="font01"/>
    <w:basedOn w:val="a0"/>
    <w:qFormat/>
    <w:rsid w:val="00B50614"/>
    <w:rPr>
      <w:rFonts w:ascii="楷体_GB2312" w:eastAsia="楷体_GB2312" w:cs="楷体_GB2312"/>
      <w:b/>
      <w:color w:val="000000"/>
      <w:sz w:val="20"/>
      <w:szCs w:val="20"/>
      <w:u w:val="none"/>
    </w:rPr>
  </w:style>
  <w:style w:type="character" w:customStyle="1" w:styleId="font71">
    <w:name w:val="font71"/>
    <w:basedOn w:val="a0"/>
    <w:qFormat/>
    <w:rsid w:val="00B50614"/>
    <w:rPr>
      <w:rFonts w:ascii="宋体" w:eastAsia="宋体" w:hAnsi="宋体" w:cs="宋体" w:hint="eastAsia"/>
      <w:b/>
      <w:color w:val="000000"/>
      <w:sz w:val="20"/>
      <w:szCs w:val="20"/>
      <w:u w:val="none"/>
    </w:rPr>
  </w:style>
  <w:style w:type="character" w:customStyle="1" w:styleId="font31">
    <w:name w:val="font31"/>
    <w:basedOn w:val="a0"/>
    <w:qFormat/>
    <w:rsid w:val="00B50614"/>
    <w:rPr>
      <w:rFonts w:ascii="Times New Roman" w:hAnsi="Times New Roman" w:cs="Times New Roman" w:hint="default"/>
      <w:b/>
      <w:color w:val="000000"/>
      <w:sz w:val="20"/>
      <w:szCs w:val="20"/>
      <w:u w:val="none"/>
    </w:rPr>
  </w:style>
  <w:style w:type="character" w:customStyle="1" w:styleId="font41">
    <w:name w:val="font41"/>
    <w:basedOn w:val="a0"/>
    <w:qFormat/>
    <w:rsid w:val="00B50614"/>
    <w:rPr>
      <w:rFonts w:ascii="宋体" w:eastAsia="宋体" w:hAnsi="宋体" w:cs="宋体" w:hint="eastAsia"/>
      <w:color w:val="000000"/>
      <w:sz w:val="20"/>
      <w:szCs w:val="20"/>
      <w:u w:val="none"/>
    </w:rPr>
  </w:style>
  <w:style w:type="character" w:customStyle="1" w:styleId="font51">
    <w:name w:val="font51"/>
    <w:basedOn w:val="a0"/>
    <w:qFormat/>
    <w:rsid w:val="00B50614"/>
    <w:rPr>
      <w:rFonts w:ascii="Times New Roman" w:hAnsi="Times New Roman" w:cs="Times New Roman" w:hint="default"/>
      <w:color w:val="000000"/>
      <w:sz w:val="20"/>
      <w:szCs w:val="20"/>
      <w:u w:val="none"/>
    </w:rPr>
  </w:style>
  <w:style w:type="character" w:customStyle="1" w:styleId="font61">
    <w:name w:val="font61"/>
    <w:basedOn w:val="a0"/>
    <w:qFormat/>
    <w:rsid w:val="00B50614"/>
    <w:rPr>
      <w:rFonts w:ascii="楷体_GB2312" w:eastAsia="楷体_GB2312" w:cs="楷体_GB2312" w:hint="default"/>
      <w:color w:val="000000"/>
      <w:sz w:val="20"/>
      <w:szCs w:val="20"/>
      <w:u w:val="none"/>
    </w:rPr>
  </w:style>
  <w:style w:type="character" w:customStyle="1" w:styleId="font11">
    <w:name w:val="font11"/>
    <w:basedOn w:val="a0"/>
    <w:qFormat/>
    <w:rsid w:val="00B50614"/>
    <w:rPr>
      <w:rFonts w:ascii="宋体" w:eastAsia="宋体" w:hAnsi="宋体" w:cs="宋体" w:hint="eastAsia"/>
      <w:b/>
      <w:color w:val="000000"/>
      <w:sz w:val="20"/>
      <w:szCs w:val="20"/>
      <w:u w:val="none"/>
    </w:rPr>
  </w:style>
  <w:style w:type="character" w:customStyle="1" w:styleId="font91">
    <w:name w:val="font91"/>
    <w:basedOn w:val="a0"/>
    <w:qFormat/>
    <w:rsid w:val="00B50614"/>
    <w:rPr>
      <w:rFonts w:ascii="Times New Roman" w:hAnsi="Times New Roman" w:cs="Times New Roman" w:hint="default"/>
      <w:b/>
      <w:color w:val="000000"/>
      <w:sz w:val="20"/>
      <w:szCs w:val="20"/>
      <w:u w:val="none"/>
    </w:rPr>
  </w:style>
  <w:style w:type="character" w:customStyle="1" w:styleId="font112">
    <w:name w:val="font112"/>
    <w:basedOn w:val="a0"/>
    <w:qFormat/>
    <w:rsid w:val="00B50614"/>
    <w:rPr>
      <w:rFonts w:ascii="宋体" w:eastAsia="宋体" w:hAnsi="宋体" w:cs="宋体" w:hint="eastAsia"/>
      <w:color w:val="000000"/>
      <w:sz w:val="20"/>
      <w:szCs w:val="20"/>
      <w:u w:val="none"/>
    </w:rPr>
  </w:style>
  <w:style w:type="character" w:customStyle="1" w:styleId="font81">
    <w:name w:val="font81"/>
    <w:basedOn w:val="a0"/>
    <w:qFormat/>
    <w:rsid w:val="00B50614"/>
    <w:rPr>
      <w:rFonts w:ascii="宋体" w:eastAsia="宋体" w:hAnsi="宋体" w:cs="宋体" w:hint="eastAsia"/>
      <w:b/>
      <w:color w:val="000000"/>
      <w:sz w:val="20"/>
      <w:szCs w:val="20"/>
      <w:u w:val="none"/>
    </w:rPr>
  </w:style>
  <w:style w:type="character" w:customStyle="1" w:styleId="font131">
    <w:name w:val="font131"/>
    <w:basedOn w:val="a0"/>
    <w:qFormat/>
    <w:rsid w:val="00B50614"/>
    <w:rPr>
      <w:rFonts w:ascii="宋体" w:eastAsia="宋体" w:hAnsi="宋体" w:cs="宋体" w:hint="eastAsia"/>
      <w:color w:val="000000"/>
      <w:sz w:val="20"/>
      <w:szCs w:val="20"/>
      <w:u w:val="none"/>
    </w:rPr>
  </w:style>
  <w:style w:type="character" w:customStyle="1" w:styleId="font101">
    <w:name w:val="font101"/>
    <w:basedOn w:val="a0"/>
    <w:qFormat/>
    <w:rsid w:val="00B50614"/>
    <w:rPr>
      <w:rFonts w:ascii="楷体_GB2312" w:eastAsia="楷体_GB2312" w:cs="楷体_GB2312"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4636</Words>
  <Characters>26427</Characters>
  <Application>Microsoft Office Word</Application>
  <DocSecurity>0</DocSecurity>
  <Lines>220</Lines>
  <Paragraphs>62</Paragraphs>
  <ScaleCrop>false</ScaleCrop>
  <Company>Sky123.Org</Company>
  <LinksUpToDate>false</LinksUpToDate>
  <CharactersWithSpaces>31001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cp:lastModifiedBy>
  <cp:revision>31</cp:revision>
  <cp:lastPrinted>2019-11-20T01:14:00Z</cp:lastPrinted>
  <dcterms:created xsi:type="dcterms:W3CDTF">2018-06-12T01:25:00Z</dcterms:created>
  <dcterms:modified xsi:type="dcterms:W3CDTF">2020-09-23T07:32:00Z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