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单位审核公示情况报告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按照规定的评审条件和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推荐程序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，经审核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申报人员岗位、工作经历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、教学课时量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及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评审表、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综合材料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一览表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、相关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业绩材料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，同意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 xml:space="preserve">    同志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申报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高级教师职称评审。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于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 xml:space="preserve">  月  日至  月  日在本单位公示其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《班主任（少先队辅导员、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共青团干部、心理健康教育教师、中层及以上干部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）工作年限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情况表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》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综合材料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一览表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及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聘任二级教师职务以来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教学工作量证明，公示期间无异议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FF0000"/>
          <w:kern w:val="0"/>
          <w:sz w:val="30"/>
          <w:szCs w:val="30"/>
          <w:highlight w:val="none"/>
          <w:u w:val="single"/>
          <w:lang w:eastAsia="zh-CN"/>
        </w:rPr>
        <w:t>（如有异议，说明调查处理情况，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0"/>
          <w:szCs w:val="30"/>
          <w:highlight w:val="none"/>
          <w:u w:val="single"/>
          <w:lang w:val="en-US" w:eastAsia="zh-CN"/>
        </w:rPr>
        <w:t>如没有，则此句话删除</w:t>
      </w:r>
      <w:r>
        <w:rPr>
          <w:rFonts w:hint="eastAsia" w:ascii="仿宋" w:hAnsi="仿宋" w:eastAsia="仿宋" w:cs="宋体"/>
          <w:b/>
          <w:bCs/>
          <w:color w:val="FF0000"/>
          <w:kern w:val="0"/>
          <w:sz w:val="30"/>
          <w:szCs w:val="30"/>
          <w:highlight w:val="none"/>
          <w:u w:val="single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。</w:t>
      </w: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按照“谁审核、谁签字、谁负责”的原则，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如发现本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单位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存在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未按程序推荐、审核把关不严、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未按要求公示、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协助弄虚作假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情况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，一经查实，将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自觉接受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主管部门或纪检监察部门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eastAsia="zh-CN"/>
        </w:rPr>
        <w:t>问责处理</w:t>
      </w:r>
      <w:r>
        <w:rPr>
          <w:rFonts w:hint="eastAsia" w:ascii="仿宋" w:hAnsi="仿宋" w:eastAsia="仿宋" w:cs="宋体"/>
          <w:kern w:val="0"/>
          <w:sz w:val="30"/>
          <w:szCs w:val="30"/>
          <w:highlight w:val="none"/>
        </w:rPr>
        <w:t>。</w:t>
      </w: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</w:p>
    <w:p>
      <w:pPr>
        <w:ind w:firstLine="600" w:firstLineChars="200"/>
        <w:jc w:val="right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单位审核人签名：</w:t>
      </w:r>
    </w:p>
    <w:p>
      <w:pPr>
        <w:ind w:firstLine="600" w:firstLineChars="200"/>
        <w:jc w:val="right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单位主要负责人签名：</w:t>
      </w: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</w:p>
    <w:p>
      <w:pPr>
        <w:ind w:firstLine="600" w:firstLineChars="200"/>
        <w:jc w:val="right"/>
        <w:rPr>
          <w:rFonts w:hint="default" w:ascii="仿宋" w:hAnsi="仿宋" w:eastAsia="仿宋" w:cs="宋体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>单位（盖章）</w:t>
      </w:r>
    </w:p>
    <w:p>
      <w:pPr>
        <w:ind w:firstLine="600" w:firstLineChars="200"/>
        <w:jc w:val="right"/>
        <w:rPr>
          <w:rFonts w:hint="eastAsia" w:ascii="仿宋" w:hAnsi="仿宋" w:eastAsia="仿宋" w:cs="宋体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kern w:val="0"/>
          <w:sz w:val="30"/>
          <w:szCs w:val="30"/>
          <w:highlight w:val="none"/>
          <w:lang w:val="en-US" w:eastAsia="zh-CN"/>
        </w:rPr>
        <w:t xml:space="preserve">     年    月   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MTNjN2RhMjA3ZDZiYmVkMWNiODY3N2NmMzQzNGQifQ=="/>
  </w:docVars>
  <w:rsids>
    <w:rsidRoot w:val="24BF0854"/>
    <w:rsid w:val="00A36888"/>
    <w:rsid w:val="10DA6B46"/>
    <w:rsid w:val="16986BF1"/>
    <w:rsid w:val="1D610BFB"/>
    <w:rsid w:val="24BF0854"/>
    <w:rsid w:val="38DA17AB"/>
    <w:rsid w:val="3E225475"/>
    <w:rsid w:val="407D33E9"/>
    <w:rsid w:val="4FD92BF5"/>
    <w:rsid w:val="51991227"/>
    <w:rsid w:val="54153A57"/>
    <w:rsid w:val="5F122CC8"/>
    <w:rsid w:val="714F5118"/>
    <w:rsid w:val="7C7F3C70"/>
    <w:rsid w:val="7CA61262"/>
    <w:rsid w:val="7D532D43"/>
    <w:rsid w:val="DDAF16AA"/>
    <w:rsid w:val="DDDB633E"/>
    <w:rsid w:val="DFFE8017"/>
    <w:rsid w:val="FDB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武汉市教育局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2020-12-09T03:51:00Z</dcterms:created>
  <dc:creator>Administrator</dc:creator>
  <cp:lastModifiedBy>zou  xiong wei</cp:lastModifiedBy>
  <cp:lastPrinted>2021-06-03T09:52:00Z</cp:lastPrinted>
  <dcterms:modified xsi:type="dcterms:W3CDTF">2023-11-01T12:04:50Z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8821F2141DF14EF385BAD61C015A3B9E_12</vt:lpwstr>
  </property>
</Properties>
</file>