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复</w:t>
      </w:r>
      <w:r>
        <w:rPr>
          <w:rFonts w:hint="eastAsia" w:eastAsia="黑体"/>
          <w:sz w:val="36"/>
          <w:szCs w:val="36"/>
        </w:rPr>
        <w:t>试规则须知</w:t>
      </w: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1.考生</w:t>
      </w:r>
      <w:r>
        <w:rPr>
          <w:sz w:val="30"/>
          <w:szCs w:val="30"/>
        </w:rPr>
        <w:t>到达指定候考室</w:t>
      </w:r>
      <w:r>
        <w:rPr>
          <w:rFonts w:hint="eastAsia"/>
          <w:sz w:val="30"/>
          <w:szCs w:val="30"/>
        </w:rPr>
        <w:t>的报到时间为7:45（建议考生提前30分钟到达考点大门，配合现场工作人员完成相关核验工作）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注意：</w:t>
      </w:r>
      <w:r>
        <w:rPr>
          <w:sz w:val="30"/>
          <w:szCs w:val="30"/>
        </w:rPr>
        <w:t>考生应严格遵守时间规定，</w:t>
      </w:r>
      <w:r>
        <w:rPr>
          <w:rFonts w:hint="eastAsia"/>
          <w:sz w:val="30"/>
          <w:szCs w:val="30"/>
          <w:lang w:eastAsia="zh-CN"/>
        </w:rPr>
        <w:t>复</w:t>
      </w:r>
      <w:r>
        <w:rPr>
          <w:sz w:val="30"/>
          <w:szCs w:val="30"/>
        </w:rPr>
        <w:t>试当天</w:t>
      </w:r>
      <w:r>
        <w:rPr>
          <w:rFonts w:hint="eastAsia"/>
          <w:sz w:val="30"/>
          <w:szCs w:val="30"/>
        </w:rPr>
        <w:t>7:55未进入考点学校大门的</w:t>
      </w:r>
      <w:r>
        <w:rPr>
          <w:sz w:val="30"/>
          <w:szCs w:val="30"/>
        </w:rPr>
        <w:t>，视为迟到考生</w:t>
      </w:r>
      <w:r>
        <w:rPr>
          <w:rFonts w:hint="eastAsia"/>
          <w:sz w:val="30"/>
          <w:szCs w:val="30"/>
        </w:rPr>
        <w:t>，作自动弃权处理。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.考生进入候考室前，所携带的资料和通讯工具（含手机、智能手表和手环等，下同）</w:t>
      </w:r>
      <w:r>
        <w:rPr>
          <w:rFonts w:hint="eastAsia"/>
          <w:sz w:val="30"/>
          <w:szCs w:val="30"/>
        </w:rPr>
        <w:t>须关机并</w:t>
      </w:r>
      <w:r>
        <w:rPr>
          <w:sz w:val="30"/>
          <w:szCs w:val="30"/>
        </w:rPr>
        <w:t>交</w:t>
      </w:r>
      <w:r>
        <w:rPr>
          <w:rFonts w:hint="eastAsia"/>
          <w:sz w:val="30"/>
          <w:szCs w:val="30"/>
        </w:rPr>
        <w:t>由</w:t>
      </w:r>
      <w:r>
        <w:rPr>
          <w:sz w:val="30"/>
          <w:szCs w:val="30"/>
        </w:rPr>
        <w:t>工作人员保管，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sz w:val="30"/>
          <w:szCs w:val="30"/>
        </w:rPr>
        <w:t>完成后发还。如在候考室待考期间、考场内发现仍携带有通讯工具和录音、录像器材的，无论是否使用，均视为作弊处理。</w:t>
      </w:r>
      <w:r>
        <w:rPr>
          <w:sz w:val="30"/>
          <w:szCs w:val="30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3.考生进入候考室后，须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持本人二代身份证和“网上审查资料清单”所列资料原件及复印件、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报名表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、面试准考证和补充证明材料</w:t>
      </w:r>
      <w:r>
        <w:rPr>
          <w:rFonts w:hint="eastAsia"/>
          <w:sz w:val="30"/>
          <w:szCs w:val="30"/>
        </w:rPr>
        <w:t>，进行</w:t>
      </w:r>
      <w:r>
        <w:rPr>
          <w:rFonts w:hint="eastAsia"/>
          <w:sz w:val="30"/>
          <w:szCs w:val="30"/>
          <w:lang w:eastAsia="zh-CN"/>
        </w:rPr>
        <w:t>资格复审</w:t>
      </w:r>
      <w:r>
        <w:rPr>
          <w:rFonts w:hint="eastAsia"/>
          <w:sz w:val="30"/>
          <w:szCs w:val="30"/>
        </w:rPr>
        <w:t>并签到抽签。对携带资料不全、不符合报考条件或伪造资料的，一律取消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rFonts w:hint="eastAsia"/>
          <w:sz w:val="30"/>
          <w:szCs w:val="30"/>
        </w:rPr>
        <w:t>资格。候考期间实行全封闭管理。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4.考生候考、考试、候分期间，须遵守纪律，自觉听从工作人员指挥，不得擅离候考室、考场等，不得向外传递抽签信息，不得和考务人员进行非必要交流，不得抽烟，不得大声喧哗。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5.考生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rFonts w:hint="eastAsia"/>
          <w:sz w:val="30"/>
          <w:szCs w:val="30"/>
        </w:rPr>
        <w:t>时，不得暗示或透露姓名、学校、籍贯、住址等个人信息，如有违反者当场取消其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rFonts w:hint="eastAsia"/>
          <w:sz w:val="30"/>
          <w:szCs w:val="30"/>
        </w:rPr>
        <w:t>资格。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6.考生不得提出与考试无关的问题。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rFonts w:hint="eastAsia"/>
          <w:sz w:val="30"/>
          <w:szCs w:val="30"/>
        </w:rPr>
        <w:t>完成后，不得将任何资料带离考点。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7.答题结束时，考生应报告“答题完毕”。答题时间结束前30秒时，计时员将进行提醒。答题时间结束时，计时员提示停止答题，此时考生应立即停止作答，迅速离场并在场外指定位置候分。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8.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rFonts w:hint="eastAsia"/>
          <w:sz w:val="30"/>
          <w:szCs w:val="30"/>
        </w:rPr>
        <w:t>成绩告知后，考生应在成绩通知单上签名确认并交还相应工作人员。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rFonts w:hint="eastAsia"/>
          <w:sz w:val="30"/>
          <w:szCs w:val="30"/>
        </w:rPr>
        <w:t>结束后，考生应迅速离开考点，不得折返考点或在考点附近停留议论。招聘单位将在考点指定位置公示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rFonts w:hint="eastAsia"/>
          <w:sz w:val="30"/>
          <w:szCs w:val="30"/>
        </w:rPr>
        <w:t>成绩。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.武昌区示范性学校专项招聘</w:t>
      </w:r>
      <w:r>
        <w:rPr>
          <w:rFonts w:hint="eastAsia"/>
          <w:sz w:val="30"/>
          <w:szCs w:val="30"/>
          <w:lang w:eastAsia="zh-CN"/>
        </w:rPr>
        <w:t>复试</w:t>
      </w:r>
      <w:r>
        <w:rPr>
          <w:rFonts w:hint="eastAsia"/>
          <w:sz w:val="30"/>
          <w:szCs w:val="30"/>
        </w:rPr>
        <w:t>定于6月1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日（星期</w:t>
      </w:r>
      <w:r>
        <w:rPr>
          <w:rFonts w:hint="eastAsia"/>
          <w:sz w:val="30"/>
          <w:szCs w:val="30"/>
          <w:lang w:eastAsia="zh-CN"/>
        </w:rPr>
        <w:t>日</w:t>
      </w:r>
      <w:r>
        <w:rPr>
          <w:rFonts w:hint="eastAsia"/>
          <w:sz w:val="30"/>
          <w:szCs w:val="30"/>
        </w:rPr>
        <w:t>）按招聘岗位分组安排考点，同时在四所考点学校进行，考点如下：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（1）武汉武珞路实验初级中学（武昌区武珞路389号）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（2）武汉市第二十五中学（武昌区民主路小东门608号）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（3）武汉市中北路中学（武昌区兴国南路56号）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（4）武汉市第四十五中学（武昌区文明路74号）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请考生提前查询并确定考点学校位置、交通路线，预留足够交通时间。</w:t>
      </w:r>
    </w:p>
    <w:p>
      <w:pPr>
        <w:pStyle w:val="2"/>
        <w:rPr>
          <w:sz w:val="30"/>
          <w:szCs w:val="30"/>
        </w:rPr>
      </w:pPr>
    </w:p>
    <w:p>
      <w:pPr>
        <w:pStyle w:val="2"/>
        <w:rPr>
          <w:sz w:val="30"/>
          <w:szCs w:val="30"/>
        </w:rPr>
      </w:pPr>
    </w:p>
    <w:p>
      <w:pPr>
        <w:spacing w:line="440" w:lineRule="exact"/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武汉市武昌区教育局</w:t>
      </w:r>
    </w:p>
    <w:p>
      <w:pPr>
        <w:spacing w:line="440" w:lineRule="exact"/>
        <w:ind w:firstLine="600" w:firstLineChars="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2022年</w:t>
      </w:r>
      <w:r>
        <w:rPr>
          <w:rFonts w:hint="eastAsia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0"/>
          <w:szCs w:val="30"/>
        </w:rPr>
        <w:t>月  日</w:t>
      </w:r>
    </w:p>
    <w:p>
      <w:pPr>
        <w:pStyle w:val="2"/>
        <w:spacing w:line="440" w:lineRule="exact"/>
        <w:rPr>
          <w:sz w:val="30"/>
          <w:szCs w:val="30"/>
        </w:rPr>
      </w:pPr>
    </w:p>
    <w:p>
      <w:pPr>
        <w:pStyle w:val="2"/>
        <w:spacing w:line="440" w:lineRule="exact"/>
        <w:rPr>
          <w:sz w:val="30"/>
          <w:szCs w:val="30"/>
        </w:rPr>
      </w:pPr>
    </w:p>
    <w:p>
      <w:pPr>
        <w:pStyle w:val="2"/>
        <w:spacing w:line="4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考生知晓签名：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zZjkyMmM0Y2Y5ZjUzZDVhNWZiZGI1NTA3MzRiNDYifQ=="/>
  </w:docVars>
  <w:rsids>
    <w:rsidRoot w:val="008766C1"/>
    <w:rsid w:val="0003283A"/>
    <w:rsid w:val="0023038A"/>
    <w:rsid w:val="002B1132"/>
    <w:rsid w:val="002B7B8D"/>
    <w:rsid w:val="002F62CF"/>
    <w:rsid w:val="003E7F44"/>
    <w:rsid w:val="0048104F"/>
    <w:rsid w:val="004A6C97"/>
    <w:rsid w:val="00563A0D"/>
    <w:rsid w:val="005F589C"/>
    <w:rsid w:val="006E741F"/>
    <w:rsid w:val="008564A2"/>
    <w:rsid w:val="008766C1"/>
    <w:rsid w:val="009114A6"/>
    <w:rsid w:val="009B1634"/>
    <w:rsid w:val="00AA24E1"/>
    <w:rsid w:val="00B60D12"/>
    <w:rsid w:val="00B823CD"/>
    <w:rsid w:val="00F757B0"/>
    <w:rsid w:val="0EBB1A07"/>
    <w:rsid w:val="17411122"/>
    <w:rsid w:val="1D6738D3"/>
    <w:rsid w:val="1ECE7FEE"/>
    <w:rsid w:val="25B96D92"/>
    <w:rsid w:val="275C4AC3"/>
    <w:rsid w:val="2AC85593"/>
    <w:rsid w:val="5C307B50"/>
    <w:rsid w:val="5C4C0551"/>
    <w:rsid w:val="680B5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正文文本 Char"/>
    <w:basedOn w:val="6"/>
    <w:link w:val="2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854</Words>
  <Characters>881</Characters>
  <Lines>9</Lines>
  <Paragraphs>2</Paragraphs>
  <TotalTime>1</TotalTime>
  <ScaleCrop>false</ScaleCrop>
  <LinksUpToDate>false</LinksUpToDate>
  <CharactersWithSpaces>921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2021-01-14T13:16:00Z</dcterms:created>
  <dc:creator>lenovo</dc:creator>
  <cp:lastModifiedBy>Administrator</cp:lastModifiedBy>
  <cp:lastPrinted>2022-05-26T02:28:00Z</cp:lastPrinted>
  <dcterms:modified xsi:type="dcterms:W3CDTF">2022-06-07T05:30:29Z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D2FDA18423804FC2B5D1DC774B7A53D7</vt:lpwstr>
  </property>
</Properties>
</file>