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DA" w:rsidRPr="00E9779E" w:rsidRDefault="0062159B" w:rsidP="00E9779E">
      <w:pPr>
        <w:snapToGrid w:val="0"/>
        <w:spacing w:line="540" w:lineRule="atLeast"/>
        <w:jc w:val="center"/>
        <w:rPr>
          <w:rFonts w:asciiTheme="minorEastAsia" w:eastAsiaTheme="minorEastAsia" w:hAnsiTheme="minorEastAsia" w:hint="eastAsia"/>
          <w:bCs/>
          <w:sz w:val="44"/>
          <w:szCs w:val="44"/>
        </w:rPr>
      </w:pPr>
      <w:r w:rsidRPr="00E9779E">
        <w:rPr>
          <w:rFonts w:asciiTheme="minorEastAsia" w:eastAsiaTheme="minorEastAsia" w:hAnsiTheme="minorEastAsia" w:hint="eastAsia"/>
          <w:bCs/>
          <w:sz w:val="44"/>
          <w:szCs w:val="44"/>
        </w:rPr>
        <w:t>武汉市武昌区文嫂老年家政护理服务中心简介</w:t>
      </w:r>
    </w:p>
    <w:p w:rsidR="00E9779E" w:rsidRPr="00E9779E" w:rsidRDefault="00E9779E" w:rsidP="00E9779E">
      <w:pPr>
        <w:snapToGrid w:val="0"/>
        <w:spacing w:line="540" w:lineRule="atLeast"/>
        <w:jc w:val="center"/>
        <w:rPr>
          <w:rFonts w:ascii="仿宋" w:eastAsia="仿宋" w:hAnsi="仿宋"/>
          <w:bCs/>
          <w:sz w:val="32"/>
          <w:szCs w:val="32"/>
        </w:rPr>
      </w:pPr>
    </w:p>
    <w:p w:rsidR="006C35DA" w:rsidRPr="00E9779E" w:rsidRDefault="00E9779E" w:rsidP="00E9779E">
      <w:pPr>
        <w:pStyle w:val="6"/>
        <w:widowControl/>
        <w:shd w:val="clear" w:color="auto" w:fill="FFFFFF"/>
        <w:snapToGrid w:val="0"/>
        <w:spacing w:beforeAutospacing="0" w:afterAutospacing="0" w:line="540" w:lineRule="atLeas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E9779E">
        <w:rPr>
          <w:rFonts w:ascii="仿宋" w:eastAsia="仿宋" w:hAnsi="仿宋"/>
          <w:b w:val="0"/>
          <w:sz w:val="32"/>
          <w:szCs w:val="32"/>
        </w:rPr>
        <w:t>武汉市武昌区文嫂老年家政护理服务中心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创立于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201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4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年，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 xml:space="preserve"> 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是一家提供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互联网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式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养老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服务的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民非企业。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运用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3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+N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经营模式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(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“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3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”即政策体系、载体建设、信息平台，“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N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”即多项助老服务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)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及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踏实认真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的经营风格，为老年人提供居家养老和社区养老服务，包括社区食堂、家政、购物、医疗、康护、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远程照护、</w:t>
      </w:r>
      <w:r w:rsidR="0062159B" w:rsidRPr="00E9779E">
        <w:rPr>
          <w:rFonts w:ascii="仿宋" w:eastAsia="仿宋" w:hAnsi="仿宋"/>
          <w:b w:val="0"/>
          <w:sz w:val="32"/>
          <w:szCs w:val="32"/>
        </w:rPr>
        <w:t>旅游和文娱等一系列服务，其核心是整合社会组织和社区资源，以居家养老为主体、以社区养老为依托、以机构养老为补充，实现多位一体、互动合作，为辖区老年人提供了全方位的配套服务，可持续发展的养老助老新格局。</w:t>
      </w:r>
    </w:p>
    <w:p w:rsidR="006C35DA" w:rsidRPr="00E9779E" w:rsidRDefault="00E9779E" w:rsidP="00E9779E">
      <w:pPr>
        <w:snapToGrid w:val="0"/>
        <w:spacing w:line="54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62159B" w:rsidRPr="00E9779E">
        <w:rPr>
          <w:rFonts w:ascii="仿宋" w:eastAsia="仿宋" w:hAnsi="仿宋" w:hint="eastAsia"/>
          <w:sz w:val="32"/>
          <w:szCs w:val="32"/>
        </w:rPr>
        <w:t>无偿服务对象：主要包括年满</w:t>
      </w:r>
      <w:r w:rsidR="0062159B" w:rsidRPr="00E9779E">
        <w:rPr>
          <w:rFonts w:ascii="仿宋" w:eastAsia="仿宋" w:hAnsi="仿宋" w:hint="eastAsia"/>
          <w:sz w:val="32"/>
          <w:szCs w:val="32"/>
        </w:rPr>
        <w:t>70</w:t>
      </w:r>
      <w:r w:rsidR="0062159B" w:rsidRPr="00E9779E">
        <w:rPr>
          <w:rFonts w:ascii="仿宋" w:eastAsia="仿宋" w:hAnsi="仿宋" w:hint="eastAsia"/>
          <w:sz w:val="32"/>
          <w:szCs w:val="32"/>
        </w:rPr>
        <w:t>周岁城镇“三无”（无经济来源、无劳动能力、无法定赡养人）老人、生活不能自理且身边无子女照顾的低保老人、革命“五老”人员以及百岁老人等由政府支付费用的。</w:t>
      </w:r>
    </w:p>
    <w:p w:rsidR="006C35DA" w:rsidRPr="00E9779E" w:rsidRDefault="00E9779E" w:rsidP="00E9779E">
      <w:pPr>
        <w:snapToGrid w:val="0"/>
        <w:spacing w:line="54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62159B" w:rsidRPr="00E9779E">
        <w:rPr>
          <w:rFonts w:ascii="仿宋" w:eastAsia="仿宋" w:hAnsi="仿宋" w:hint="eastAsia"/>
          <w:sz w:val="32"/>
          <w:szCs w:val="32"/>
        </w:rPr>
        <w:t>低偿服务对象：主要包括生活不能自理的“空巢”老人（指子女不在本辖区居住生活的老年人）、未享受民政各种救助的</w:t>
      </w:r>
      <w:r w:rsidR="0062159B" w:rsidRPr="00E9779E">
        <w:rPr>
          <w:rFonts w:ascii="仿宋" w:eastAsia="仿宋" w:hAnsi="仿宋" w:hint="eastAsia"/>
          <w:sz w:val="32"/>
          <w:szCs w:val="32"/>
        </w:rPr>
        <w:t>80</w:t>
      </w:r>
      <w:r w:rsidR="0062159B" w:rsidRPr="00E9779E">
        <w:rPr>
          <w:rFonts w:ascii="仿宋" w:eastAsia="仿宋" w:hAnsi="仿宋" w:hint="eastAsia"/>
          <w:sz w:val="32"/>
          <w:szCs w:val="32"/>
        </w:rPr>
        <w:t>岁以上高龄“空巢”老人和有一定经济来源但生活仍很困难的老年人。</w:t>
      </w:r>
    </w:p>
    <w:p w:rsidR="006C35DA" w:rsidRPr="00E9779E" w:rsidRDefault="00E9779E" w:rsidP="00E9779E">
      <w:pPr>
        <w:snapToGrid w:val="0"/>
        <w:spacing w:line="54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62159B" w:rsidRPr="00E9779E">
        <w:rPr>
          <w:rFonts w:ascii="仿宋" w:eastAsia="仿宋" w:hAnsi="仿宋" w:hint="eastAsia"/>
          <w:sz w:val="32"/>
          <w:szCs w:val="32"/>
        </w:rPr>
        <w:t>有偿服务对象：有一定经济能力、需要上门照料等服务的老年人，以自费的形式购买服务。</w:t>
      </w:r>
    </w:p>
    <w:p w:rsidR="006C35DA" w:rsidRPr="00E9779E" w:rsidRDefault="00E9779E" w:rsidP="00E9779E">
      <w:pPr>
        <w:snapToGrid w:val="0"/>
        <w:spacing w:line="54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62159B" w:rsidRPr="00E9779E">
        <w:rPr>
          <w:rFonts w:ascii="仿宋" w:eastAsia="仿宋" w:hAnsi="仿宋" w:hint="eastAsia"/>
          <w:sz w:val="32"/>
          <w:szCs w:val="32"/>
        </w:rPr>
        <w:t>志愿服务对象：由志愿者服务队伍上门为社区老年人，重点是孤寡</w:t>
      </w:r>
      <w:r w:rsidR="0062159B" w:rsidRPr="00E9779E">
        <w:rPr>
          <w:rFonts w:ascii="仿宋" w:eastAsia="仿宋" w:hAnsi="仿宋" w:hint="eastAsia"/>
          <w:sz w:val="32"/>
          <w:szCs w:val="32"/>
        </w:rPr>
        <w:t>老人、高龄空巢老人，病残失能老人提供服务。</w:t>
      </w:r>
      <w:bookmarkStart w:id="0" w:name="_GoBack"/>
      <w:bookmarkEnd w:id="0"/>
    </w:p>
    <w:sectPr w:rsidR="006C35DA" w:rsidRPr="00E9779E" w:rsidSect="00E9779E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9B" w:rsidRDefault="0062159B" w:rsidP="006C35DA">
      <w:r>
        <w:separator/>
      </w:r>
    </w:p>
  </w:endnote>
  <w:endnote w:type="continuationSeparator" w:id="0">
    <w:p w:rsidR="0062159B" w:rsidRDefault="0062159B" w:rsidP="006C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DA" w:rsidRDefault="0062159B">
    <w:pPr>
      <w:ind w:firstLineChars="200" w:firstLine="560"/>
      <w:jc w:val="right"/>
      <w:rPr>
        <w:sz w:val="28"/>
        <w:szCs w:val="28"/>
      </w:rPr>
    </w:pPr>
    <w:r>
      <w:rPr>
        <w:rFonts w:hint="eastAsia"/>
        <w:sz w:val="28"/>
        <w:szCs w:val="28"/>
      </w:rPr>
      <w:t>武汉市武昌区文嫂老年家政护理服务中心</w:t>
    </w:r>
  </w:p>
  <w:p w:rsidR="006C35DA" w:rsidRDefault="006C35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9B" w:rsidRDefault="0062159B" w:rsidP="006C35DA">
      <w:r>
        <w:separator/>
      </w:r>
    </w:p>
  </w:footnote>
  <w:footnote w:type="continuationSeparator" w:id="0">
    <w:p w:rsidR="0062159B" w:rsidRDefault="0062159B" w:rsidP="006C3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5DA"/>
    <w:rsid w:val="0062159B"/>
    <w:rsid w:val="006C35DA"/>
    <w:rsid w:val="00E9779E"/>
    <w:rsid w:val="017D3E30"/>
    <w:rsid w:val="05026F81"/>
    <w:rsid w:val="068112BE"/>
    <w:rsid w:val="06E55474"/>
    <w:rsid w:val="09493451"/>
    <w:rsid w:val="09D45A82"/>
    <w:rsid w:val="0CF03F07"/>
    <w:rsid w:val="0F765F4F"/>
    <w:rsid w:val="10AB64DF"/>
    <w:rsid w:val="114C4670"/>
    <w:rsid w:val="12C20128"/>
    <w:rsid w:val="154B7EC6"/>
    <w:rsid w:val="15E36173"/>
    <w:rsid w:val="167432F9"/>
    <w:rsid w:val="167F1247"/>
    <w:rsid w:val="177F3739"/>
    <w:rsid w:val="1840759D"/>
    <w:rsid w:val="1AAB23AF"/>
    <w:rsid w:val="1CBE10EC"/>
    <w:rsid w:val="1EFA1026"/>
    <w:rsid w:val="1FF427DB"/>
    <w:rsid w:val="20C86F05"/>
    <w:rsid w:val="2A220C4D"/>
    <w:rsid w:val="2AC0483C"/>
    <w:rsid w:val="2B1B4882"/>
    <w:rsid w:val="2B265360"/>
    <w:rsid w:val="2DFD7EA0"/>
    <w:rsid w:val="2E8A45BE"/>
    <w:rsid w:val="2FF31B28"/>
    <w:rsid w:val="308A0635"/>
    <w:rsid w:val="33793909"/>
    <w:rsid w:val="371B3E53"/>
    <w:rsid w:val="37A96A45"/>
    <w:rsid w:val="38853193"/>
    <w:rsid w:val="38B37638"/>
    <w:rsid w:val="3AEF523A"/>
    <w:rsid w:val="3E4001BE"/>
    <w:rsid w:val="3EC32BE3"/>
    <w:rsid w:val="41EF1B66"/>
    <w:rsid w:val="430702FF"/>
    <w:rsid w:val="433217A4"/>
    <w:rsid w:val="43371651"/>
    <w:rsid w:val="43810B5C"/>
    <w:rsid w:val="46E17D71"/>
    <w:rsid w:val="4C123E8A"/>
    <w:rsid w:val="4FAD22C8"/>
    <w:rsid w:val="4FF604E0"/>
    <w:rsid w:val="54071402"/>
    <w:rsid w:val="56B57DD5"/>
    <w:rsid w:val="57212008"/>
    <w:rsid w:val="579058CB"/>
    <w:rsid w:val="590C3E92"/>
    <w:rsid w:val="5E9969EF"/>
    <w:rsid w:val="6462376A"/>
    <w:rsid w:val="64B16E92"/>
    <w:rsid w:val="674F3897"/>
    <w:rsid w:val="67623E6C"/>
    <w:rsid w:val="68986BB3"/>
    <w:rsid w:val="68AF78B0"/>
    <w:rsid w:val="69F130A6"/>
    <w:rsid w:val="6CB975F6"/>
    <w:rsid w:val="6EAA3455"/>
    <w:rsid w:val="71C5521A"/>
    <w:rsid w:val="720A66CB"/>
    <w:rsid w:val="72EE2D36"/>
    <w:rsid w:val="74445B3F"/>
    <w:rsid w:val="74CA451C"/>
    <w:rsid w:val="77E11B2A"/>
    <w:rsid w:val="7C997B6D"/>
    <w:rsid w:val="7C9C4718"/>
    <w:rsid w:val="7D73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C35DA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Char"/>
    <w:unhideWhenUsed/>
    <w:qFormat/>
    <w:rsid w:val="00E9779E"/>
    <w:pPr>
      <w:spacing w:beforeAutospacing="1" w:afterAutospacing="1"/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35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C35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Char">
    <w:name w:val="标题 6 Char"/>
    <w:basedOn w:val="a0"/>
    <w:link w:val="6"/>
    <w:rsid w:val="00E9779E"/>
    <w:rPr>
      <w:rFonts w:ascii="宋体" w:hAnsi="宋体"/>
      <w:b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2021-07-14T04:58:00Z</dcterms:created>
  <dcterms:modified xsi:type="dcterms:W3CDTF">2021-07-14T07:19:00Z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