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633" w:rsidRDefault="00075633" w:rsidP="00075633">
      <w:pPr>
        <w:snapToGrid w:val="0"/>
        <w:rPr>
          <w:rFonts w:ascii="华文中宋" w:eastAsia="华文中宋" w:hAnsi="华文中宋" w:cs="华文中宋"/>
          <w:color w:val="FF0000"/>
          <w:w w:val="90"/>
          <w:sz w:val="52"/>
          <w:szCs w:val="52"/>
        </w:rPr>
      </w:pPr>
      <w:r>
        <w:rPr>
          <w:rFonts w:ascii="华文中宋" w:eastAsia="华文中宋" w:hAnsi="华文中宋" w:cs="华文中宋" w:hint="eastAsia"/>
          <w:color w:val="FF0000"/>
          <w:w w:val="90"/>
          <w:sz w:val="52"/>
          <w:szCs w:val="52"/>
        </w:rPr>
        <w:t>武昌区依法治区（普法）领导小组办公室</w:t>
      </w:r>
    </w:p>
    <w:p w:rsidR="00075633" w:rsidRPr="00075633" w:rsidRDefault="00075633" w:rsidP="00075633">
      <w:pPr>
        <w:spacing w:afterLines="50" w:after="156"/>
        <w:jc w:val="center"/>
        <w:rPr>
          <w:b/>
          <w:bCs/>
          <w:color w:val="000000"/>
          <w:sz w:val="32"/>
          <w:szCs w:val="32"/>
        </w:rPr>
      </w:pPr>
      <w:r>
        <w:rPr>
          <w:noProof/>
          <w:sz w:val="44"/>
        </w:rPr>
        <mc:AlternateContent>
          <mc:Choice Requires="wps">
            <w:drawing>
              <wp:anchor distT="0" distB="0" distL="114300" distR="114300" simplePos="0" relativeHeight="251658240" behindDoc="0" locked="0" layoutInCell="1" allowOverlap="1" wp14:anchorId="226019E4" wp14:editId="5BCDF7B9">
                <wp:simplePos x="0" y="0"/>
                <wp:positionH relativeFrom="column">
                  <wp:posOffset>-100965</wp:posOffset>
                </wp:positionH>
                <wp:positionV relativeFrom="paragraph">
                  <wp:posOffset>241300</wp:posOffset>
                </wp:positionV>
                <wp:extent cx="5362575" cy="0"/>
                <wp:effectExtent l="0" t="13970" r="9525" b="24130"/>
                <wp:wrapNone/>
                <wp:docPr id="2" name="直接连接符 2"/>
                <wp:cNvGraphicFramePr/>
                <a:graphic xmlns:a="http://schemas.openxmlformats.org/drawingml/2006/main">
                  <a:graphicData uri="http://schemas.microsoft.com/office/word/2010/wordprocessingShape">
                    <wps:wsp>
                      <wps:cNvCnPr/>
                      <wps:spPr>
                        <a:xfrm>
                          <a:off x="0" y="0"/>
                          <a:ext cx="5362575"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19669E" id="直接连接符 2"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7.95pt,19pt" to="414.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0O6gEAAAsEAAAOAAAAZHJzL2Uyb0RvYy54bWysU0uO1DAQ3SNxB8t7OumgHkZRp2cxo2aD&#10;oMXnAG6n3LHkn2zTSV+CCyCxgxVL9tyG4RiUnXRmBEgIRBaOy673qt6zvb4atCJH8EFa09DloqQE&#10;DLetNIeGvnm9fXRJSYjMtExZAw09QaBXm4cP1r2robKdVS14giQm1L1raBejq4si8A40CwvrwOCm&#10;sF6ziKE/FK1nPbJrVVRleVH01rfOWw4h4OrNuEk3mV8I4PGFEAEiUQ3F3mIefR73aSw2a1YfPHOd&#10;5FMb7B+60EwaLDpT3bDIyFsvf6HSknsbrIgLbnVhhZAcsgZUsyx/UvOqYw6yFjQnuNmm8P9o+fPj&#10;zhPZNrSixDCNR3T7/su3dx+/f/2A4+3nT6RKJvUu1Jh7bXZ+ioLb+aR4EF6nP2ohQzb2NBsLQyQc&#10;F1ePL6rVkxUl/LxX3AGdD/EpWE3SpKFKmqSZ1ez4LEQshqnnlLSsDOmx28vEl+JglWy3Uqkc+MP+&#10;WnlyZHje222JX+oeKe6lYaQMLiZNo4o8iycFY4GXINAS7Hs5VkiXEWZaxjmYuJx4lcHsBBPYwgws&#10;/wyc8hMU8kX9G/CMyJWtiTNYS2P976rH4dyyGPPPDoy6kwV7257y+WZr8MZl56bXka70/TjD797w&#10;5gcAAAD//wMAUEsDBBQABgAIAAAAIQAcBHk+4AAAAAkBAAAPAAAAZHJzL2Rvd25yZXYueG1sTI/B&#10;TsMwDIbvSLxDZCQuaEtXxNSVphMg7bADArYhccwa0xYSp2qyrrz9jHaAo+1Pv7+/WI7OigH70HpS&#10;MJsmIJAqb1qqFey2q0kGIkRNRltPqOAHAyzLy4tC58Yf6Q2HTawFh1DItYImxi6XMlQNOh2mvkPi&#10;26fvnY489rU0vT5yuLMyTZK5dLol/tDoDp8arL43B6cgtYvX9fPj9gbfVx9ju/56oZ0clLq+Gh/u&#10;QUQc4x8Mv/qsDiU77f2BTBBWwWR2t2BUwW3GnRjI0mwOYn9eyLKQ/xuUJwAAAP//AwBQSwECLQAU&#10;AAYACAAAACEAtoM4kv4AAADhAQAAEwAAAAAAAAAAAAAAAAAAAAAAW0NvbnRlbnRfVHlwZXNdLnht&#10;bFBLAQItABQABgAIAAAAIQA4/SH/1gAAAJQBAAALAAAAAAAAAAAAAAAAAC8BAABfcmVscy8ucmVs&#10;c1BLAQItABQABgAIAAAAIQDd/70O6gEAAAsEAAAOAAAAAAAAAAAAAAAAAC4CAABkcnMvZTJvRG9j&#10;LnhtbFBLAQItABQABgAIAAAAIQAcBHk+4AAAAAkBAAAPAAAAAAAAAAAAAAAAAEQEAABkcnMvZG93&#10;bnJldi54bWxQSwUGAAAAAAQABADzAAAAUQUAAAAA&#10;" strokecolor="red" strokeweight="2.25pt">
                <v:stroke joinstyle="miter"/>
              </v:line>
            </w:pict>
          </mc:Fallback>
        </mc:AlternateContent>
      </w:r>
      <w:r>
        <w:rPr>
          <w:noProof/>
          <w:sz w:val="44"/>
        </w:rPr>
        <mc:AlternateContent>
          <mc:Choice Requires="wps">
            <w:drawing>
              <wp:anchor distT="0" distB="0" distL="114300" distR="114300" simplePos="0" relativeHeight="251656192" behindDoc="0" locked="0" layoutInCell="1" allowOverlap="1" wp14:anchorId="07A56162" wp14:editId="6E9592AA">
                <wp:simplePos x="0" y="0"/>
                <wp:positionH relativeFrom="column">
                  <wp:posOffset>-91440</wp:posOffset>
                </wp:positionH>
                <wp:positionV relativeFrom="paragraph">
                  <wp:posOffset>184150</wp:posOffset>
                </wp:positionV>
                <wp:extent cx="5362575" cy="0"/>
                <wp:effectExtent l="0" t="0" r="0" b="0"/>
                <wp:wrapNone/>
                <wp:docPr id="1" name="直接连接符 1"/>
                <wp:cNvGraphicFramePr/>
                <a:graphic xmlns:a="http://schemas.openxmlformats.org/drawingml/2006/main">
                  <a:graphicData uri="http://schemas.microsoft.com/office/word/2010/wordprocessingShape">
                    <wps:wsp>
                      <wps:cNvCnPr/>
                      <wps:spPr>
                        <a:xfrm>
                          <a:off x="1194435" y="2353945"/>
                          <a:ext cx="536257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55E169" id="直接连接符 1"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7.2pt,14.5pt" to="415.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Nj8QEAAA0EAAAOAAAAZHJzL2Uyb0RvYy54bWysU0uO1DAQ3SNxB8t7OulPBibq9Cxm1GwQ&#10;tPgcwO2Uuy35J9t00pfgAkjsYMWSPbdhOAZlpzszAiQEIotKKnnvVb0qZ3nVa0UO4IO0pqHTSUkJ&#10;GG5baXYNffN6/egJJSEy0zJlDTT0CIFerR4+WHauhpndW9WCJyhiQt25hu5jdHVRBL4HzcLEOjD4&#10;UVivWcTU74rWsw7VtSpmZXlRdNa3zlsOIeDbm+EjXWV9IYDHF0IEiEQ1FHuLOfoctykWqyWrd565&#10;veSnNtg/dKGZNFh0lLphkZG3Xv4ipSX3NlgRJ9zqwgohOWQP6GZa/uTm1Z45yF5wOMGNYwr/T5Y/&#10;P2w8kS3ujhLDNK7o9v2Xb+8+fv/6AePt509kmobUuVAj9tps/CkLbuOT4154ne7ohfQoM71cLOYV&#10;JceGzubV/HJRDUOGPhKOgGp+MaseI4AjIi+guBNxPsSnYDVJDw1V0iT/rGaHZyFiYYSeIem1MikG&#10;q2S7lkrlxO+218qTA8ONr9clXqk+Eu/BMEvUIrkafOSneFQwyL4EgUNJdnL5fBxhlGWcg4l5LlkJ&#10;0YkmsIWRWP6ZeMInKuSj+jfkkZErWxNHspbG+t9Vj/25ZTHgzxMYfKcRbG17zBvOo8Ezlyd3+j/S&#10;ob6fZ/rdX7z6AQAA//8DAFBLAwQUAAYACAAAACEAm/4RsNwAAAAJAQAADwAAAGRycy9kb3ducmV2&#10;LnhtbEyPwU7DMAyG70i8Q+RJ3La024S2rumEpu7AkcIDZI1pqjVO1aRd2dNjxAGOtj/9/v78OLtO&#10;TDiE1pOCdJWAQKq9aalR8PF+Xu5AhKjJ6M4TKvjCAMfi8SHXmfE3esOpio3gEAqZVmBj7DMpQ23R&#10;6bDyPRLfPv3gdORxaKQZ9I3DXSfXSfIsnW6JP1jd48lifa1Gp2CaN2ey8Y7X6fV0L6syurHcK/W0&#10;mF8OICLO8Q+GH31Wh4KdLn4kE0SnYJlut4wqWO+5EwO7TZKCuPwuZJHL/w2KbwAAAP//AwBQSwEC&#10;LQAUAAYACAAAACEAtoM4kv4AAADhAQAAEwAAAAAAAAAAAAAAAAAAAAAAW0NvbnRlbnRfVHlwZXNd&#10;LnhtbFBLAQItABQABgAIAAAAIQA4/SH/1gAAAJQBAAALAAAAAAAAAAAAAAAAAC8BAABfcmVscy8u&#10;cmVsc1BLAQItABQABgAIAAAAIQDUWmNj8QEAAA0EAAAOAAAAAAAAAAAAAAAAAC4CAABkcnMvZTJv&#10;RG9jLnhtbFBLAQItABQABgAIAAAAIQCb/hGw3AAAAAkBAAAPAAAAAAAAAAAAAAAAAEsEAABkcnMv&#10;ZG93bnJldi54bWxQSwUGAAAAAAQABADzAAAAVAUAAAAA&#10;" strokecolor="red" strokeweight=".5pt">
                <v:stroke joinstyle="miter"/>
              </v:line>
            </w:pict>
          </mc:Fallback>
        </mc:AlternateContent>
      </w:r>
    </w:p>
    <w:p w:rsidR="00020748" w:rsidRPr="00285F44" w:rsidRDefault="003B26B4" w:rsidP="00285F44">
      <w:pPr>
        <w:widowControl/>
        <w:snapToGrid w:val="0"/>
        <w:spacing w:beforeLines="100" w:before="312" w:afterLines="100" w:after="312" w:line="540" w:lineRule="exact"/>
        <w:jc w:val="center"/>
        <w:rPr>
          <w:rFonts w:ascii="黑体" w:eastAsia="黑体" w:hAnsi="黑体" w:cs="宋体"/>
          <w:b/>
          <w:color w:val="000000"/>
          <w:kern w:val="0"/>
          <w:sz w:val="44"/>
          <w:szCs w:val="36"/>
        </w:rPr>
      </w:pPr>
      <w:r w:rsidRPr="00285F44">
        <w:rPr>
          <w:rFonts w:ascii="黑体" w:eastAsia="黑体" w:hAnsi="黑体" w:cs="宋体" w:hint="eastAsia"/>
          <w:b/>
          <w:color w:val="000000"/>
          <w:kern w:val="0"/>
          <w:sz w:val="44"/>
          <w:szCs w:val="36"/>
        </w:rPr>
        <w:t>关于成立武昌区律师普法宣讲团的通知</w:t>
      </w:r>
    </w:p>
    <w:p w:rsidR="00020748" w:rsidRDefault="003B26B4" w:rsidP="00C5078F">
      <w:pPr>
        <w:spacing w:line="540" w:lineRule="exact"/>
        <w:rPr>
          <w:rFonts w:ascii="仿宋_GB2312" w:eastAsia="仿宋_GB2312"/>
          <w:sz w:val="32"/>
          <w:szCs w:val="32"/>
        </w:rPr>
      </w:pPr>
      <w:r>
        <w:rPr>
          <w:rFonts w:ascii="仿宋_GB2312" w:eastAsia="仿宋_GB2312" w:hAnsi="仿宋" w:hint="eastAsia"/>
          <w:sz w:val="32"/>
          <w:szCs w:val="32"/>
        </w:rPr>
        <w:t>各街、区直战线、辖区直管单位依法治理（普法）领导小组</w:t>
      </w:r>
      <w:r>
        <w:rPr>
          <w:rFonts w:ascii="仿宋_GB2312" w:eastAsia="仿宋_GB2312" w:hint="eastAsia"/>
          <w:sz w:val="32"/>
          <w:szCs w:val="32"/>
        </w:rPr>
        <w:t>：</w:t>
      </w:r>
    </w:p>
    <w:p w:rsidR="00020748" w:rsidRDefault="003B26B4" w:rsidP="00C5078F">
      <w:pPr>
        <w:widowControl/>
        <w:snapToGrid w:val="0"/>
        <w:spacing w:line="540" w:lineRule="exact"/>
        <w:ind w:firstLineChars="200" w:firstLine="616"/>
        <w:rPr>
          <w:rFonts w:ascii="仿宋_GB2312" w:eastAsia="仿宋_GB2312" w:hAnsi="宋体" w:cs="宋体"/>
          <w:color w:val="000000"/>
          <w:spacing w:val="-6"/>
          <w:kern w:val="0"/>
          <w:sz w:val="32"/>
          <w:szCs w:val="32"/>
        </w:rPr>
      </w:pPr>
      <w:r>
        <w:rPr>
          <w:rFonts w:ascii="仿宋_GB2312" w:eastAsia="仿宋_GB2312" w:hAnsi="宋体" w:cs="宋体" w:hint="eastAsia"/>
          <w:color w:val="000000"/>
          <w:spacing w:val="-6"/>
          <w:kern w:val="0"/>
          <w:sz w:val="32"/>
          <w:szCs w:val="32"/>
        </w:rPr>
        <w:t>为深入贯彻习近平新时代中国特色社会主义思想和党的十九大、十九届二中、三中全会精神，为全面贯彻落实“谁主管、谁负责，谁执法、谁普法”工作责任制，广泛开展“法律六进”活动，</w:t>
      </w:r>
      <w:r>
        <w:rPr>
          <w:rFonts w:eastAsia="仿宋_GB2312" w:hint="eastAsia"/>
          <w:sz w:val="32"/>
          <w:szCs w:val="32"/>
        </w:rPr>
        <w:t>区</w:t>
      </w:r>
      <w:r>
        <w:rPr>
          <w:rFonts w:eastAsia="仿宋_GB2312"/>
          <w:sz w:val="32"/>
          <w:szCs w:val="32"/>
        </w:rPr>
        <w:t>普法办在</w:t>
      </w:r>
      <w:r>
        <w:rPr>
          <w:rFonts w:eastAsia="仿宋_GB2312" w:hint="eastAsia"/>
          <w:sz w:val="32"/>
          <w:szCs w:val="32"/>
        </w:rPr>
        <w:t>各单位推荐</w:t>
      </w:r>
      <w:r>
        <w:rPr>
          <w:rFonts w:eastAsia="仿宋_GB2312"/>
          <w:sz w:val="32"/>
          <w:szCs w:val="32"/>
        </w:rPr>
        <w:t>的基础上，在全</w:t>
      </w:r>
      <w:r>
        <w:rPr>
          <w:rFonts w:eastAsia="仿宋_GB2312" w:hint="eastAsia"/>
          <w:sz w:val="32"/>
          <w:szCs w:val="32"/>
        </w:rPr>
        <w:t>区</w:t>
      </w:r>
      <w:r>
        <w:rPr>
          <w:rFonts w:eastAsia="仿宋_GB2312"/>
          <w:sz w:val="32"/>
          <w:szCs w:val="32"/>
        </w:rPr>
        <w:t>范围内遴选了</w:t>
      </w:r>
      <w:r>
        <w:rPr>
          <w:rFonts w:eastAsia="仿宋_GB2312" w:hint="eastAsia"/>
          <w:sz w:val="32"/>
          <w:szCs w:val="32"/>
        </w:rPr>
        <w:t>34</w:t>
      </w:r>
      <w:r>
        <w:rPr>
          <w:rFonts w:eastAsia="仿宋_GB2312" w:hint="eastAsia"/>
          <w:sz w:val="32"/>
          <w:szCs w:val="32"/>
        </w:rPr>
        <w:t>位</w:t>
      </w:r>
      <w:r>
        <w:rPr>
          <w:rFonts w:eastAsia="仿宋_GB2312"/>
          <w:sz w:val="32"/>
          <w:szCs w:val="32"/>
        </w:rPr>
        <w:t>政治觉悟高，社会责任感强，热心公益</w:t>
      </w:r>
      <w:r>
        <w:rPr>
          <w:rFonts w:eastAsia="仿宋_GB2312" w:hint="eastAsia"/>
          <w:sz w:val="32"/>
          <w:szCs w:val="32"/>
        </w:rPr>
        <w:t>宣传</w:t>
      </w:r>
      <w:r>
        <w:rPr>
          <w:rFonts w:eastAsia="仿宋_GB2312"/>
          <w:sz w:val="32"/>
          <w:szCs w:val="32"/>
        </w:rPr>
        <w:t>，具有较好法律基础，有良好的沟通能力和授课经验的</w:t>
      </w:r>
      <w:r>
        <w:rPr>
          <w:rFonts w:eastAsia="仿宋_GB2312" w:hint="eastAsia"/>
          <w:sz w:val="32"/>
          <w:szCs w:val="32"/>
        </w:rPr>
        <w:t>律师</w:t>
      </w:r>
      <w:r>
        <w:rPr>
          <w:rFonts w:eastAsia="仿宋_GB2312"/>
          <w:sz w:val="32"/>
          <w:szCs w:val="32"/>
        </w:rPr>
        <w:t>组建</w:t>
      </w:r>
      <w:r>
        <w:rPr>
          <w:rFonts w:ascii="仿宋_GB2312" w:eastAsia="仿宋_GB2312" w:hAnsi="宋体" w:cs="宋体" w:hint="eastAsia"/>
          <w:color w:val="000000"/>
          <w:spacing w:val="-6"/>
          <w:kern w:val="0"/>
          <w:sz w:val="32"/>
          <w:szCs w:val="32"/>
        </w:rPr>
        <w:t>武昌区律师普法宣讲团。现将有关事项通知如下：</w:t>
      </w:r>
    </w:p>
    <w:p w:rsidR="00020748" w:rsidRDefault="003B26B4" w:rsidP="00C5078F">
      <w:pPr>
        <w:spacing w:line="540" w:lineRule="exact"/>
        <w:ind w:firstLineChars="200" w:firstLine="643"/>
        <w:rPr>
          <w:rFonts w:ascii="仿宋_GB2312" w:eastAsia="仿宋_GB2312"/>
          <w:b/>
          <w:sz w:val="32"/>
          <w:szCs w:val="32"/>
        </w:rPr>
      </w:pPr>
      <w:r>
        <w:rPr>
          <w:rFonts w:ascii="仿宋_GB2312" w:eastAsia="仿宋_GB2312" w:hint="eastAsia"/>
          <w:b/>
          <w:sz w:val="32"/>
          <w:szCs w:val="32"/>
        </w:rPr>
        <w:t>一、宣讲团工作职责</w:t>
      </w:r>
    </w:p>
    <w:p w:rsidR="00020748" w:rsidRDefault="003B26B4" w:rsidP="00C5078F">
      <w:pPr>
        <w:spacing w:line="54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、根据区普法办的安排，在辖区内进行法律巡回宣讲；</w:t>
      </w:r>
    </w:p>
    <w:p w:rsidR="00020748" w:rsidRDefault="003B26B4" w:rsidP="00C5078F">
      <w:pPr>
        <w:spacing w:line="54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、为各街、区直战线、辖区直管单位、学校、社区等基层组织举办法治讲座提供师资；</w:t>
      </w:r>
    </w:p>
    <w:p w:rsidR="00020748" w:rsidRDefault="003B26B4" w:rsidP="00C5078F">
      <w:pPr>
        <w:spacing w:line="54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、负责全区有关普法依法治理调研文章的评审工作；</w:t>
      </w:r>
    </w:p>
    <w:p w:rsidR="00020748" w:rsidRDefault="003B26B4" w:rsidP="00C5078F">
      <w:pPr>
        <w:spacing w:line="54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、开展法治调研，为法治宣传教育工作提供合理化建议；</w:t>
      </w:r>
    </w:p>
    <w:p w:rsidR="00020748" w:rsidRDefault="003B26B4" w:rsidP="00C5078F">
      <w:pPr>
        <w:spacing w:line="54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w:t>
      </w:r>
      <w:r>
        <w:rPr>
          <w:rFonts w:eastAsia="仿宋_GB2312"/>
          <w:sz w:val="32"/>
          <w:szCs w:val="32"/>
        </w:rPr>
        <w:t>为</w:t>
      </w:r>
      <w:r>
        <w:rPr>
          <w:rFonts w:eastAsia="仿宋_GB2312" w:hint="eastAsia"/>
          <w:sz w:val="32"/>
          <w:szCs w:val="32"/>
        </w:rPr>
        <w:t>区</w:t>
      </w:r>
      <w:r>
        <w:rPr>
          <w:rFonts w:eastAsia="仿宋_GB2312"/>
          <w:sz w:val="32"/>
          <w:szCs w:val="32"/>
        </w:rPr>
        <w:t>普法办编印的各类</w:t>
      </w:r>
      <w:r>
        <w:rPr>
          <w:rFonts w:eastAsia="仿宋_GB2312" w:hint="eastAsia"/>
          <w:sz w:val="32"/>
          <w:szCs w:val="32"/>
        </w:rPr>
        <w:t>法治</w:t>
      </w:r>
      <w:r>
        <w:rPr>
          <w:rFonts w:eastAsia="仿宋_GB2312"/>
          <w:sz w:val="32"/>
          <w:szCs w:val="32"/>
        </w:rPr>
        <w:t>宣传资料提供</w:t>
      </w:r>
      <w:r>
        <w:rPr>
          <w:rFonts w:eastAsia="仿宋_GB2312" w:hint="eastAsia"/>
          <w:sz w:val="32"/>
          <w:szCs w:val="32"/>
        </w:rPr>
        <w:t>信息、</w:t>
      </w:r>
      <w:r>
        <w:rPr>
          <w:rFonts w:eastAsia="仿宋_GB2312"/>
          <w:sz w:val="32"/>
          <w:szCs w:val="32"/>
        </w:rPr>
        <w:t>案例</w:t>
      </w:r>
      <w:r>
        <w:rPr>
          <w:rFonts w:eastAsia="仿宋_GB2312" w:hint="eastAsia"/>
          <w:sz w:val="32"/>
          <w:szCs w:val="32"/>
        </w:rPr>
        <w:t>等素材；</w:t>
      </w:r>
    </w:p>
    <w:p w:rsidR="00020748" w:rsidRDefault="003B26B4" w:rsidP="00C5078F">
      <w:pPr>
        <w:spacing w:line="540" w:lineRule="exact"/>
        <w:ind w:firstLineChars="200" w:firstLine="640"/>
        <w:rPr>
          <w:rFonts w:ascii="仿宋_GB2312" w:eastAsia="仿宋_GB2312"/>
          <w:sz w:val="32"/>
          <w:szCs w:val="32"/>
        </w:rPr>
      </w:pPr>
      <w:r>
        <w:rPr>
          <w:rFonts w:ascii="仿宋_GB2312" w:eastAsia="仿宋_GB2312" w:hint="eastAsia"/>
          <w:sz w:val="32"/>
          <w:szCs w:val="32"/>
        </w:rPr>
        <w:t>6、区普法办交办的其他事项。</w:t>
      </w:r>
    </w:p>
    <w:p w:rsidR="00020748" w:rsidRDefault="003B26B4" w:rsidP="00C5078F">
      <w:pPr>
        <w:adjustRightInd w:val="0"/>
        <w:snapToGrid w:val="0"/>
        <w:spacing w:line="540" w:lineRule="exact"/>
        <w:ind w:firstLineChars="200" w:firstLine="643"/>
        <w:rPr>
          <w:rFonts w:eastAsia="仿宋_GB2312"/>
          <w:b/>
          <w:sz w:val="32"/>
          <w:szCs w:val="32"/>
        </w:rPr>
      </w:pPr>
      <w:r>
        <w:rPr>
          <w:rFonts w:ascii="仿宋_GB2312" w:eastAsia="仿宋_GB2312" w:hint="eastAsia"/>
          <w:b/>
          <w:sz w:val="32"/>
          <w:szCs w:val="32"/>
        </w:rPr>
        <w:t>二、</w:t>
      </w:r>
      <w:r>
        <w:rPr>
          <w:rFonts w:eastAsia="仿宋_GB2312"/>
          <w:b/>
          <w:sz w:val="32"/>
          <w:szCs w:val="32"/>
        </w:rPr>
        <w:t>工作方式</w:t>
      </w:r>
    </w:p>
    <w:p w:rsidR="00020748" w:rsidRDefault="003B26B4" w:rsidP="00C5078F">
      <w:pPr>
        <w:spacing w:line="540" w:lineRule="exact"/>
        <w:ind w:firstLineChars="200" w:firstLine="640"/>
        <w:rPr>
          <w:rFonts w:eastAsia="仿宋_GB2312"/>
          <w:sz w:val="32"/>
          <w:szCs w:val="32"/>
        </w:rPr>
      </w:pPr>
      <w:r>
        <w:rPr>
          <w:rFonts w:ascii="仿宋_GB2312" w:eastAsia="仿宋_GB2312" w:hint="eastAsia"/>
          <w:sz w:val="32"/>
          <w:szCs w:val="32"/>
        </w:rPr>
        <w:t>区普法办负责宣讲团统筹协调及课程安排工作，宣讲团在区普法办的领导下，根据年度普法规划和宣讲课题，确定各位成员的宣讲任务，重点到街道、社区、机关、单位、学</w:t>
      </w:r>
      <w:r>
        <w:rPr>
          <w:rFonts w:ascii="仿宋_GB2312" w:eastAsia="仿宋_GB2312" w:hint="eastAsia"/>
          <w:sz w:val="32"/>
          <w:szCs w:val="32"/>
        </w:rPr>
        <w:lastRenderedPageBreak/>
        <w:t>校进行巡回宣讲。</w:t>
      </w:r>
      <w:r>
        <w:rPr>
          <w:rFonts w:eastAsia="仿宋_GB2312"/>
          <w:sz w:val="32"/>
          <w:szCs w:val="32"/>
        </w:rPr>
        <w:t>各成员接受</w:t>
      </w:r>
      <w:r>
        <w:rPr>
          <w:rFonts w:ascii="仿宋_GB2312" w:eastAsia="仿宋_GB2312" w:hAnsi="仿宋" w:hint="eastAsia"/>
          <w:sz w:val="32"/>
          <w:szCs w:val="32"/>
        </w:rPr>
        <w:t>相关单位</w:t>
      </w:r>
      <w:r>
        <w:rPr>
          <w:rFonts w:eastAsia="仿宋_GB2312"/>
          <w:sz w:val="32"/>
          <w:szCs w:val="32"/>
        </w:rPr>
        <w:t>直接邀请开展</w:t>
      </w:r>
      <w:r>
        <w:rPr>
          <w:rFonts w:eastAsia="仿宋_GB2312" w:hint="eastAsia"/>
          <w:sz w:val="32"/>
          <w:szCs w:val="32"/>
        </w:rPr>
        <w:t>法治</w:t>
      </w:r>
      <w:r>
        <w:rPr>
          <w:rFonts w:eastAsia="仿宋_GB2312"/>
          <w:sz w:val="32"/>
          <w:szCs w:val="32"/>
        </w:rPr>
        <w:t>宣传教育活动的，需向</w:t>
      </w:r>
      <w:r>
        <w:rPr>
          <w:rFonts w:eastAsia="仿宋_GB2312" w:hint="eastAsia"/>
          <w:sz w:val="32"/>
          <w:szCs w:val="32"/>
        </w:rPr>
        <w:t>区</w:t>
      </w:r>
      <w:r>
        <w:rPr>
          <w:rFonts w:eastAsia="仿宋_GB2312"/>
          <w:sz w:val="32"/>
          <w:szCs w:val="32"/>
        </w:rPr>
        <w:t>普法办备案。有关宣讲团的工作信息、</w:t>
      </w:r>
      <w:r>
        <w:rPr>
          <w:rFonts w:eastAsia="仿宋_GB2312" w:hint="eastAsia"/>
          <w:sz w:val="32"/>
          <w:szCs w:val="32"/>
        </w:rPr>
        <w:t>照片、视频资料等也需及时向区普法办报送。</w:t>
      </w:r>
    </w:p>
    <w:p w:rsidR="00020748" w:rsidRDefault="003B26B4" w:rsidP="00C5078F">
      <w:pPr>
        <w:spacing w:line="540" w:lineRule="exact"/>
        <w:ind w:firstLineChars="200" w:firstLine="643"/>
        <w:rPr>
          <w:rFonts w:ascii="仿宋_GB2312" w:eastAsia="仿宋_GB2312"/>
          <w:b/>
          <w:sz w:val="32"/>
          <w:szCs w:val="32"/>
        </w:rPr>
      </w:pPr>
      <w:r>
        <w:rPr>
          <w:rFonts w:ascii="仿宋_GB2312" w:eastAsia="仿宋_GB2312" w:hint="eastAsia"/>
          <w:b/>
          <w:sz w:val="32"/>
          <w:szCs w:val="32"/>
        </w:rPr>
        <w:t>三、宣讲内容</w:t>
      </w:r>
    </w:p>
    <w:p w:rsidR="00020748" w:rsidRDefault="003B26B4" w:rsidP="00C5078F">
      <w:pPr>
        <w:pStyle w:val="a3"/>
        <w:spacing w:before="0" w:beforeAutospacing="0" w:after="0" w:afterAutospacing="0" w:line="540" w:lineRule="exact"/>
        <w:ind w:firstLineChars="200" w:firstLine="643"/>
        <w:jc w:val="both"/>
        <w:rPr>
          <w:rFonts w:ascii="仿宋_GB2312" w:eastAsia="仿宋_GB2312"/>
          <w:sz w:val="32"/>
          <w:szCs w:val="32"/>
        </w:rPr>
      </w:pPr>
      <w:r>
        <w:rPr>
          <w:rFonts w:ascii="仿宋_GB2312" w:eastAsia="仿宋_GB2312"/>
          <w:b/>
          <w:sz w:val="32"/>
          <w:szCs w:val="32"/>
        </w:rPr>
        <w:t>1</w:t>
      </w:r>
      <w:r>
        <w:rPr>
          <w:rFonts w:ascii="仿宋_GB2312" w:eastAsia="仿宋_GB2312" w:hint="eastAsia"/>
          <w:b/>
          <w:sz w:val="32"/>
          <w:szCs w:val="32"/>
        </w:rPr>
        <w:t>、</w:t>
      </w:r>
      <w:r>
        <w:rPr>
          <w:rFonts w:ascii="仿宋_GB2312" w:eastAsia="仿宋_GB2312" w:hint="eastAsia"/>
          <w:sz w:val="32"/>
          <w:szCs w:val="32"/>
        </w:rPr>
        <w:t>深入学习宣传十九大、十九届二中、三中全会精神、习近平总书记系列重要讲话精神和加强法治宣传教育的重要指示，认真落实全国、省、市普法依法治理工作要求。</w:t>
      </w:r>
    </w:p>
    <w:p w:rsidR="00020748" w:rsidRDefault="003B26B4" w:rsidP="00C5078F">
      <w:pPr>
        <w:pStyle w:val="a3"/>
        <w:spacing w:before="0" w:beforeAutospacing="0" w:after="0" w:afterAutospacing="0" w:line="540" w:lineRule="exact"/>
        <w:ind w:firstLineChars="200" w:firstLine="643"/>
        <w:jc w:val="both"/>
        <w:rPr>
          <w:rFonts w:ascii="仿宋_GB2312" w:eastAsia="仿宋_GB2312"/>
          <w:sz w:val="32"/>
          <w:szCs w:val="32"/>
        </w:rPr>
      </w:pPr>
      <w:r>
        <w:rPr>
          <w:rFonts w:ascii="仿宋_GB2312" w:eastAsia="仿宋_GB2312"/>
          <w:b/>
          <w:sz w:val="32"/>
          <w:szCs w:val="32"/>
        </w:rPr>
        <w:t>2</w:t>
      </w:r>
      <w:r>
        <w:rPr>
          <w:rFonts w:ascii="仿宋_GB2312" w:eastAsia="仿宋_GB2312" w:hint="eastAsia"/>
          <w:b/>
          <w:sz w:val="32"/>
          <w:szCs w:val="32"/>
        </w:rPr>
        <w:t>、</w:t>
      </w:r>
      <w:r>
        <w:rPr>
          <w:rFonts w:ascii="仿宋_GB2312" w:eastAsia="仿宋_GB2312" w:hint="eastAsia"/>
          <w:sz w:val="32"/>
          <w:szCs w:val="32"/>
        </w:rPr>
        <w:t>深入学习宣传以宪法为核心的中国特色社会主义法律体系。结合“</w:t>
      </w:r>
      <w:r>
        <w:rPr>
          <w:rFonts w:ascii="仿宋_GB2312" w:eastAsia="仿宋_GB2312"/>
          <w:sz w:val="32"/>
          <w:szCs w:val="32"/>
        </w:rPr>
        <w:t>12</w:t>
      </w:r>
      <w:r>
        <w:rPr>
          <w:rFonts w:ascii="仿宋_GB2312" w:eastAsia="仿宋_GB2312" w:hAnsi="仿宋_GB2312" w:cs="仿宋_GB2312" w:hint="eastAsia"/>
          <w:sz w:val="32"/>
          <w:szCs w:val="32"/>
        </w:rPr>
        <w:t>·</w:t>
      </w:r>
      <w:r>
        <w:rPr>
          <w:rFonts w:ascii="仿宋_GB2312" w:eastAsia="仿宋_GB2312"/>
          <w:sz w:val="32"/>
          <w:szCs w:val="32"/>
        </w:rPr>
        <w:t>4</w:t>
      </w:r>
      <w:r>
        <w:rPr>
          <w:rFonts w:ascii="仿宋_GB2312" w:eastAsia="仿宋_GB2312" w:hint="eastAsia"/>
          <w:sz w:val="32"/>
          <w:szCs w:val="32"/>
        </w:rPr>
        <w:t>”全国法治宣传日、</w:t>
      </w:r>
      <w:proofErr w:type="gramStart"/>
      <w:r>
        <w:rPr>
          <w:rFonts w:ascii="仿宋_GB2312" w:eastAsia="仿宋_GB2312" w:hint="eastAsia"/>
          <w:sz w:val="32"/>
          <w:szCs w:val="32"/>
        </w:rPr>
        <w:t>各法律</w:t>
      </w:r>
      <w:proofErr w:type="gramEnd"/>
      <w:r>
        <w:rPr>
          <w:rFonts w:ascii="仿宋_GB2312" w:eastAsia="仿宋_GB2312" w:hint="eastAsia"/>
          <w:sz w:val="32"/>
          <w:szCs w:val="32"/>
        </w:rPr>
        <w:t>法规颁布实施日，组织开展专项法治宣传教育活动；</w:t>
      </w:r>
    </w:p>
    <w:p w:rsidR="00020748" w:rsidRDefault="003B26B4" w:rsidP="00C5078F">
      <w:pPr>
        <w:pStyle w:val="a3"/>
        <w:spacing w:before="0" w:beforeAutospacing="0" w:after="0" w:afterAutospacing="0" w:line="540" w:lineRule="exact"/>
        <w:ind w:firstLineChars="200" w:firstLine="643"/>
        <w:jc w:val="both"/>
        <w:rPr>
          <w:rFonts w:ascii="仿宋_GB2312" w:eastAsia="仿宋_GB2312"/>
          <w:sz w:val="32"/>
          <w:szCs w:val="32"/>
        </w:rPr>
      </w:pPr>
      <w:r>
        <w:rPr>
          <w:rFonts w:ascii="仿宋_GB2312" w:eastAsia="仿宋_GB2312" w:hint="eastAsia"/>
          <w:b/>
          <w:bCs/>
          <w:sz w:val="32"/>
          <w:szCs w:val="32"/>
        </w:rPr>
        <w:t>3、</w:t>
      </w:r>
      <w:r>
        <w:rPr>
          <w:rFonts w:ascii="仿宋_GB2312" w:eastAsia="仿宋_GB2312" w:hint="eastAsia"/>
          <w:sz w:val="32"/>
          <w:szCs w:val="32"/>
        </w:rPr>
        <w:t>深入学习宣传与促进经济社会发展、保障改善民生、维护社会和谐稳定相关的法律法规。</w:t>
      </w:r>
    </w:p>
    <w:p w:rsidR="00020748" w:rsidRDefault="003B26B4" w:rsidP="00C5078F">
      <w:pPr>
        <w:pStyle w:val="a3"/>
        <w:spacing w:before="0" w:beforeAutospacing="0" w:after="0" w:afterAutospacing="0" w:line="540" w:lineRule="exact"/>
        <w:ind w:firstLineChars="200" w:firstLine="643"/>
        <w:jc w:val="both"/>
        <w:rPr>
          <w:rFonts w:ascii="仿宋_GB2312" w:eastAsia="仿宋_GB2312"/>
          <w:sz w:val="32"/>
          <w:szCs w:val="32"/>
        </w:rPr>
      </w:pPr>
      <w:r>
        <w:rPr>
          <w:rFonts w:ascii="仿宋_GB2312" w:eastAsia="仿宋_GB2312" w:hint="eastAsia"/>
          <w:b/>
          <w:bCs/>
          <w:sz w:val="32"/>
          <w:szCs w:val="32"/>
        </w:rPr>
        <w:t>4、</w:t>
      </w:r>
      <w:r>
        <w:rPr>
          <w:rFonts w:ascii="仿宋_GB2312" w:eastAsia="仿宋_GB2312" w:hAnsi="Arial" w:cs="Arial" w:hint="eastAsia"/>
          <w:sz w:val="32"/>
          <w:szCs w:val="32"/>
        </w:rPr>
        <w:t>深入学习党和政府关于精准扶贫的一系列方针政策，宣传物权法、合同法、消费者权益保护法、产品质量法、农产品质量安全法等加强</w:t>
      </w:r>
      <w:r>
        <w:rPr>
          <w:rFonts w:ascii="仿宋_GB2312" w:eastAsia="仿宋_GB2312" w:hint="eastAsia"/>
          <w:sz w:val="32"/>
          <w:szCs w:val="32"/>
        </w:rPr>
        <w:t>农村经济管理的法律法规；</w:t>
      </w:r>
    </w:p>
    <w:p w:rsidR="00020748" w:rsidRDefault="003B26B4" w:rsidP="00C5078F">
      <w:pPr>
        <w:spacing w:line="540" w:lineRule="exact"/>
        <w:ind w:firstLineChars="196" w:firstLine="630"/>
        <w:rPr>
          <w:rFonts w:ascii="仿宋_GB2312" w:eastAsia="仿宋_GB2312"/>
          <w:sz w:val="32"/>
          <w:szCs w:val="32"/>
        </w:rPr>
      </w:pPr>
      <w:r>
        <w:rPr>
          <w:rFonts w:ascii="仿宋_GB2312" w:eastAsia="仿宋_GB2312" w:hint="eastAsia"/>
          <w:b/>
          <w:sz w:val="32"/>
          <w:szCs w:val="32"/>
        </w:rPr>
        <w:t>5、</w:t>
      </w:r>
      <w:r>
        <w:rPr>
          <w:rFonts w:ascii="仿宋_GB2312" w:eastAsia="仿宋_GB2312" w:hint="eastAsia"/>
          <w:sz w:val="32"/>
          <w:szCs w:val="32"/>
        </w:rPr>
        <w:t>深入学习宣传有关社会保障、城市管理、环境保护、安全生产、医疗卫生、交通安全、食品安全等保障和改善民生的法律法规以及新颁布实施法律法规的学习宣传。</w:t>
      </w:r>
    </w:p>
    <w:p w:rsidR="00020748" w:rsidRDefault="003B26B4" w:rsidP="00C5078F">
      <w:pPr>
        <w:spacing w:line="540" w:lineRule="exact"/>
        <w:ind w:firstLineChars="196" w:firstLine="630"/>
        <w:rPr>
          <w:rFonts w:ascii="仿宋_GB2312" w:eastAsia="仿宋_GB2312"/>
          <w:sz w:val="32"/>
          <w:szCs w:val="32"/>
        </w:rPr>
      </w:pPr>
      <w:r>
        <w:rPr>
          <w:rFonts w:ascii="仿宋_GB2312" w:eastAsia="仿宋_GB2312" w:hint="eastAsia"/>
          <w:b/>
          <w:bCs/>
          <w:sz w:val="32"/>
          <w:szCs w:val="32"/>
        </w:rPr>
        <w:t>6、</w:t>
      </w:r>
      <w:r>
        <w:rPr>
          <w:rFonts w:ascii="仿宋_GB2312" w:eastAsia="仿宋_GB2312" w:hAnsi="仿宋_GB2312" w:cs="仿宋_GB2312" w:hint="eastAsia"/>
          <w:color w:val="000000" w:themeColor="text1"/>
          <w:sz w:val="32"/>
          <w:szCs w:val="32"/>
        </w:rPr>
        <w:t>深入学习</w:t>
      </w:r>
      <w:r>
        <w:rPr>
          <w:rFonts w:ascii="仿宋_GB2312" w:eastAsia="仿宋_GB2312" w:hAnsi="楷体" w:cs="楷体" w:hint="eastAsia"/>
          <w:color w:val="000000" w:themeColor="text1"/>
          <w:sz w:val="32"/>
          <w:szCs w:val="32"/>
        </w:rPr>
        <w:t>开展集中法治宣传教育活动。</w:t>
      </w:r>
      <w:r>
        <w:rPr>
          <w:rFonts w:ascii="仿宋_GB2312" w:eastAsia="仿宋_GB2312" w:hAnsi="仿宋_GB2312" w:cs="仿宋_GB2312" w:hint="eastAsia"/>
          <w:color w:val="000000" w:themeColor="text1"/>
          <w:sz w:val="32"/>
          <w:szCs w:val="32"/>
        </w:rPr>
        <w:t>全面落实《武汉市扫黑除恶专项斗争行动方案》各项部署，围绕扫黑除恶专项斗争，精心组织策划，广泛搭建各类平台，开展有声势、有影响的集中法治宣传教育活动。</w:t>
      </w:r>
    </w:p>
    <w:p w:rsidR="00020748" w:rsidRDefault="003B26B4" w:rsidP="00C5078F">
      <w:pPr>
        <w:adjustRightInd w:val="0"/>
        <w:snapToGrid w:val="0"/>
        <w:spacing w:line="540" w:lineRule="exact"/>
        <w:ind w:firstLineChars="200" w:firstLine="643"/>
        <w:rPr>
          <w:rFonts w:eastAsia="仿宋_GB2312"/>
          <w:b/>
          <w:sz w:val="32"/>
          <w:szCs w:val="32"/>
        </w:rPr>
      </w:pPr>
      <w:r>
        <w:rPr>
          <w:rFonts w:eastAsia="仿宋_GB2312"/>
          <w:b/>
          <w:sz w:val="32"/>
          <w:szCs w:val="32"/>
        </w:rPr>
        <w:t>四、工作要求</w:t>
      </w:r>
    </w:p>
    <w:p w:rsidR="00020748" w:rsidRDefault="003B26B4" w:rsidP="00C5078F">
      <w:pPr>
        <w:adjustRightInd w:val="0"/>
        <w:snapToGrid w:val="0"/>
        <w:spacing w:line="540" w:lineRule="exact"/>
        <w:ind w:firstLineChars="200" w:firstLine="640"/>
        <w:rPr>
          <w:rFonts w:eastAsia="仿宋_GB2312"/>
          <w:sz w:val="32"/>
          <w:szCs w:val="32"/>
        </w:rPr>
      </w:pPr>
      <w:r>
        <w:rPr>
          <w:rFonts w:eastAsia="仿宋_GB2312"/>
          <w:sz w:val="32"/>
          <w:szCs w:val="32"/>
        </w:rPr>
        <w:t>（一）宣讲团成员要自觉加强法学理论和法律知识的学习，不断提高开展法治宣传教育工作的水平；</w:t>
      </w:r>
    </w:p>
    <w:p w:rsidR="00020748" w:rsidRDefault="003B26B4" w:rsidP="00C5078F">
      <w:pPr>
        <w:adjustRightInd w:val="0"/>
        <w:snapToGrid w:val="0"/>
        <w:spacing w:line="540" w:lineRule="exact"/>
        <w:ind w:firstLineChars="200" w:firstLine="640"/>
        <w:rPr>
          <w:rFonts w:eastAsia="仿宋_GB2312"/>
          <w:sz w:val="32"/>
          <w:szCs w:val="32"/>
        </w:rPr>
      </w:pPr>
      <w:r>
        <w:rPr>
          <w:rFonts w:eastAsia="仿宋_GB2312"/>
          <w:sz w:val="32"/>
          <w:szCs w:val="32"/>
        </w:rPr>
        <w:lastRenderedPageBreak/>
        <w:t>（二）宣讲团成员要按照</w:t>
      </w:r>
      <w:r>
        <w:rPr>
          <w:rFonts w:eastAsia="仿宋_GB2312" w:hint="eastAsia"/>
          <w:sz w:val="32"/>
          <w:szCs w:val="32"/>
        </w:rPr>
        <w:t>年度全区应普对象各类人员学法内容安排</w:t>
      </w:r>
      <w:r>
        <w:rPr>
          <w:rFonts w:eastAsia="仿宋_GB2312"/>
          <w:sz w:val="32"/>
          <w:szCs w:val="32"/>
        </w:rPr>
        <w:t>，结合实际，精心准备，开展形式多样的</w:t>
      </w:r>
      <w:r>
        <w:rPr>
          <w:rFonts w:eastAsia="仿宋_GB2312" w:hint="eastAsia"/>
          <w:sz w:val="32"/>
          <w:szCs w:val="32"/>
        </w:rPr>
        <w:t>法治</w:t>
      </w:r>
      <w:r>
        <w:rPr>
          <w:rFonts w:eastAsia="仿宋_GB2312"/>
          <w:sz w:val="32"/>
          <w:szCs w:val="32"/>
        </w:rPr>
        <w:t>宣传，增强普法工作的实效；</w:t>
      </w:r>
    </w:p>
    <w:p w:rsidR="00020748" w:rsidRDefault="003B26B4" w:rsidP="00C5078F">
      <w:pPr>
        <w:adjustRightInd w:val="0"/>
        <w:snapToGrid w:val="0"/>
        <w:spacing w:line="540" w:lineRule="exact"/>
        <w:ind w:firstLineChars="200" w:firstLine="640"/>
        <w:rPr>
          <w:rFonts w:eastAsia="仿宋_GB2312"/>
          <w:sz w:val="32"/>
          <w:szCs w:val="32"/>
        </w:rPr>
      </w:pPr>
      <w:r>
        <w:rPr>
          <w:rFonts w:eastAsia="仿宋_GB2312"/>
          <w:sz w:val="32"/>
          <w:szCs w:val="32"/>
        </w:rPr>
        <w:t>（三）宣讲团成员要切实履行职责，不得随意拒绝</w:t>
      </w:r>
      <w:r>
        <w:rPr>
          <w:rFonts w:eastAsia="仿宋_GB2312" w:hint="eastAsia"/>
          <w:sz w:val="32"/>
          <w:szCs w:val="32"/>
        </w:rPr>
        <w:t>区</w:t>
      </w:r>
      <w:r>
        <w:rPr>
          <w:rFonts w:eastAsia="仿宋_GB2312"/>
          <w:sz w:val="32"/>
          <w:szCs w:val="32"/>
        </w:rPr>
        <w:t>普法办的工作安排。</w:t>
      </w:r>
      <w:r>
        <w:rPr>
          <w:rFonts w:eastAsia="仿宋_GB2312" w:hint="eastAsia"/>
          <w:sz w:val="32"/>
          <w:szCs w:val="32"/>
        </w:rPr>
        <w:t>确</w:t>
      </w:r>
      <w:r>
        <w:rPr>
          <w:rFonts w:eastAsia="仿宋_GB2312"/>
          <w:sz w:val="32"/>
          <w:szCs w:val="32"/>
        </w:rPr>
        <w:t>因特殊情况不能接受安排的，应提前</w:t>
      </w:r>
      <w:r>
        <w:rPr>
          <w:rFonts w:eastAsia="仿宋_GB2312" w:hint="eastAsia"/>
          <w:sz w:val="32"/>
          <w:szCs w:val="32"/>
        </w:rPr>
        <w:t>告</w:t>
      </w:r>
      <w:r>
        <w:rPr>
          <w:rFonts w:eastAsia="仿宋_GB2312"/>
          <w:sz w:val="32"/>
          <w:szCs w:val="32"/>
        </w:rPr>
        <w:t>知</w:t>
      </w:r>
      <w:r>
        <w:rPr>
          <w:rFonts w:eastAsia="仿宋_GB2312" w:hint="eastAsia"/>
          <w:sz w:val="32"/>
          <w:szCs w:val="32"/>
        </w:rPr>
        <w:t>区</w:t>
      </w:r>
      <w:r>
        <w:rPr>
          <w:rFonts w:eastAsia="仿宋_GB2312"/>
          <w:sz w:val="32"/>
          <w:szCs w:val="32"/>
        </w:rPr>
        <w:t>普法办；</w:t>
      </w:r>
    </w:p>
    <w:p w:rsidR="00020748" w:rsidRDefault="003B26B4" w:rsidP="00C5078F">
      <w:pPr>
        <w:spacing w:line="540" w:lineRule="exact"/>
        <w:ind w:firstLineChars="200" w:firstLine="640"/>
        <w:rPr>
          <w:rFonts w:eastAsia="仿宋_GB2312"/>
          <w:sz w:val="32"/>
          <w:szCs w:val="32"/>
        </w:rPr>
      </w:pPr>
      <w:r>
        <w:rPr>
          <w:rFonts w:eastAsia="仿宋_GB2312"/>
          <w:sz w:val="32"/>
          <w:szCs w:val="32"/>
        </w:rPr>
        <w:t>（四）宣讲团成员要协助</w:t>
      </w:r>
      <w:r>
        <w:rPr>
          <w:rFonts w:eastAsia="仿宋_GB2312" w:hint="eastAsia"/>
          <w:sz w:val="32"/>
          <w:szCs w:val="32"/>
        </w:rPr>
        <w:t>区</w:t>
      </w:r>
      <w:r>
        <w:rPr>
          <w:rFonts w:eastAsia="仿宋_GB2312"/>
          <w:sz w:val="32"/>
          <w:szCs w:val="32"/>
        </w:rPr>
        <w:t>普法办了解和掌握普法工作动态，对开展法治宣传教育工作中发现的好经验、好做法</w:t>
      </w:r>
      <w:r>
        <w:rPr>
          <w:rFonts w:eastAsia="仿宋_GB2312" w:hint="eastAsia"/>
          <w:sz w:val="32"/>
          <w:szCs w:val="32"/>
        </w:rPr>
        <w:t>以及</w:t>
      </w:r>
      <w:r>
        <w:rPr>
          <w:rFonts w:eastAsia="仿宋_GB2312"/>
          <w:sz w:val="32"/>
          <w:szCs w:val="32"/>
        </w:rPr>
        <w:t>存在的问题，及时向</w:t>
      </w:r>
      <w:r>
        <w:rPr>
          <w:rFonts w:eastAsia="仿宋_GB2312" w:hint="eastAsia"/>
          <w:sz w:val="32"/>
          <w:szCs w:val="32"/>
        </w:rPr>
        <w:t>区</w:t>
      </w:r>
      <w:r>
        <w:rPr>
          <w:rFonts w:eastAsia="仿宋_GB2312"/>
          <w:sz w:val="32"/>
          <w:szCs w:val="32"/>
        </w:rPr>
        <w:t>普法办反馈。</w:t>
      </w:r>
    </w:p>
    <w:p w:rsidR="00020748" w:rsidRDefault="00020748">
      <w:pPr>
        <w:spacing w:line="540" w:lineRule="exact"/>
        <w:ind w:firstLineChars="200" w:firstLine="640"/>
        <w:rPr>
          <w:rFonts w:eastAsia="仿宋_GB2312"/>
          <w:sz w:val="32"/>
          <w:szCs w:val="32"/>
        </w:rPr>
      </w:pPr>
    </w:p>
    <w:p w:rsidR="00020748" w:rsidRDefault="003B26B4">
      <w:pPr>
        <w:spacing w:line="540" w:lineRule="exact"/>
        <w:ind w:firstLineChars="200" w:firstLine="640"/>
        <w:rPr>
          <w:rFonts w:eastAsia="仿宋_GB2312"/>
          <w:sz w:val="32"/>
          <w:szCs w:val="32"/>
        </w:rPr>
      </w:pPr>
      <w:r>
        <w:rPr>
          <w:rFonts w:eastAsia="仿宋_GB2312"/>
          <w:sz w:val="32"/>
          <w:szCs w:val="32"/>
        </w:rPr>
        <w:t>附件</w:t>
      </w:r>
      <w:r>
        <w:rPr>
          <w:rFonts w:eastAsia="仿宋_GB2312" w:hint="eastAsia"/>
          <w:sz w:val="32"/>
          <w:szCs w:val="32"/>
        </w:rPr>
        <w:t>一</w:t>
      </w:r>
      <w:r>
        <w:rPr>
          <w:rFonts w:eastAsia="仿宋_GB2312"/>
          <w:sz w:val="32"/>
          <w:szCs w:val="32"/>
        </w:rPr>
        <w:t>：</w:t>
      </w:r>
      <w:r>
        <w:rPr>
          <w:rFonts w:eastAsia="仿宋_GB2312" w:hint="eastAsia"/>
          <w:sz w:val="32"/>
          <w:szCs w:val="32"/>
        </w:rPr>
        <w:t>武昌区</w:t>
      </w:r>
      <w:r>
        <w:rPr>
          <w:rFonts w:eastAsia="仿宋_GB2312"/>
          <w:sz w:val="32"/>
          <w:szCs w:val="32"/>
        </w:rPr>
        <w:t>普法宣讲团</w:t>
      </w:r>
      <w:r>
        <w:rPr>
          <w:rFonts w:eastAsia="仿宋_GB2312" w:hint="eastAsia"/>
          <w:sz w:val="32"/>
          <w:szCs w:val="32"/>
        </w:rPr>
        <w:t>成员名</w:t>
      </w:r>
      <w:r>
        <w:rPr>
          <w:rFonts w:eastAsia="仿宋_GB2312"/>
          <w:sz w:val="32"/>
          <w:szCs w:val="32"/>
        </w:rPr>
        <w:t>单</w:t>
      </w:r>
    </w:p>
    <w:p w:rsidR="00020748" w:rsidRDefault="00020748">
      <w:pPr>
        <w:spacing w:line="540" w:lineRule="exact"/>
        <w:ind w:firstLineChars="196" w:firstLine="627"/>
        <w:rPr>
          <w:rFonts w:ascii="仿宋_GB2312" w:eastAsia="仿宋_GB2312" w:hAnsi="宋体"/>
          <w:sz w:val="32"/>
          <w:szCs w:val="32"/>
        </w:rPr>
      </w:pPr>
    </w:p>
    <w:p w:rsidR="00020748" w:rsidRDefault="003B26B4">
      <w:pPr>
        <w:spacing w:line="540" w:lineRule="exact"/>
        <w:ind w:firstLineChars="200" w:firstLine="640"/>
        <w:rPr>
          <w:rFonts w:ascii="仿宋_GB2312" w:eastAsia="仿宋_GB2312"/>
          <w:sz w:val="32"/>
          <w:szCs w:val="32"/>
        </w:rPr>
      </w:pPr>
      <w:r>
        <w:rPr>
          <w:rFonts w:ascii="仿宋_GB2312" w:eastAsia="仿宋_GB2312" w:hint="eastAsia"/>
          <w:sz w:val="32"/>
          <w:szCs w:val="32"/>
        </w:rPr>
        <w:t>联系人</w:t>
      </w:r>
      <w:r>
        <w:rPr>
          <w:rFonts w:ascii="仿宋_GB2312" w:eastAsia="仿宋_GB2312"/>
          <w:sz w:val="32"/>
          <w:szCs w:val="32"/>
        </w:rPr>
        <w:t>:</w:t>
      </w:r>
      <w:r>
        <w:rPr>
          <w:rFonts w:ascii="仿宋_GB2312" w:eastAsia="仿宋_GB2312" w:hint="eastAsia"/>
          <w:sz w:val="32"/>
          <w:szCs w:val="32"/>
        </w:rPr>
        <w:t>李书杰</w:t>
      </w:r>
    </w:p>
    <w:p w:rsidR="00020748" w:rsidRDefault="003B26B4">
      <w:pPr>
        <w:spacing w:line="540" w:lineRule="exact"/>
        <w:ind w:firstLineChars="200" w:firstLine="640"/>
        <w:rPr>
          <w:rFonts w:ascii="仿宋_GB2312" w:eastAsia="仿宋_GB2312"/>
          <w:sz w:val="32"/>
          <w:szCs w:val="32"/>
        </w:rPr>
      </w:pPr>
      <w:r>
        <w:rPr>
          <w:rFonts w:ascii="仿宋_GB2312" w:eastAsia="仿宋_GB2312" w:hint="eastAsia"/>
          <w:sz w:val="32"/>
          <w:szCs w:val="32"/>
        </w:rPr>
        <w:t>联系电话：</w:t>
      </w:r>
      <w:r>
        <w:rPr>
          <w:rFonts w:ascii="仿宋_GB2312" w:eastAsia="仿宋_GB2312"/>
          <w:sz w:val="32"/>
          <w:szCs w:val="32"/>
        </w:rPr>
        <w:t>88936327</w:t>
      </w:r>
    </w:p>
    <w:p w:rsidR="00020748" w:rsidRDefault="00020748">
      <w:pPr>
        <w:spacing w:line="540" w:lineRule="exact"/>
        <w:ind w:firstLineChars="200" w:firstLine="640"/>
        <w:rPr>
          <w:rFonts w:ascii="仿宋_GB2312" w:eastAsia="仿宋_GB2312"/>
          <w:sz w:val="32"/>
          <w:szCs w:val="32"/>
        </w:rPr>
      </w:pPr>
    </w:p>
    <w:p w:rsidR="00020748" w:rsidRDefault="003B26B4" w:rsidP="00D37080">
      <w:pPr>
        <w:spacing w:line="540" w:lineRule="exact"/>
        <w:jc w:val="right"/>
        <w:rPr>
          <w:rFonts w:ascii="仿宋_GB2312" w:eastAsia="仿宋_GB2312"/>
          <w:sz w:val="32"/>
          <w:szCs w:val="32"/>
        </w:rPr>
      </w:pPr>
      <w:r>
        <w:rPr>
          <w:rFonts w:ascii="仿宋_GB2312" w:eastAsia="仿宋_GB2312" w:hint="eastAsia"/>
          <w:sz w:val="32"/>
          <w:szCs w:val="32"/>
        </w:rPr>
        <w:t>武昌区依法治理（普法）领导小组办公室</w:t>
      </w:r>
    </w:p>
    <w:p w:rsidR="00020748" w:rsidRDefault="00020748" w:rsidP="00D37080">
      <w:pPr>
        <w:jc w:val="right"/>
      </w:pPr>
    </w:p>
    <w:p w:rsidR="00F53B6A" w:rsidRDefault="00F53B6A" w:rsidP="00D37080">
      <w:pPr>
        <w:ind w:right="1280"/>
        <w:jc w:val="right"/>
        <w:rPr>
          <w:rFonts w:ascii="仿宋" w:eastAsia="仿宋" w:hAnsi="仿宋" w:cs="仿宋"/>
          <w:sz w:val="32"/>
          <w:szCs w:val="32"/>
        </w:rPr>
      </w:pPr>
      <w:r>
        <w:rPr>
          <w:rFonts w:ascii="仿宋" w:eastAsia="仿宋" w:hAnsi="仿宋" w:cs="仿宋" w:hint="eastAsia"/>
          <w:sz w:val="32"/>
          <w:szCs w:val="32"/>
        </w:rPr>
        <w:t xml:space="preserve">                   2018年</w:t>
      </w:r>
      <w:r w:rsidR="003F3A5C">
        <w:rPr>
          <w:rFonts w:ascii="仿宋" w:eastAsia="仿宋" w:hAnsi="仿宋" w:cs="仿宋" w:hint="eastAsia"/>
          <w:sz w:val="32"/>
          <w:szCs w:val="32"/>
        </w:rPr>
        <w:t>10</w:t>
      </w:r>
      <w:r>
        <w:rPr>
          <w:rFonts w:ascii="仿宋" w:eastAsia="仿宋" w:hAnsi="仿宋" w:cs="仿宋" w:hint="eastAsia"/>
          <w:sz w:val="32"/>
          <w:szCs w:val="32"/>
        </w:rPr>
        <w:t>月</w:t>
      </w:r>
      <w:r w:rsidR="00503BE6">
        <w:rPr>
          <w:rFonts w:ascii="仿宋" w:eastAsia="仿宋" w:hAnsi="仿宋" w:cs="仿宋" w:hint="eastAsia"/>
          <w:sz w:val="32"/>
          <w:szCs w:val="32"/>
        </w:rPr>
        <w:t>1</w:t>
      </w:r>
      <w:r w:rsidR="00A878EE">
        <w:rPr>
          <w:rFonts w:ascii="仿宋" w:eastAsia="仿宋" w:hAnsi="仿宋" w:cs="仿宋" w:hint="eastAsia"/>
          <w:sz w:val="32"/>
          <w:szCs w:val="32"/>
        </w:rPr>
        <w:t>1</w:t>
      </w:r>
      <w:r>
        <w:rPr>
          <w:rFonts w:ascii="仿宋" w:eastAsia="仿宋" w:hAnsi="仿宋" w:cs="仿宋" w:hint="eastAsia"/>
          <w:sz w:val="32"/>
          <w:szCs w:val="32"/>
        </w:rPr>
        <w:t>日</w:t>
      </w:r>
    </w:p>
    <w:p w:rsidR="003F111B" w:rsidRDefault="003F111B"/>
    <w:p w:rsidR="003F111B" w:rsidRDefault="003F111B"/>
    <w:p w:rsidR="003F111B" w:rsidRDefault="003F111B"/>
    <w:p w:rsidR="003F111B" w:rsidRDefault="003F111B"/>
    <w:p w:rsidR="003F111B" w:rsidRDefault="003F111B"/>
    <w:p w:rsidR="003F111B" w:rsidRDefault="003F111B"/>
    <w:p w:rsidR="003F111B" w:rsidRPr="0031598A" w:rsidRDefault="003F111B"/>
    <w:p w:rsidR="003F111B" w:rsidRDefault="003F111B"/>
    <w:p w:rsidR="003F111B" w:rsidRDefault="003F111B"/>
    <w:p w:rsidR="00701D7B" w:rsidRPr="00701D7B" w:rsidRDefault="00701D7B"/>
    <w:p w:rsidR="003F111B" w:rsidRDefault="003F111B"/>
    <w:p w:rsidR="00C5078F" w:rsidRDefault="00C5078F">
      <w:pPr>
        <w:widowControl/>
        <w:jc w:val="left"/>
        <w:rPr>
          <w:rFonts w:ascii="仿宋" w:eastAsia="仿宋" w:hAnsi="仿宋"/>
          <w:sz w:val="32"/>
          <w:szCs w:val="32"/>
        </w:rPr>
      </w:pPr>
      <w:r>
        <w:rPr>
          <w:rFonts w:ascii="仿宋" w:eastAsia="仿宋" w:hAnsi="仿宋"/>
          <w:sz w:val="32"/>
          <w:szCs w:val="32"/>
        </w:rPr>
        <w:br w:type="page"/>
      </w:r>
    </w:p>
    <w:p w:rsidR="003F111B" w:rsidRDefault="003F111B">
      <w:pPr>
        <w:rPr>
          <w:rFonts w:ascii="仿宋" w:eastAsia="仿宋" w:hAnsi="仿宋"/>
          <w:sz w:val="32"/>
          <w:szCs w:val="32"/>
        </w:rPr>
      </w:pPr>
      <w:bookmarkStart w:id="0" w:name="_GoBack"/>
      <w:bookmarkEnd w:id="0"/>
      <w:r w:rsidRPr="003F111B">
        <w:rPr>
          <w:rFonts w:ascii="仿宋" w:eastAsia="仿宋" w:hAnsi="仿宋" w:hint="eastAsia"/>
          <w:sz w:val="32"/>
          <w:szCs w:val="32"/>
        </w:rPr>
        <w:lastRenderedPageBreak/>
        <w:t>附件1:</w:t>
      </w:r>
    </w:p>
    <w:p w:rsidR="003F111B" w:rsidRPr="003F111B" w:rsidRDefault="003F111B" w:rsidP="00F741D9">
      <w:pPr>
        <w:spacing w:line="540" w:lineRule="exact"/>
        <w:ind w:firstLineChars="200" w:firstLine="880"/>
        <w:jc w:val="center"/>
        <w:rPr>
          <w:rFonts w:eastAsia="仿宋_GB2312"/>
          <w:sz w:val="44"/>
          <w:szCs w:val="44"/>
        </w:rPr>
      </w:pPr>
      <w:r w:rsidRPr="003F111B">
        <w:rPr>
          <w:rFonts w:eastAsia="仿宋_GB2312" w:hint="eastAsia"/>
          <w:sz w:val="44"/>
          <w:szCs w:val="44"/>
        </w:rPr>
        <w:t>武昌区</w:t>
      </w:r>
      <w:r w:rsidRPr="003F111B">
        <w:rPr>
          <w:rFonts w:eastAsia="仿宋_GB2312"/>
          <w:sz w:val="44"/>
          <w:szCs w:val="44"/>
        </w:rPr>
        <w:t>普法宣讲团</w:t>
      </w:r>
      <w:r w:rsidRPr="003F111B">
        <w:rPr>
          <w:rFonts w:eastAsia="仿宋_GB2312" w:hint="eastAsia"/>
          <w:sz w:val="44"/>
          <w:szCs w:val="44"/>
        </w:rPr>
        <w:t>成员名</w:t>
      </w:r>
      <w:r w:rsidRPr="003F111B">
        <w:rPr>
          <w:rFonts w:eastAsia="仿宋_GB2312"/>
          <w:sz w:val="44"/>
          <w:szCs w:val="44"/>
        </w:rPr>
        <w:t>单</w:t>
      </w:r>
    </w:p>
    <w:tbl>
      <w:tblPr>
        <w:tblStyle w:val="a4"/>
        <w:tblW w:w="0" w:type="auto"/>
        <w:tblLook w:val="04A0" w:firstRow="1" w:lastRow="0" w:firstColumn="1" w:lastColumn="0" w:noHBand="0" w:noVBand="1"/>
      </w:tblPr>
      <w:tblGrid>
        <w:gridCol w:w="1075"/>
        <w:gridCol w:w="1513"/>
        <w:gridCol w:w="3415"/>
        <w:gridCol w:w="2293"/>
      </w:tblGrid>
      <w:tr w:rsidR="003F111B" w:rsidTr="007A5553">
        <w:tc>
          <w:tcPr>
            <w:tcW w:w="1101" w:type="dxa"/>
          </w:tcPr>
          <w:p w:rsidR="003F111B" w:rsidRDefault="003B26B4" w:rsidP="003B26B4">
            <w:pPr>
              <w:jc w:val="center"/>
              <w:rPr>
                <w:rFonts w:ascii="仿宋" w:eastAsia="仿宋" w:hAnsi="仿宋"/>
                <w:sz w:val="32"/>
                <w:szCs w:val="32"/>
              </w:rPr>
            </w:pPr>
            <w:r>
              <w:rPr>
                <w:rFonts w:ascii="仿宋" w:eastAsia="仿宋" w:hAnsi="仿宋" w:hint="eastAsia"/>
                <w:sz w:val="32"/>
                <w:szCs w:val="32"/>
              </w:rPr>
              <w:t>序号</w:t>
            </w:r>
          </w:p>
        </w:tc>
        <w:tc>
          <w:tcPr>
            <w:tcW w:w="1559" w:type="dxa"/>
          </w:tcPr>
          <w:p w:rsidR="003F111B" w:rsidRDefault="003B26B4" w:rsidP="003B26B4">
            <w:pPr>
              <w:jc w:val="center"/>
              <w:rPr>
                <w:rFonts w:ascii="仿宋" w:eastAsia="仿宋" w:hAnsi="仿宋"/>
                <w:sz w:val="32"/>
                <w:szCs w:val="32"/>
              </w:rPr>
            </w:pPr>
            <w:r>
              <w:rPr>
                <w:rFonts w:ascii="仿宋" w:eastAsia="仿宋" w:hAnsi="仿宋" w:hint="eastAsia"/>
                <w:sz w:val="32"/>
                <w:szCs w:val="32"/>
              </w:rPr>
              <w:t>姓名</w:t>
            </w:r>
          </w:p>
        </w:tc>
        <w:tc>
          <w:tcPr>
            <w:tcW w:w="3544" w:type="dxa"/>
          </w:tcPr>
          <w:p w:rsidR="003F111B" w:rsidRDefault="003B26B4" w:rsidP="003B26B4">
            <w:pPr>
              <w:jc w:val="center"/>
              <w:rPr>
                <w:rFonts w:ascii="仿宋" w:eastAsia="仿宋" w:hAnsi="仿宋"/>
                <w:sz w:val="32"/>
                <w:szCs w:val="32"/>
              </w:rPr>
            </w:pPr>
            <w:r>
              <w:rPr>
                <w:rFonts w:ascii="仿宋" w:eastAsia="仿宋" w:hAnsi="仿宋" w:hint="eastAsia"/>
                <w:sz w:val="32"/>
                <w:szCs w:val="32"/>
              </w:rPr>
              <w:t>律所</w:t>
            </w:r>
          </w:p>
        </w:tc>
        <w:tc>
          <w:tcPr>
            <w:tcW w:w="2318" w:type="dxa"/>
          </w:tcPr>
          <w:p w:rsidR="003F111B" w:rsidRDefault="003B26B4" w:rsidP="003B26B4">
            <w:pPr>
              <w:jc w:val="center"/>
              <w:rPr>
                <w:rFonts w:ascii="仿宋" w:eastAsia="仿宋" w:hAnsi="仿宋"/>
                <w:sz w:val="32"/>
                <w:szCs w:val="32"/>
              </w:rPr>
            </w:pPr>
            <w:r>
              <w:rPr>
                <w:rFonts w:ascii="仿宋" w:eastAsia="仿宋" w:hAnsi="仿宋" w:hint="eastAsia"/>
                <w:sz w:val="32"/>
                <w:szCs w:val="32"/>
              </w:rPr>
              <w:t>电话</w:t>
            </w:r>
          </w:p>
        </w:tc>
      </w:tr>
      <w:tr w:rsidR="003F111B" w:rsidTr="006D6669">
        <w:tc>
          <w:tcPr>
            <w:tcW w:w="1101" w:type="dxa"/>
            <w:vAlign w:val="center"/>
          </w:tcPr>
          <w:p w:rsidR="003F111B" w:rsidRPr="006D6669" w:rsidRDefault="00B07C8A" w:rsidP="006D6669">
            <w:pPr>
              <w:jc w:val="center"/>
              <w:rPr>
                <w:rFonts w:ascii="仿宋" w:eastAsia="仿宋" w:hAnsi="仿宋"/>
                <w:sz w:val="32"/>
                <w:szCs w:val="32"/>
              </w:rPr>
            </w:pPr>
            <w:r w:rsidRPr="006D6669">
              <w:rPr>
                <w:rFonts w:ascii="仿宋" w:eastAsia="仿宋" w:hAnsi="仿宋" w:hint="eastAsia"/>
                <w:sz w:val="32"/>
                <w:szCs w:val="32"/>
              </w:rPr>
              <w:t>1</w:t>
            </w:r>
          </w:p>
        </w:tc>
        <w:tc>
          <w:tcPr>
            <w:tcW w:w="1559" w:type="dxa"/>
            <w:vAlign w:val="center"/>
          </w:tcPr>
          <w:p w:rsidR="003F111B" w:rsidRPr="006D6669" w:rsidRDefault="00B66BDE" w:rsidP="006D6669">
            <w:pPr>
              <w:jc w:val="center"/>
              <w:rPr>
                <w:rFonts w:ascii="仿宋" w:eastAsia="仿宋" w:hAnsi="仿宋"/>
                <w:sz w:val="32"/>
                <w:szCs w:val="32"/>
              </w:rPr>
            </w:pPr>
            <w:r w:rsidRPr="006D6669">
              <w:rPr>
                <w:rFonts w:ascii="仿宋" w:eastAsia="仿宋" w:hAnsi="仿宋" w:hint="eastAsia"/>
                <w:sz w:val="32"/>
                <w:szCs w:val="32"/>
              </w:rPr>
              <w:t>吴灿</w:t>
            </w:r>
            <w:r w:rsidRPr="006D6669">
              <w:rPr>
                <w:rFonts w:ascii="仿宋" w:eastAsia="仿宋" w:hAnsi="仿宋"/>
                <w:sz w:val="32"/>
                <w:szCs w:val="32"/>
              </w:rPr>
              <w:t>江</w:t>
            </w:r>
          </w:p>
        </w:tc>
        <w:tc>
          <w:tcPr>
            <w:tcW w:w="3544" w:type="dxa"/>
            <w:vAlign w:val="center"/>
          </w:tcPr>
          <w:p w:rsidR="003F111B" w:rsidRPr="006D6669" w:rsidRDefault="00B66BDE" w:rsidP="006D6669">
            <w:pPr>
              <w:widowControl/>
              <w:jc w:val="center"/>
              <w:rPr>
                <w:rFonts w:ascii="仿宋" w:eastAsia="仿宋" w:hAnsi="仿宋"/>
                <w:color w:val="000000"/>
                <w:kern w:val="0"/>
                <w:sz w:val="28"/>
                <w:szCs w:val="28"/>
              </w:rPr>
            </w:pPr>
            <w:proofErr w:type="gramStart"/>
            <w:r w:rsidRPr="006D6669">
              <w:rPr>
                <w:rFonts w:ascii="仿宋" w:eastAsia="仿宋" w:hAnsi="仿宋" w:hint="eastAsia"/>
                <w:color w:val="000000"/>
                <w:sz w:val="28"/>
                <w:szCs w:val="28"/>
              </w:rPr>
              <w:t>瀛</w:t>
            </w:r>
            <w:proofErr w:type="gramEnd"/>
            <w:r w:rsidRPr="006D6669">
              <w:rPr>
                <w:rFonts w:ascii="仿宋" w:eastAsia="仿宋" w:hAnsi="仿宋" w:hint="eastAsia"/>
                <w:color w:val="000000"/>
                <w:sz w:val="28"/>
                <w:szCs w:val="28"/>
              </w:rPr>
              <w:t>楚律师事务所</w:t>
            </w:r>
          </w:p>
        </w:tc>
        <w:tc>
          <w:tcPr>
            <w:tcW w:w="2318" w:type="dxa"/>
            <w:vAlign w:val="center"/>
          </w:tcPr>
          <w:p w:rsidR="003F111B" w:rsidRPr="006D6669" w:rsidRDefault="00B66BDE"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13971424295</w:t>
            </w:r>
          </w:p>
        </w:tc>
      </w:tr>
      <w:tr w:rsidR="00946593" w:rsidTr="006D6669">
        <w:tc>
          <w:tcPr>
            <w:tcW w:w="1101" w:type="dxa"/>
            <w:vAlign w:val="center"/>
          </w:tcPr>
          <w:p w:rsidR="00946593" w:rsidRPr="006D6669" w:rsidRDefault="00946593" w:rsidP="006D6669">
            <w:pPr>
              <w:jc w:val="center"/>
              <w:rPr>
                <w:rFonts w:ascii="仿宋" w:eastAsia="仿宋" w:hAnsi="仿宋"/>
                <w:sz w:val="32"/>
                <w:szCs w:val="32"/>
              </w:rPr>
            </w:pPr>
            <w:r w:rsidRPr="006D6669">
              <w:rPr>
                <w:rFonts w:ascii="仿宋" w:eastAsia="仿宋" w:hAnsi="仿宋" w:hint="eastAsia"/>
                <w:sz w:val="32"/>
                <w:szCs w:val="32"/>
              </w:rPr>
              <w:t>2</w:t>
            </w:r>
          </w:p>
        </w:tc>
        <w:tc>
          <w:tcPr>
            <w:tcW w:w="1559" w:type="dxa"/>
            <w:vAlign w:val="center"/>
          </w:tcPr>
          <w:p w:rsidR="00946593" w:rsidRPr="006D6669" w:rsidRDefault="00946593" w:rsidP="006D6669">
            <w:pPr>
              <w:widowControl/>
              <w:jc w:val="center"/>
              <w:rPr>
                <w:rFonts w:ascii="仿宋" w:eastAsia="仿宋" w:hAnsi="仿宋"/>
                <w:color w:val="000000"/>
                <w:kern w:val="0"/>
                <w:sz w:val="28"/>
                <w:szCs w:val="28"/>
              </w:rPr>
            </w:pPr>
            <w:proofErr w:type="gramStart"/>
            <w:r w:rsidRPr="006D6669">
              <w:rPr>
                <w:rFonts w:ascii="仿宋" w:eastAsia="仿宋" w:hAnsi="仿宋" w:hint="eastAsia"/>
                <w:color w:val="000000"/>
                <w:sz w:val="28"/>
                <w:szCs w:val="28"/>
              </w:rPr>
              <w:t>王剑博</w:t>
            </w:r>
            <w:proofErr w:type="gramEnd"/>
          </w:p>
        </w:tc>
        <w:tc>
          <w:tcPr>
            <w:tcW w:w="3544" w:type="dxa"/>
            <w:vAlign w:val="center"/>
          </w:tcPr>
          <w:p w:rsidR="00946593" w:rsidRPr="006D6669" w:rsidRDefault="00946593" w:rsidP="006D6669">
            <w:pPr>
              <w:jc w:val="center"/>
              <w:rPr>
                <w:rFonts w:ascii="仿宋" w:eastAsia="仿宋" w:hAnsi="仿宋"/>
              </w:rPr>
            </w:pPr>
            <w:proofErr w:type="gramStart"/>
            <w:r w:rsidRPr="006D6669">
              <w:rPr>
                <w:rFonts w:ascii="仿宋" w:eastAsia="仿宋" w:hAnsi="仿宋" w:hint="eastAsia"/>
                <w:color w:val="000000"/>
                <w:sz w:val="28"/>
                <w:szCs w:val="28"/>
              </w:rPr>
              <w:t>瀛</w:t>
            </w:r>
            <w:proofErr w:type="gramEnd"/>
            <w:r w:rsidRPr="006D6669">
              <w:rPr>
                <w:rFonts w:ascii="仿宋" w:eastAsia="仿宋" w:hAnsi="仿宋" w:hint="eastAsia"/>
                <w:color w:val="000000"/>
                <w:sz w:val="28"/>
                <w:szCs w:val="28"/>
              </w:rPr>
              <w:t>楚律师事务所</w:t>
            </w:r>
          </w:p>
        </w:tc>
        <w:tc>
          <w:tcPr>
            <w:tcW w:w="2318" w:type="dxa"/>
            <w:vAlign w:val="center"/>
          </w:tcPr>
          <w:p w:rsidR="00946593" w:rsidRPr="006D6669" w:rsidRDefault="00946593"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15717169045</w:t>
            </w:r>
          </w:p>
        </w:tc>
      </w:tr>
      <w:tr w:rsidR="00946593" w:rsidTr="006D6669">
        <w:tc>
          <w:tcPr>
            <w:tcW w:w="1101" w:type="dxa"/>
            <w:vAlign w:val="center"/>
          </w:tcPr>
          <w:p w:rsidR="00946593" w:rsidRPr="006D6669" w:rsidRDefault="00946593" w:rsidP="006D6669">
            <w:pPr>
              <w:jc w:val="center"/>
              <w:rPr>
                <w:rFonts w:ascii="仿宋" w:eastAsia="仿宋" w:hAnsi="仿宋"/>
                <w:sz w:val="32"/>
                <w:szCs w:val="32"/>
              </w:rPr>
            </w:pPr>
            <w:r w:rsidRPr="006D6669">
              <w:rPr>
                <w:rFonts w:ascii="仿宋" w:eastAsia="仿宋" w:hAnsi="仿宋" w:hint="eastAsia"/>
                <w:sz w:val="32"/>
                <w:szCs w:val="32"/>
              </w:rPr>
              <w:t>3</w:t>
            </w:r>
          </w:p>
        </w:tc>
        <w:tc>
          <w:tcPr>
            <w:tcW w:w="1559" w:type="dxa"/>
            <w:vAlign w:val="center"/>
          </w:tcPr>
          <w:p w:rsidR="00946593" w:rsidRPr="006D6669" w:rsidRDefault="00946593"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张纯</w:t>
            </w:r>
          </w:p>
        </w:tc>
        <w:tc>
          <w:tcPr>
            <w:tcW w:w="3544" w:type="dxa"/>
            <w:vAlign w:val="center"/>
          </w:tcPr>
          <w:p w:rsidR="00946593" w:rsidRPr="006D6669" w:rsidRDefault="00946593" w:rsidP="006D6669">
            <w:pPr>
              <w:jc w:val="center"/>
              <w:rPr>
                <w:rFonts w:ascii="仿宋" w:eastAsia="仿宋" w:hAnsi="仿宋"/>
              </w:rPr>
            </w:pPr>
            <w:proofErr w:type="gramStart"/>
            <w:r w:rsidRPr="006D6669">
              <w:rPr>
                <w:rFonts w:ascii="仿宋" w:eastAsia="仿宋" w:hAnsi="仿宋" w:hint="eastAsia"/>
                <w:color w:val="000000"/>
                <w:sz w:val="28"/>
                <w:szCs w:val="28"/>
              </w:rPr>
              <w:t>瀛</w:t>
            </w:r>
            <w:proofErr w:type="gramEnd"/>
            <w:r w:rsidRPr="006D6669">
              <w:rPr>
                <w:rFonts w:ascii="仿宋" w:eastAsia="仿宋" w:hAnsi="仿宋" w:hint="eastAsia"/>
                <w:color w:val="000000"/>
                <w:sz w:val="28"/>
                <w:szCs w:val="28"/>
              </w:rPr>
              <w:t>楚律师事务所</w:t>
            </w:r>
          </w:p>
        </w:tc>
        <w:tc>
          <w:tcPr>
            <w:tcW w:w="2318" w:type="dxa"/>
            <w:vAlign w:val="center"/>
          </w:tcPr>
          <w:p w:rsidR="00946593" w:rsidRPr="006D6669" w:rsidRDefault="00946593"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18627945366</w:t>
            </w:r>
          </w:p>
        </w:tc>
      </w:tr>
      <w:tr w:rsidR="00946593" w:rsidTr="006D6669">
        <w:tc>
          <w:tcPr>
            <w:tcW w:w="1101" w:type="dxa"/>
            <w:vAlign w:val="center"/>
          </w:tcPr>
          <w:p w:rsidR="00946593" w:rsidRPr="006D6669" w:rsidRDefault="00946593" w:rsidP="006D6669">
            <w:pPr>
              <w:jc w:val="center"/>
              <w:rPr>
                <w:rFonts w:ascii="仿宋" w:eastAsia="仿宋" w:hAnsi="仿宋"/>
                <w:sz w:val="32"/>
                <w:szCs w:val="32"/>
              </w:rPr>
            </w:pPr>
            <w:r w:rsidRPr="006D6669">
              <w:rPr>
                <w:rFonts w:ascii="仿宋" w:eastAsia="仿宋" w:hAnsi="仿宋" w:hint="eastAsia"/>
                <w:sz w:val="32"/>
                <w:szCs w:val="32"/>
              </w:rPr>
              <w:t>4</w:t>
            </w:r>
          </w:p>
        </w:tc>
        <w:tc>
          <w:tcPr>
            <w:tcW w:w="1559" w:type="dxa"/>
            <w:vAlign w:val="center"/>
          </w:tcPr>
          <w:p w:rsidR="00946593" w:rsidRPr="006D6669" w:rsidRDefault="00946593"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张显显</w:t>
            </w:r>
          </w:p>
        </w:tc>
        <w:tc>
          <w:tcPr>
            <w:tcW w:w="3544" w:type="dxa"/>
            <w:vAlign w:val="center"/>
          </w:tcPr>
          <w:p w:rsidR="00946593" w:rsidRPr="006D6669" w:rsidRDefault="00946593" w:rsidP="006D6669">
            <w:pPr>
              <w:jc w:val="center"/>
              <w:rPr>
                <w:rFonts w:ascii="仿宋" w:eastAsia="仿宋" w:hAnsi="仿宋"/>
              </w:rPr>
            </w:pPr>
            <w:proofErr w:type="gramStart"/>
            <w:r w:rsidRPr="006D6669">
              <w:rPr>
                <w:rFonts w:ascii="仿宋" w:eastAsia="仿宋" w:hAnsi="仿宋" w:hint="eastAsia"/>
                <w:color w:val="000000"/>
                <w:sz w:val="28"/>
                <w:szCs w:val="28"/>
              </w:rPr>
              <w:t>瀛</w:t>
            </w:r>
            <w:proofErr w:type="gramEnd"/>
            <w:r w:rsidRPr="006D6669">
              <w:rPr>
                <w:rFonts w:ascii="仿宋" w:eastAsia="仿宋" w:hAnsi="仿宋" w:hint="eastAsia"/>
                <w:color w:val="000000"/>
                <w:sz w:val="28"/>
                <w:szCs w:val="28"/>
              </w:rPr>
              <w:t>楚律师事务所</w:t>
            </w:r>
          </w:p>
        </w:tc>
        <w:tc>
          <w:tcPr>
            <w:tcW w:w="2318" w:type="dxa"/>
            <w:vAlign w:val="center"/>
          </w:tcPr>
          <w:p w:rsidR="00946593" w:rsidRPr="006D6669" w:rsidRDefault="00946593"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13476161480</w:t>
            </w:r>
          </w:p>
        </w:tc>
      </w:tr>
      <w:tr w:rsidR="003F111B" w:rsidTr="006D6669">
        <w:tc>
          <w:tcPr>
            <w:tcW w:w="1101" w:type="dxa"/>
            <w:vAlign w:val="center"/>
          </w:tcPr>
          <w:p w:rsidR="003F111B" w:rsidRPr="006D6669" w:rsidRDefault="00B07C8A" w:rsidP="006D6669">
            <w:pPr>
              <w:jc w:val="center"/>
              <w:rPr>
                <w:rFonts w:ascii="仿宋" w:eastAsia="仿宋" w:hAnsi="仿宋"/>
                <w:sz w:val="32"/>
                <w:szCs w:val="32"/>
              </w:rPr>
            </w:pPr>
            <w:r w:rsidRPr="006D6669">
              <w:rPr>
                <w:rFonts w:ascii="仿宋" w:eastAsia="仿宋" w:hAnsi="仿宋" w:hint="eastAsia"/>
                <w:sz w:val="32"/>
                <w:szCs w:val="32"/>
              </w:rPr>
              <w:t>5</w:t>
            </w:r>
          </w:p>
        </w:tc>
        <w:tc>
          <w:tcPr>
            <w:tcW w:w="1559" w:type="dxa"/>
            <w:vAlign w:val="center"/>
          </w:tcPr>
          <w:p w:rsidR="003F111B" w:rsidRPr="006D6669" w:rsidRDefault="001F6620"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杨家凯</w:t>
            </w:r>
          </w:p>
        </w:tc>
        <w:tc>
          <w:tcPr>
            <w:tcW w:w="3544" w:type="dxa"/>
            <w:vAlign w:val="center"/>
          </w:tcPr>
          <w:p w:rsidR="003F111B" w:rsidRPr="006D6669" w:rsidRDefault="001F6620" w:rsidP="006D6669">
            <w:pPr>
              <w:jc w:val="center"/>
              <w:rPr>
                <w:rFonts w:ascii="仿宋" w:eastAsia="仿宋" w:hAnsi="仿宋"/>
                <w:sz w:val="32"/>
                <w:szCs w:val="32"/>
              </w:rPr>
            </w:pPr>
            <w:proofErr w:type="gramStart"/>
            <w:r w:rsidRPr="006D6669">
              <w:rPr>
                <w:rFonts w:ascii="仿宋" w:eastAsia="仿宋" w:hAnsi="仿宋" w:hint="eastAsia"/>
                <w:color w:val="000000"/>
                <w:sz w:val="28"/>
                <w:szCs w:val="28"/>
              </w:rPr>
              <w:t>瀛</w:t>
            </w:r>
            <w:proofErr w:type="gramEnd"/>
            <w:r w:rsidRPr="006D6669">
              <w:rPr>
                <w:rFonts w:ascii="仿宋" w:eastAsia="仿宋" w:hAnsi="仿宋" w:hint="eastAsia"/>
                <w:color w:val="000000"/>
                <w:sz w:val="28"/>
                <w:szCs w:val="28"/>
              </w:rPr>
              <w:t>楚律师事务所</w:t>
            </w:r>
          </w:p>
        </w:tc>
        <w:tc>
          <w:tcPr>
            <w:tcW w:w="2318" w:type="dxa"/>
            <w:vAlign w:val="center"/>
          </w:tcPr>
          <w:p w:rsidR="003F111B" w:rsidRPr="006D6669" w:rsidRDefault="001F6620"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15807171731</w:t>
            </w:r>
          </w:p>
        </w:tc>
      </w:tr>
      <w:tr w:rsidR="003F111B" w:rsidTr="006D6669">
        <w:trPr>
          <w:trHeight w:val="437"/>
        </w:trPr>
        <w:tc>
          <w:tcPr>
            <w:tcW w:w="1101" w:type="dxa"/>
            <w:vAlign w:val="center"/>
          </w:tcPr>
          <w:p w:rsidR="003F111B" w:rsidRPr="006D6669" w:rsidRDefault="00B07C8A" w:rsidP="006D6669">
            <w:pPr>
              <w:jc w:val="center"/>
              <w:rPr>
                <w:rFonts w:ascii="仿宋" w:eastAsia="仿宋" w:hAnsi="仿宋"/>
                <w:sz w:val="32"/>
                <w:szCs w:val="32"/>
              </w:rPr>
            </w:pPr>
            <w:r w:rsidRPr="006D6669">
              <w:rPr>
                <w:rFonts w:ascii="仿宋" w:eastAsia="仿宋" w:hAnsi="仿宋" w:hint="eastAsia"/>
                <w:sz w:val="32"/>
                <w:szCs w:val="32"/>
              </w:rPr>
              <w:t>6</w:t>
            </w:r>
          </w:p>
        </w:tc>
        <w:tc>
          <w:tcPr>
            <w:tcW w:w="1559" w:type="dxa"/>
            <w:vAlign w:val="center"/>
          </w:tcPr>
          <w:p w:rsidR="003F111B" w:rsidRPr="006D6669" w:rsidRDefault="005C2FBC"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刘会会</w:t>
            </w:r>
          </w:p>
        </w:tc>
        <w:tc>
          <w:tcPr>
            <w:tcW w:w="3544" w:type="dxa"/>
            <w:vAlign w:val="center"/>
          </w:tcPr>
          <w:p w:rsidR="003F111B" w:rsidRPr="006D6669" w:rsidRDefault="005C2FBC"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湖北元文律师事务所</w:t>
            </w:r>
          </w:p>
        </w:tc>
        <w:tc>
          <w:tcPr>
            <w:tcW w:w="2318" w:type="dxa"/>
            <w:vAlign w:val="center"/>
          </w:tcPr>
          <w:p w:rsidR="003F111B" w:rsidRPr="006D6669" w:rsidRDefault="005C2FBC"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15623011029</w:t>
            </w:r>
          </w:p>
        </w:tc>
      </w:tr>
      <w:tr w:rsidR="003F111B" w:rsidTr="006D6669">
        <w:tc>
          <w:tcPr>
            <w:tcW w:w="1101" w:type="dxa"/>
            <w:vAlign w:val="center"/>
          </w:tcPr>
          <w:p w:rsidR="003F111B" w:rsidRPr="006D6669" w:rsidRDefault="00B07C8A" w:rsidP="006D6669">
            <w:pPr>
              <w:jc w:val="center"/>
              <w:rPr>
                <w:rFonts w:ascii="仿宋" w:eastAsia="仿宋" w:hAnsi="仿宋"/>
                <w:sz w:val="32"/>
                <w:szCs w:val="32"/>
              </w:rPr>
            </w:pPr>
            <w:r w:rsidRPr="006D6669">
              <w:rPr>
                <w:rFonts w:ascii="仿宋" w:eastAsia="仿宋" w:hAnsi="仿宋" w:hint="eastAsia"/>
                <w:sz w:val="32"/>
                <w:szCs w:val="32"/>
              </w:rPr>
              <w:t>7</w:t>
            </w:r>
          </w:p>
        </w:tc>
        <w:tc>
          <w:tcPr>
            <w:tcW w:w="1559" w:type="dxa"/>
            <w:vAlign w:val="center"/>
          </w:tcPr>
          <w:p w:rsidR="003F111B" w:rsidRPr="006D6669" w:rsidRDefault="00AF5796"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刘莉</w:t>
            </w:r>
          </w:p>
        </w:tc>
        <w:tc>
          <w:tcPr>
            <w:tcW w:w="3544" w:type="dxa"/>
            <w:vAlign w:val="center"/>
          </w:tcPr>
          <w:p w:rsidR="003F111B" w:rsidRPr="006D6669" w:rsidRDefault="006155D4" w:rsidP="006D6669">
            <w:pPr>
              <w:jc w:val="center"/>
              <w:rPr>
                <w:rFonts w:ascii="仿宋" w:eastAsia="仿宋" w:hAnsi="仿宋"/>
                <w:sz w:val="32"/>
                <w:szCs w:val="32"/>
              </w:rPr>
            </w:pPr>
            <w:r w:rsidRPr="006D6669">
              <w:rPr>
                <w:rFonts w:ascii="仿宋" w:eastAsia="仿宋" w:hAnsi="仿宋" w:hint="eastAsia"/>
                <w:color w:val="000000"/>
                <w:sz w:val="28"/>
                <w:szCs w:val="28"/>
              </w:rPr>
              <w:t>湖北元文律师事务所</w:t>
            </w:r>
          </w:p>
        </w:tc>
        <w:tc>
          <w:tcPr>
            <w:tcW w:w="2318" w:type="dxa"/>
            <w:vAlign w:val="center"/>
          </w:tcPr>
          <w:p w:rsidR="003F111B" w:rsidRPr="006D6669" w:rsidRDefault="00AF5796"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13995548578</w:t>
            </w:r>
          </w:p>
        </w:tc>
      </w:tr>
      <w:tr w:rsidR="003F111B" w:rsidTr="006D6669">
        <w:tc>
          <w:tcPr>
            <w:tcW w:w="1101" w:type="dxa"/>
            <w:vAlign w:val="center"/>
          </w:tcPr>
          <w:p w:rsidR="003F111B" w:rsidRPr="006D6669" w:rsidRDefault="00B07C8A" w:rsidP="006D6669">
            <w:pPr>
              <w:jc w:val="center"/>
              <w:rPr>
                <w:rFonts w:ascii="仿宋" w:eastAsia="仿宋" w:hAnsi="仿宋"/>
                <w:sz w:val="32"/>
                <w:szCs w:val="32"/>
              </w:rPr>
            </w:pPr>
            <w:r w:rsidRPr="006D6669">
              <w:rPr>
                <w:rFonts w:ascii="仿宋" w:eastAsia="仿宋" w:hAnsi="仿宋" w:hint="eastAsia"/>
                <w:sz w:val="32"/>
                <w:szCs w:val="32"/>
              </w:rPr>
              <w:t>8</w:t>
            </w:r>
          </w:p>
        </w:tc>
        <w:tc>
          <w:tcPr>
            <w:tcW w:w="1559" w:type="dxa"/>
            <w:vAlign w:val="center"/>
          </w:tcPr>
          <w:p w:rsidR="003F111B" w:rsidRPr="006D6669" w:rsidRDefault="00CF48E8"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张之喜</w:t>
            </w:r>
          </w:p>
        </w:tc>
        <w:tc>
          <w:tcPr>
            <w:tcW w:w="3544" w:type="dxa"/>
            <w:vAlign w:val="center"/>
          </w:tcPr>
          <w:p w:rsidR="003F111B" w:rsidRPr="006D6669" w:rsidRDefault="00CF48E8" w:rsidP="006D6669">
            <w:pPr>
              <w:widowControl/>
              <w:jc w:val="center"/>
              <w:rPr>
                <w:rFonts w:ascii="仿宋" w:eastAsia="仿宋" w:hAnsi="仿宋"/>
                <w:color w:val="000000"/>
                <w:kern w:val="0"/>
                <w:sz w:val="24"/>
              </w:rPr>
            </w:pPr>
            <w:r w:rsidRPr="006D6669">
              <w:rPr>
                <w:rFonts w:ascii="仿宋" w:eastAsia="仿宋" w:hAnsi="仿宋" w:hint="eastAsia"/>
                <w:color w:val="000000"/>
                <w:sz w:val="24"/>
              </w:rPr>
              <w:t>北京盈科（武汉）律师事务所</w:t>
            </w:r>
          </w:p>
        </w:tc>
        <w:tc>
          <w:tcPr>
            <w:tcW w:w="2318" w:type="dxa"/>
            <w:vAlign w:val="center"/>
          </w:tcPr>
          <w:p w:rsidR="003F111B" w:rsidRPr="006D6669" w:rsidRDefault="007A5553"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13212700760</w:t>
            </w:r>
          </w:p>
        </w:tc>
      </w:tr>
      <w:tr w:rsidR="0028420C" w:rsidTr="006D6669">
        <w:tc>
          <w:tcPr>
            <w:tcW w:w="1101" w:type="dxa"/>
            <w:vAlign w:val="center"/>
          </w:tcPr>
          <w:p w:rsidR="0028420C" w:rsidRPr="006D6669" w:rsidRDefault="0028420C" w:rsidP="006D6669">
            <w:pPr>
              <w:jc w:val="center"/>
              <w:rPr>
                <w:rFonts w:ascii="仿宋" w:eastAsia="仿宋" w:hAnsi="仿宋"/>
                <w:sz w:val="32"/>
                <w:szCs w:val="32"/>
              </w:rPr>
            </w:pPr>
            <w:r w:rsidRPr="006D6669">
              <w:rPr>
                <w:rFonts w:ascii="仿宋" w:eastAsia="仿宋" w:hAnsi="仿宋" w:hint="eastAsia"/>
                <w:sz w:val="32"/>
                <w:szCs w:val="32"/>
              </w:rPr>
              <w:t>9</w:t>
            </w:r>
          </w:p>
        </w:tc>
        <w:tc>
          <w:tcPr>
            <w:tcW w:w="1559" w:type="dxa"/>
            <w:vAlign w:val="center"/>
          </w:tcPr>
          <w:p w:rsidR="0028420C" w:rsidRPr="006D6669" w:rsidRDefault="0028420C"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夏新兵</w:t>
            </w:r>
          </w:p>
        </w:tc>
        <w:tc>
          <w:tcPr>
            <w:tcW w:w="3544" w:type="dxa"/>
            <w:vAlign w:val="center"/>
          </w:tcPr>
          <w:p w:rsidR="0028420C" w:rsidRPr="006D6669" w:rsidRDefault="0028420C" w:rsidP="006D6669">
            <w:pPr>
              <w:jc w:val="center"/>
              <w:rPr>
                <w:rFonts w:ascii="仿宋" w:eastAsia="仿宋" w:hAnsi="仿宋"/>
                <w:sz w:val="24"/>
              </w:rPr>
            </w:pPr>
            <w:r w:rsidRPr="006D6669">
              <w:rPr>
                <w:rFonts w:ascii="仿宋" w:eastAsia="仿宋" w:hAnsi="仿宋" w:hint="eastAsia"/>
                <w:color w:val="000000"/>
                <w:sz w:val="24"/>
              </w:rPr>
              <w:t>北京盈科（武汉）律师事务所</w:t>
            </w:r>
          </w:p>
        </w:tc>
        <w:tc>
          <w:tcPr>
            <w:tcW w:w="2318" w:type="dxa"/>
            <w:vAlign w:val="center"/>
          </w:tcPr>
          <w:p w:rsidR="0028420C" w:rsidRPr="006D6669" w:rsidRDefault="0028420C"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13886115938</w:t>
            </w:r>
          </w:p>
        </w:tc>
      </w:tr>
      <w:tr w:rsidR="0028420C" w:rsidTr="006D6669">
        <w:tc>
          <w:tcPr>
            <w:tcW w:w="1101" w:type="dxa"/>
            <w:vAlign w:val="center"/>
          </w:tcPr>
          <w:p w:rsidR="0028420C" w:rsidRPr="006D6669" w:rsidRDefault="0028420C" w:rsidP="006D6669">
            <w:pPr>
              <w:jc w:val="center"/>
              <w:rPr>
                <w:rFonts w:ascii="仿宋" w:eastAsia="仿宋" w:hAnsi="仿宋"/>
                <w:sz w:val="32"/>
                <w:szCs w:val="32"/>
              </w:rPr>
            </w:pPr>
            <w:r w:rsidRPr="006D6669">
              <w:rPr>
                <w:rFonts w:ascii="仿宋" w:eastAsia="仿宋" w:hAnsi="仿宋" w:hint="eastAsia"/>
                <w:sz w:val="32"/>
                <w:szCs w:val="32"/>
              </w:rPr>
              <w:t>10</w:t>
            </w:r>
          </w:p>
        </w:tc>
        <w:tc>
          <w:tcPr>
            <w:tcW w:w="1559" w:type="dxa"/>
            <w:vAlign w:val="center"/>
          </w:tcPr>
          <w:p w:rsidR="0028420C" w:rsidRPr="006D6669" w:rsidRDefault="0028420C" w:rsidP="006D6669">
            <w:pPr>
              <w:widowControl/>
              <w:jc w:val="center"/>
              <w:rPr>
                <w:rFonts w:ascii="仿宋" w:eastAsia="仿宋" w:hAnsi="仿宋"/>
                <w:color w:val="000000"/>
                <w:kern w:val="0"/>
                <w:sz w:val="28"/>
                <w:szCs w:val="28"/>
              </w:rPr>
            </w:pPr>
            <w:proofErr w:type="gramStart"/>
            <w:r w:rsidRPr="006D6669">
              <w:rPr>
                <w:rFonts w:ascii="仿宋" w:eastAsia="仿宋" w:hAnsi="仿宋" w:hint="eastAsia"/>
                <w:color w:val="000000"/>
                <w:sz w:val="28"/>
                <w:szCs w:val="28"/>
              </w:rPr>
              <w:t>张季莲</w:t>
            </w:r>
            <w:proofErr w:type="gramEnd"/>
          </w:p>
        </w:tc>
        <w:tc>
          <w:tcPr>
            <w:tcW w:w="3544" w:type="dxa"/>
            <w:vAlign w:val="center"/>
          </w:tcPr>
          <w:p w:rsidR="0028420C" w:rsidRPr="006D6669" w:rsidRDefault="0028420C" w:rsidP="006D6669">
            <w:pPr>
              <w:jc w:val="center"/>
              <w:rPr>
                <w:rFonts w:ascii="仿宋" w:eastAsia="仿宋" w:hAnsi="仿宋"/>
                <w:sz w:val="24"/>
              </w:rPr>
            </w:pPr>
            <w:r w:rsidRPr="006D6669">
              <w:rPr>
                <w:rFonts w:ascii="仿宋" w:eastAsia="仿宋" w:hAnsi="仿宋" w:hint="eastAsia"/>
                <w:color w:val="000000"/>
                <w:sz w:val="24"/>
              </w:rPr>
              <w:t>北京盈科（武汉）律师事务所</w:t>
            </w:r>
          </w:p>
        </w:tc>
        <w:tc>
          <w:tcPr>
            <w:tcW w:w="2318" w:type="dxa"/>
            <w:vAlign w:val="center"/>
          </w:tcPr>
          <w:p w:rsidR="0028420C" w:rsidRPr="006D6669" w:rsidRDefault="0028420C"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15827027392</w:t>
            </w:r>
          </w:p>
        </w:tc>
      </w:tr>
      <w:tr w:rsidR="0028420C" w:rsidTr="006D6669">
        <w:tc>
          <w:tcPr>
            <w:tcW w:w="1101" w:type="dxa"/>
            <w:vAlign w:val="center"/>
          </w:tcPr>
          <w:p w:rsidR="0028420C" w:rsidRPr="006D6669" w:rsidRDefault="0028420C" w:rsidP="006D6669">
            <w:pPr>
              <w:jc w:val="center"/>
              <w:rPr>
                <w:rFonts w:ascii="仿宋" w:eastAsia="仿宋" w:hAnsi="仿宋"/>
                <w:sz w:val="32"/>
                <w:szCs w:val="32"/>
              </w:rPr>
            </w:pPr>
            <w:r w:rsidRPr="006D6669">
              <w:rPr>
                <w:rFonts w:ascii="仿宋" w:eastAsia="仿宋" w:hAnsi="仿宋" w:hint="eastAsia"/>
                <w:sz w:val="32"/>
                <w:szCs w:val="32"/>
              </w:rPr>
              <w:t>11</w:t>
            </w:r>
          </w:p>
        </w:tc>
        <w:tc>
          <w:tcPr>
            <w:tcW w:w="1559" w:type="dxa"/>
            <w:vAlign w:val="center"/>
          </w:tcPr>
          <w:p w:rsidR="0028420C" w:rsidRPr="006D6669" w:rsidRDefault="0028420C"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朱俊平</w:t>
            </w:r>
          </w:p>
        </w:tc>
        <w:tc>
          <w:tcPr>
            <w:tcW w:w="3544" w:type="dxa"/>
            <w:vAlign w:val="center"/>
          </w:tcPr>
          <w:p w:rsidR="0028420C" w:rsidRPr="006D6669" w:rsidRDefault="0028420C" w:rsidP="006D6669">
            <w:pPr>
              <w:jc w:val="center"/>
              <w:rPr>
                <w:rFonts w:ascii="仿宋" w:eastAsia="仿宋" w:hAnsi="仿宋"/>
                <w:sz w:val="24"/>
              </w:rPr>
            </w:pPr>
            <w:r w:rsidRPr="006D6669">
              <w:rPr>
                <w:rFonts w:ascii="仿宋" w:eastAsia="仿宋" w:hAnsi="仿宋" w:hint="eastAsia"/>
                <w:color w:val="000000"/>
                <w:sz w:val="24"/>
              </w:rPr>
              <w:t>北京盈科（武汉）律师事务所</w:t>
            </w:r>
          </w:p>
        </w:tc>
        <w:tc>
          <w:tcPr>
            <w:tcW w:w="2318" w:type="dxa"/>
            <w:vAlign w:val="center"/>
          </w:tcPr>
          <w:p w:rsidR="0028420C" w:rsidRPr="006D6669" w:rsidRDefault="0028420C"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15342271913</w:t>
            </w:r>
          </w:p>
        </w:tc>
      </w:tr>
      <w:tr w:rsidR="003F111B" w:rsidTr="006D6669">
        <w:tc>
          <w:tcPr>
            <w:tcW w:w="1101" w:type="dxa"/>
            <w:vAlign w:val="center"/>
          </w:tcPr>
          <w:p w:rsidR="003F111B" w:rsidRPr="006D6669" w:rsidRDefault="00B07C8A" w:rsidP="006D6669">
            <w:pPr>
              <w:jc w:val="center"/>
              <w:rPr>
                <w:rFonts w:ascii="仿宋" w:eastAsia="仿宋" w:hAnsi="仿宋"/>
                <w:sz w:val="32"/>
                <w:szCs w:val="32"/>
              </w:rPr>
            </w:pPr>
            <w:r w:rsidRPr="006D6669">
              <w:rPr>
                <w:rFonts w:ascii="仿宋" w:eastAsia="仿宋" w:hAnsi="仿宋" w:hint="eastAsia"/>
                <w:sz w:val="32"/>
                <w:szCs w:val="32"/>
              </w:rPr>
              <w:t>12</w:t>
            </w:r>
          </w:p>
        </w:tc>
        <w:tc>
          <w:tcPr>
            <w:tcW w:w="1559" w:type="dxa"/>
            <w:vAlign w:val="center"/>
          </w:tcPr>
          <w:p w:rsidR="003F111B" w:rsidRPr="006D6669" w:rsidRDefault="005F40B0"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袁红波</w:t>
            </w:r>
          </w:p>
        </w:tc>
        <w:tc>
          <w:tcPr>
            <w:tcW w:w="3544" w:type="dxa"/>
            <w:vAlign w:val="center"/>
          </w:tcPr>
          <w:p w:rsidR="003F111B" w:rsidRPr="006D6669" w:rsidRDefault="005F40B0" w:rsidP="006D6669">
            <w:pPr>
              <w:jc w:val="center"/>
              <w:rPr>
                <w:rFonts w:ascii="仿宋" w:eastAsia="仿宋" w:hAnsi="仿宋"/>
                <w:sz w:val="24"/>
              </w:rPr>
            </w:pPr>
            <w:r w:rsidRPr="006D6669">
              <w:rPr>
                <w:rFonts w:ascii="仿宋" w:eastAsia="仿宋" w:hAnsi="仿宋" w:hint="eastAsia"/>
                <w:color w:val="000000"/>
                <w:sz w:val="24"/>
              </w:rPr>
              <w:t>北京盈科（武汉）律师事务所</w:t>
            </w:r>
          </w:p>
        </w:tc>
        <w:tc>
          <w:tcPr>
            <w:tcW w:w="2318" w:type="dxa"/>
            <w:vAlign w:val="center"/>
          </w:tcPr>
          <w:p w:rsidR="003F111B" w:rsidRPr="006D6669" w:rsidRDefault="005F40B0"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15527010602</w:t>
            </w:r>
          </w:p>
        </w:tc>
      </w:tr>
      <w:tr w:rsidR="003F111B" w:rsidTr="006D6669">
        <w:tc>
          <w:tcPr>
            <w:tcW w:w="1101" w:type="dxa"/>
            <w:vAlign w:val="center"/>
          </w:tcPr>
          <w:p w:rsidR="003F111B" w:rsidRPr="006D6669" w:rsidRDefault="00B07C8A" w:rsidP="006D6669">
            <w:pPr>
              <w:jc w:val="center"/>
              <w:rPr>
                <w:rFonts w:ascii="仿宋" w:eastAsia="仿宋" w:hAnsi="仿宋"/>
                <w:sz w:val="32"/>
                <w:szCs w:val="32"/>
              </w:rPr>
            </w:pPr>
            <w:r w:rsidRPr="006D6669">
              <w:rPr>
                <w:rFonts w:ascii="仿宋" w:eastAsia="仿宋" w:hAnsi="仿宋" w:hint="eastAsia"/>
                <w:sz w:val="32"/>
                <w:szCs w:val="32"/>
              </w:rPr>
              <w:t>13</w:t>
            </w:r>
          </w:p>
        </w:tc>
        <w:tc>
          <w:tcPr>
            <w:tcW w:w="1559" w:type="dxa"/>
            <w:vAlign w:val="center"/>
          </w:tcPr>
          <w:p w:rsidR="003F111B" w:rsidRPr="006D6669" w:rsidRDefault="009C1709" w:rsidP="006D6669">
            <w:pPr>
              <w:widowControl/>
              <w:jc w:val="center"/>
              <w:rPr>
                <w:rFonts w:ascii="仿宋" w:eastAsia="仿宋" w:hAnsi="仿宋"/>
                <w:color w:val="000000"/>
                <w:kern w:val="0"/>
                <w:sz w:val="28"/>
                <w:szCs w:val="28"/>
              </w:rPr>
            </w:pPr>
            <w:proofErr w:type="gramStart"/>
            <w:r w:rsidRPr="006D6669">
              <w:rPr>
                <w:rFonts w:ascii="仿宋" w:eastAsia="仿宋" w:hAnsi="仿宋" w:hint="eastAsia"/>
                <w:color w:val="000000"/>
                <w:sz w:val="28"/>
                <w:szCs w:val="28"/>
              </w:rPr>
              <w:t>钱谦良</w:t>
            </w:r>
            <w:proofErr w:type="gramEnd"/>
          </w:p>
        </w:tc>
        <w:tc>
          <w:tcPr>
            <w:tcW w:w="3544" w:type="dxa"/>
            <w:vAlign w:val="center"/>
          </w:tcPr>
          <w:p w:rsidR="003F111B" w:rsidRPr="006D6669" w:rsidRDefault="009C1709"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今天律师事务所</w:t>
            </w:r>
          </w:p>
        </w:tc>
        <w:tc>
          <w:tcPr>
            <w:tcW w:w="2318" w:type="dxa"/>
            <w:vAlign w:val="center"/>
          </w:tcPr>
          <w:p w:rsidR="003F111B" w:rsidRPr="006D6669" w:rsidRDefault="009C1709"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13971014222</w:t>
            </w:r>
          </w:p>
        </w:tc>
      </w:tr>
      <w:tr w:rsidR="003F111B" w:rsidTr="006D6669">
        <w:tc>
          <w:tcPr>
            <w:tcW w:w="1101" w:type="dxa"/>
            <w:vAlign w:val="center"/>
          </w:tcPr>
          <w:p w:rsidR="003F111B" w:rsidRPr="006D6669" w:rsidRDefault="00B07C8A" w:rsidP="006D6669">
            <w:pPr>
              <w:jc w:val="center"/>
              <w:rPr>
                <w:rFonts w:ascii="仿宋" w:eastAsia="仿宋" w:hAnsi="仿宋"/>
                <w:sz w:val="32"/>
                <w:szCs w:val="32"/>
              </w:rPr>
            </w:pPr>
            <w:r w:rsidRPr="006D6669">
              <w:rPr>
                <w:rFonts w:ascii="仿宋" w:eastAsia="仿宋" w:hAnsi="仿宋" w:hint="eastAsia"/>
                <w:sz w:val="32"/>
                <w:szCs w:val="32"/>
              </w:rPr>
              <w:t>14</w:t>
            </w:r>
          </w:p>
        </w:tc>
        <w:tc>
          <w:tcPr>
            <w:tcW w:w="1559" w:type="dxa"/>
            <w:vAlign w:val="center"/>
          </w:tcPr>
          <w:p w:rsidR="003F111B" w:rsidRPr="006D6669" w:rsidRDefault="00C920B0"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王宇文</w:t>
            </w:r>
          </w:p>
        </w:tc>
        <w:tc>
          <w:tcPr>
            <w:tcW w:w="3544" w:type="dxa"/>
            <w:vAlign w:val="center"/>
          </w:tcPr>
          <w:p w:rsidR="003F111B" w:rsidRPr="006D6669" w:rsidRDefault="00C920B0" w:rsidP="006D6669">
            <w:pPr>
              <w:jc w:val="center"/>
              <w:rPr>
                <w:rFonts w:ascii="仿宋" w:eastAsia="仿宋" w:hAnsi="仿宋"/>
                <w:sz w:val="32"/>
                <w:szCs w:val="32"/>
              </w:rPr>
            </w:pPr>
            <w:r w:rsidRPr="006D6669">
              <w:rPr>
                <w:rFonts w:ascii="仿宋" w:eastAsia="仿宋" w:hAnsi="仿宋" w:hint="eastAsia"/>
                <w:color w:val="000000"/>
                <w:sz w:val="28"/>
                <w:szCs w:val="28"/>
              </w:rPr>
              <w:t>今天律师事务所</w:t>
            </w:r>
          </w:p>
        </w:tc>
        <w:tc>
          <w:tcPr>
            <w:tcW w:w="2318" w:type="dxa"/>
            <w:vAlign w:val="center"/>
          </w:tcPr>
          <w:p w:rsidR="003F111B" w:rsidRPr="006D6669" w:rsidRDefault="00C920B0"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13476238363</w:t>
            </w:r>
          </w:p>
        </w:tc>
      </w:tr>
      <w:tr w:rsidR="003F111B" w:rsidTr="006D6669">
        <w:tc>
          <w:tcPr>
            <w:tcW w:w="1101" w:type="dxa"/>
            <w:vAlign w:val="center"/>
          </w:tcPr>
          <w:p w:rsidR="003F111B" w:rsidRPr="006D6669" w:rsidRDefault="00B07C8A" w:rsidP="006D6669">
            <w:pPr>
              <w:jc w:val="center"/>
              <w:rPr>
                <w:rFonts w:ascii="仿宋" w:eastAsia="仿宋" w:hAnsi="仿宋"/>
                <w:sz w:val="32"/>
                <w:szCs w:val="32"/>
              </w:rPr>
            </w:pPr>
            <w:r w:rsidRPr="006D6669">
              <w:rPr>
                <w:rFonts w:ascii="仿宋" w:eastAsia="仿宋" w:hAnsi="仿宋" w:hint="eastAsia"/>
                <w:sz w:val="32"/>
                <w:szCs w:val="32"/>
              </w:rPr>
              <w:t>15</w:t>
            </w:r>
          </w:p>
        </w:tc>
        <w:tc>
          <w:tcPr>
            <w:tcW w:w="1559" w:type="dxa"/>
            <w:vAlign w:val="center"/>
          </w:tcPr>
          <w:p w:rsidR="003F111B" w:rsidRPr="006D6669" w:rsidRDefault="00543A74"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谢正</w:t>
            </w:r>
          </w:p>
        </w:tc>
        <w:tc>
          <w:tcPr>
            <w:tcW w:w="3544" w:type="dxa"/>
            <w:vAlign w:val="center"/>
          </w:tcPr>
          <w:p w:rsidR="003F111B" w:rsidRPr="006D6669" w:rsidRDefault="00543A74"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湖北中和信律师事务所</w:t>
            </w:r>
          </w:p>
        </w:tc>
        <w:tc>
          <w:tcPr>
            <w:tcW w:w="2318" w:type="dxa"/>
            <w:vAlign w:val="center"/>
          </w:tcPr>
          <w:p w:rsidR="003F111B" w:rsidRPr="006D6669" w:rsidRDefault="00543A74"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13886174939</w:t>
            </w:r>
          </w:p>
        </w:tc>
      </w:tr>
      <w:tr w:rsidR="0084129B" w:rsidTr="006D6669">
        <w:tc>
          <w:tcPr>
            <w:tcW w:w="1101" w:type="dxa"/>
            <w:vAlign w:val="center"/>
          </w:tcPr>
          <w:p w:rsidR="0084129B" w:rsidRPr="006D6669" w:rsidRDefault="0084129B" w:rsidP="006D6669">
            <w:pPr>
              <w:jc w:val="center"/>
              <w:rPr>
                <w:rFonts w:ascii="仿宋" w:eastAsia="仿宋" w:hAnsi="仿宋"/>
                <w:sz w:val="32"/>
                <w:szCs w:val="32"/>
              </w:rPr>
            </w:pPr>
            <w:r w:rsidRPr="006D6669">
              <w:rPr>
                <w:rFonts w:ascii="仿宋" w:eastAsia="仿宋" w:hAnsi="仿宋" w:hint="eastAsia"/>
                <w:sz w:val="32"/>
                <w:szCs w:val="32"/>
              </w:rPr>
              <w:t>16</w:t>
            </w:r>
          </w:p>
        </w:tc>
        <w:tc>
          <w:tcPr>
            <w:tcW w:w="1559" w:type="dxa"/>
            <w:vAlign w:val="center"/>
          </w:tcPr>
          <w:p w:rsidR="0084129B" w:rsidRPr="006D6669" w:rsidRDefault="0084129B"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冯芬</w:t>
            </w:r>
          </w:p>
        </w:tc>
        <w:tc>
          <w:tcPr>
            <w:tcW w:w="3544" w:type="dxa"/>
            <w:vAlign w:val="center"/>
          </w:tcPr>
          <w:p w:rsidR="0084129B" w:rsidRPr="006D6669" w:rsidRDefault="0084129B" w:rsidP="006D6669">
            <w:pPr>
              <w:jc w:val="center"/>
              <w:rPr>
                <w:rFonts w:ascii="仿宋" w:eastAsia="仿宋" w:hAnsi="仿宋"/>
              </w:rPr>
            </w:pPr>
            <w:r w:rsidRPr="006D6669">
              <w:rPr>
                <w:rFonts w:ascii="仿宋" w:eastAsia="仿宋" w:hAnsi="仿宋" w:hint="eastAsia"/>
                <w:color w:val="000000"/>
                <w:sz w:val="28"/>
                <w:szCs w:val="28"/>
              </w:rPr>
              <w:t>湖北中和信律师事务所</w:t>
            </w:r>
          </w:p>
        </w:tc>
        <w:tc>
          <w:tcPr>
            <w:tcW w:w="2318" w:type="dxa"/>
            <w:vAlign w:val="center"/>
          </w:tcPr>
          <w:p w:rsidR="0084129B" w:rsidRPr="006D6669" w:rsidRDefault="0084129B"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13871480901</w:t>
            </w:r>
          </w:p>
        </w:tc>
      </w:tr>
      <w:tr w:rsidR="0084129B" w:rsidTr="006D6669">
        <w:tc>
          <w:tcPr>
            <w:tcW w:w="1101" w:type="dxa"/>
            <w:vAlign w:val="center"/>
          </w:tcPr>
          <w:p w:rsidR="0084129B" w:rsidRPr="006D6669" w:rsidRDefault="0084129B" w:rsidP="006D6669">
            <w:pPr>
              <w:jc w:val="center"/>
              <w:rPr>
                <w:rFonts w:ascii="仿宋" w:eastAsia="仿宋" w:hAnsi="仿宋"/>
                <w:sz w:val="32"/>
                <w:szCs w:val="32"/>
              </w:rPr>
            </w:pPr>
            <w:r w:rsidRPr="006D6669">
              <w:rPr>
                <w:rFonts w:ascii="仿宋" w:eastAsia="仿宋" w:hAnsi="仿宋" w:hint="eastAsia"/>
                <w:sz w:val="32"/>
                <w:szCs w:val="32"/>
              </w:rPr>
              <w:t>17</w:t>
            </w:r>
          </w:p>
        </w:tc>
        <w:tc>
          <w:tcPr>
            <w:tcW w:w="1559" w:type="dxa"/>
            <w:vAlign w:val="center"/>
          </w:tcPr>
          <w:p w:rsidR="0084129B" w:rsidRPr="006D6669" w:rsidRDefault="0084129B"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孔海燕</w:t>
            </w:r>
          </w:p>
        </w:tc>
        <w:tc>
          <w:tcPr>
            <w:tcW w:w="3544" w:type="dxa"/>
            <w:vAlign w:val="center"/>
          </w:tcPr>
          <w:p w:rsidR="0084129B" w:rsidRPr="006D6669" w:rsidRDefault="0084129B" w:rsidP="006D6669">
            <w:pPr>
              <w:jc w:val="center"/>
              <w:rPr>
                <w:rFonts w:ascii="仿宋" w:eastAsia="仿宋" w:hAnsi="仿宋"/>
              </w:rPr>
            </w:pPr>
            <w:r w:rsidRPr="006D6669">
              <w:rPr>
                <w:rFonts w:ascii="仿宋" w:eastAsia="仿宋" w:hAnsi="仿宋" w:hint="eastAsia"/>
                <w:color w:val="000000"/>
                <w:sz w:val="28"/>
                <w:szCs w:val="28"/>
              </w:rPr>
              <w:t>湖北中和信律师事务所</w:t>
            </w:r>
          </w:p>
        </w:tc>
        <w:tc>
          <w:tcPr>
            <w:tcW w:w="2318" w:type="dxa"/>
            <w:vAlign w:val="center"/>
          </w:tcPr>
          <w:p w:rsidR="0084129B" w:rsidRPr="006D6669" w:rsidRDefault="0084129B"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15327190710</w:t>
            </w:r>
          </w:p>
        </w:tc>
      </w:tr>
      <w:tr w:rsidR="0084129B" w:rsidTr="006D6669">
        <w:tc>
          <w:tcPr>
            <w:tcW w:w="1101" w:type="dxa"/>
            <w:vAlign w:val="center"/>
          </w:tcPr>
          <w:p w:rsidR="0084129B" w:rsidRPr="006D6669" w:rsidRDefault="0084129B" w:rsidP="006D6669">
            <w:pPr>
              <w:jc w:val="center"/>
              <w:rPr>
                <w:rFonts w:ascii="仿宋" w:eastAsia="仿宋" w:hAnsi="仿宋"/>
                <w:sz w:val="32"/>
                <w:szCs w:val="32"/>
              </w:rPr>
            </w:pPr>
            <w:r w:rsidRPr="006D6669">
              <w:rPr>
                <w:rFonts w:ascii="仿宋" w:eastAsia="仿宋" w:hAnsi="仿宋" w:hint="eastAsia"/>
                <w:sz w:val="32"/>
                <w:szCs w:val="32"/>
              </w:rPr>
              <w:t>18</w:t>
            </w:r>
          </w:p>
        </w:tc>
        <w:tc>
          <w:tcPr>
            <w:tcW w:w="1559" w:type="dxa"/>
            <w:vAlign w:val="center"/>
          </w:tcPr>
          <w:p w:rsidR="0084129B" w:rsidRPr="006D6669" w:rsidRDefault="0084129B"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刘倩</w:t>
            </w:r>
          </w:p>
        </w:tc>
        <w:tc>
          <w:tcPr>
            <w:tcW w:w="3544" w:type="dxa"/>
            <w:vAlign w:val="center"/>
          </w:tcPr>
          <w:p w:rsidR="0084129B" w:rsidRPr="006D6669" w:rsidRDefault="0084129B" w:rsidP="006D6669">
            <w:pPr>
              <w:jc w:val="center"/>
              <w:rPr>
                <w:rFonts w:ascii="仿宋" w:eastAsia="仿宋" w:hAnsi="仿宋"/>
              </w:rPr>
            </w:pPr>
            <w:r w:rsidRPr="006D6669">
              <w:rPr>
                <w:rFonts w:ascii="仿宋" w:eastAsia="仿宋" w:hAnsi="仿宋" w:hint="eastAsia"/>
                <w:color w:val="000000"/>
                <w:sz w:val="28"/>
                <w:szCs w:val="28"/>
              </w:rPr>
              <w:t>湖北中和信律师事务所</w:t>
            </w:r>
          </w:p>
        </w:tc>
        <w:tc>
          <w:tcPr>
            <w:tcW w:w="2318" w:type="dxa"/>
            <w:vAlign w:val="center"/>
          </w:tcPr>
          <w:p w:rsidR="0084129B" w:rsidRPr="006D6669" w:rsidRDefault="0084129B"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13986082635</w:t>
            </w:r>
          </w:p>
        </w:tc>
      </w:tr>
    </w:tbl>
    <w:p w:rsidR="005E6C08" w:rsidRDefault="005E6C08" w:rsidP="005E6C08">
      <w:pPr>
        <w:spacing w:line="540" w:lineRule="exact"/>
        <w:ind w:firstLineChars="200" w:firstLine="640"/>
        <w:jc w:val="center"/>
        <w:rPr>
          <w:rFonts w:ascii="仿宋" w:eastAsia="仿宋" w:hAnsi="仿宋"/>
          <w:sz w:val="32"/>
          <w:szCs w:val="32"/>
        </w:rPr>
      </w:pPr>
    </w:p>
    <w:p w:rsidR="005E6C08" w:rsidRPr="003F111B" w:rsidRDefault="005E6C08" w:rsidP="005E6C08">
      <w:pPr>
        <w:spacing w:line="540" w:lineRule="exact"/>
        <w:ind w:firstLineChars="200" w:firstLine="880"/>
        <w:jc w:val="center"/>
        <w:rPr>
          <w:rFonts w:eastAsia="仿宋_GB2312"/>
          <w:sz w:val="44"/>
          <w:szCs w:val="44"/>
        </w:rPr>
      </w:pPr>
      <w:r w:rsidRPr="003F111B">
        <w:rPr>
          <w:rFonts w:eastAsia="仿宋_GB2312" w:hint="eastAsia"/>
          <w:sz w:val="44"/>
          <w:szCs w:val="44"/>
        </w:rPr>
        <w:lastRenderedPageBreak/>
        <w:t>武昌区</w:t>
      </w:r>
      <w:r w:rsidRPr="003F111B">
        <w:rPr>
          <w:rFonts w:eastAsia="仿宋_GB2312"/>
          <w:sz w:val="44"/>
          <w:szCs w:val="44"/>
        </w:rPr>
        <w:t>普法宣讲团</w:t>
      </w:r>
      <w:r w:rsidRPr="003F111B">
        <w:rPr>
          <w:rFonts w:eastAsia="仿宋_GB2312" w:hint="eastAsia"/>
          <w:sz w:val="44"/>
          <w:szCs w:val="44"/>
        </w:rPr>
        <w:t>成员名</w:t>
      </w:r>
      <w:r w:rsidRPr="003F111B">
        <w:rPr>
          <w:rFonts w:eastAsia="仿宋_GB2312"/>
          <w:sz w:val="44"/>
          <w:szCs w:val="44"/>
        </w:rPr>
        <w:t>单</w:t>
      </w:r>
    </w:p>
    <w:tbl>
      <w:tblPr>
        <w:tblStyle w:val="a4"/>
        <w:tblW w:w="0" w:type="auto"/>
        <w:tblLook w:val="04A0" w:firstRow="1" w:lastRow="0" w:firstColumn="1" w:lastColumn="0" w:noHBand="0" w:noVBand="1"/>
      </w:tblPr>
      <w:tblGrid>
        <w:gridCol w:w="1077"/>
        <w:gridCol w:w="1514"/>
        <w:gridCol w:w="3412"/>
        <w:gridCol w:w="2293"/>
      </w:tblGrid>
      <w:tr w:rsidR="007B5F1F" w:rsidTr="00D83003">
        <w:tc>
          <w:tcPr>
            <w:tcW w:w="1101" w:type="dxa"/>
          </w:tcPr>
          <w:p w:rsidR="007B5F1F" w:rsidRDefault="007B5F1F" w:rsidP="00D83003">
            <w:pPr>
              <w:jc w:val="center"/>
              <w:rPr>
                <w:rFonts w:ascii="仿宋" w:eastAsia="仿宋" w:hAnsi="仿宋"/>
                <w:sz w:val="32"/>
                <w:szCs w:val="32"/>
              </w:rPr>
            </w:pPr>
            <w:r>
              <w:rPr>
                <w:rFonts w:ascii="仿宋" w:eastAsia="仿宋" w:hAnsi="仿宋" w:hint="eastAsia"/>
                <w:sz w:val="32"/>
                <w:szCs w:val="32"/>
              </w:rPr>
              <w:t>序号</w:t>
            </w:r>
          </w:p>
        </w:tc>
        <w:tc>
          <w:tcPr>
            <w:tcW w:w="1559" w:type="dxa"/>
          </w:tcPr>
          <w:p w:rsidR="007B5F1F" w:rsidRDefault="007B5F1F" w:rsidP="00D83003">
            <w:pPr>
              <w:jc w:val="center"/>
              <w:rPr>
                <w:rFonts w:ascii="仿宋" w:eastAsia="仿宋" w:hAnsi="仿宋"/>
                <w:sz w:val="32"/>
                <w:szCs w:val="32"/>
              </w:rPr>
            </w:pPr>
            <w:r>
              <w:rPr>
                <w:rFonts w:ascii="仿宋" w:eastAsia="仿宋" w:hAnsi="仿宋" w:hint="eastAsia"/>
                <w:sz w:val="32"/>
                <w:szCs w:val="32"/>
              </w:rPr>
              <w:t>姓名</w:t>
            </w:r>
          </w:p>
        </w:tc>
        <w:tc>
          <w:tcPr>
            <w:tcW w:w="3544" w:type="dxa"/>
          </w:tcPr>
          <w:p w:rsidR="007B5F1F" w:rsidRDefault="007B5F1F" w:rsidP="00D83003">
            <w:pPr>
              <w:jc w:val="center"/>
              <w:rPr>
                <w:rFonts w:ascii="仿宋" w:eastAsia="仿宋" w:hAnsi="仿宋"/>
                <w:sz w:val="32"/>
                <w:szCs w:val="32"/>
              </w:rPr>
            </w:pPr>
            <w:r>
              <w:rPr>
                <w:rFonts w:ascii="仿宋" w:eastAsia="仿宋" w:hAnsi="仿宋" w:hint="eastAsia"/>
                <w:sz w:val="32"/>
                <w:szCs w:val="32"/>
              </w:rPr>
              <w:t>律所</w:t>
            </w:r>
          </w:p>
        </w:tc>
        <w:tc>
          <w:tcPr>
            <w:tcW w:w="2318" w:type="dxa"/>
          </w:tcPr>
          <w:p w:rsidR="007B5F1F" w:rsidRDefault="007B5F1F" w:rsidP="00D83003">
            <w:pPr>
              <w:jc w:val="center"/>
              <w:rPr>
                <w:rFonts w:ascii="仿宋" w:eastAsia="仿宋" w:hAnsi="仿宋"/>
                <w:sz w:val="32"/>
                <w:szCs w:val="32"/>
              </w:rPr>
            </w:pPr>
            <w:r>
              <w:rPr>
                <w:rFonts w:ascii="仿宋" w:eastAsia="仿宋" w:hAnsi="仿宋" w:hint="eastAsia"/>
                <w:sz w:val="32"/>
                <w:szCs w:val="32"/>
              </w:rPr>
              <w:t>电话</w:t>
            </w:r>
          </w:p>
        </w:tc>
      </w:tr>
      <w:tr w:rsidR="007B5F1F" w:rsidTr="006D6669">
        <w:tc>
          <w:tcPr>
            <w:tcW w:w="1101" w:type="dxa"/>
          </w:tcPr>
          <w:p w:rsidR="007B5F1F" w:rsidRDefault="007B5F1F" w:rsidP="00D83003">
            <w:pPr>
              <w:jc w:val="center"/>
              <w:rPr>
                <w:rFonts w:ascii="仿宋" w:eastAsia="仿宋" w:hAnsi="仿宋"/>
                <w:sz w:val="32"/>
                <w:szCs w:val="32"/>
              </w:rPr>
            </w:pPr>
            <w:r>
              <w:rPr>
                <w:rFonts w:ascii="仿宋" w:eastAsia="仿宋" w:hAnsi="仿宋" w:hint="eastAsia"/>
                <w:sz w:val="32"/>
                <w:szCs w:val="32"/>
              </w:rPr>
              <w:t>19</w:t>
            </w:r>
          </w:p>
        </w:tc>
        <w:tc>
          <w:tcPr>
            <w:tcW w:w="1559" w:type="dxa"/>
            <w:vAlign w:val="center"/>
          </w:tcPr>
          <w:p w:rsidR="007B5F1F" w:rsidRPr="006D6669" w:rsidRDefault="00E145F8"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熊少雄</w:t>
            </w:r>
          </w:p>
        </w:tc>
        <w:tc>
          <w:tcPr>
            <w:tcW w:w="3544" w:type="dxa"/>
            <w:vAlign w:val="center"/>
          </w:tcPr>
          <w:p w:rsidR="007B5F1F" w:rsidRPr="006D6669" w:rsidRDefault="009A59FA"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尚卓律师事务所</w:t>
            </w:r>
          </w:p>
        </w:tc>
        <w:tc>
          <w:tcPr>
            <w:tcW w:w="2318" w:type="dxa"/>
            <w:vAlign w:val="center"/>
          </w:tcPr>
          <w:p w:rsidR="007B5F1F" w:rsidRPr="006D6669" w:rsidRDefault="009A59FA"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18627872166</w:t>
            </w:r>
          </w:p>
        </w:tc>
      </w:tr>
      <w:tr w:rsidR="007B5F1F" w:rsidTr="006D6669">
        <w:tc>
          <w:tcPr>
            <w:tcW w:w="1101" w:type="dxa"/>
          </w:tcPr>
          <w:p w:rsidR="007B5F1F" w:rsidRDefault="007B5F1F" w:rsidP="00D83003">
            <w:pPr>
              <w:jc w:val="center"/>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0</w:t>
            </w:r>
          </w:p>
        </w:tc>
        <w:tc>
          <w:tcPr>
            <w:tcW w:w="1559" w:type="dxa"/>
            <w:vAlign w:val="center"/>
          </w:tcPr>
          <w:p w:rsidR="007B5F1F" w:rsidRPr="006D6669" w:rsidRDefault="009A59FA" w:rsidP="006D6669">
            <w:pPr>
              <w:widowControl/>
              <w:jc w:val="center"/>
              <w:rPr>
                <w:rFonts w:ascii="仿宋" w:eastAsia="仿宋" w:hAnsi="仿宋"/>
                <w:color w:val="000000"/>
                <w:kern w:val="0"/>
                <w:sz w:val="28"/>
                <w:szCs w:val="28"/>
              </w:rPr>
            </w:pPr>
            <w:proofErr w:type="gramStart"/>
            <w:r w:rsidRPr="006D6669">
              <w:rPr>
                <w:rFonts w:ascii="仿宋" w:eastAsia="仿宋" w:hAnsi="仿宋" w:hint="eastAsia"/>
                <w:color w:val="000000"/>
                <w:sz w:val="28"/>
                <w:szCs w:val="28"/>
              </w:rPr>
              <w:t>黄坤志</w:t>
            </w:r>
            <w:proofErr w:type="gramEnd"/>
          </w:p>
        </w:tc>
        <w:tc>
          <w:tcPr>
            <w:tcW w:w="3544" w:type="dxa"/>
            <w:vAlign w:val="center"/>
          </w:tcPr>
          <w:p w:rsidR="007B5F1F" w:rsidRPr="006D6669" w:rsidRDefault="00A37F0E" w:rsidP="006D6669">
            <w:pPr>
              <w:jc w:val="center"/>
              <w:rPr>
                <w:rFonts w:ascii="仿宋" w:eastAsia="仿宋" w:hAnsi="仿宋"/>
                <w:sz w:val="28"/>
                <w:szCs w:val="28"/>
              </w:rPr>
            </w:pPr>
            <w:r w:rsidRPr="006D6669">
              <w:rPr>
                <w:rFonts w:ascii="仿宋" w:eastAsia="仿宋" w:hAnsi="仿宋" w:hint="eastAsia"/>
                <w:color w:val="000000"/>
                <w:sz w:val="28"/>
                <w:szCs w:val="28"/>
              </w:rPr>
              <w:t>尚卓律师事务所</w:t>
            </w:r>
          </w:p>
        </w:tc>
        <w:tc>
          <w:tcPr>
            <w:tcW w:w="2318" w:type="dxa"/>
            <w:vAlign w:val="center"/>
          </w:tcPr>
          <w:p w:rsidR="007B5F1F" w:rsidRPr="006D6669" w:rsidRDefault="009A59FA"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18627093402</w:t>
            </w:r>
          </w:p>
        </w:tc>
      </w:tr>
      <w:tr w:rsidR="007B5F1F" w:rsidTr="006D6669">
        <w:tc>
          <w:tcPr>
            <w:tcW w:w="1101" w:type="dxa"/>
          </w:tcPr>
          <w:p w:rsidR="007B5F1F" w:rsidRDefault="007B5F1F" w:rsidP="00D83003">
            <w:pPr>
              <w:jc w:val="center"/>
              <w:rPr>
                <w:rFonts w:ascii="仿宋" w:eastAsia="仿宋" w:hAnsi="仿宋"/>
                <w:sz w:val="32"/>
                <w:szCs w:val="32"/>
              </w:rPr>
            </w:pPr>
            <w:r>
              <w:rPr>
                <w:rFonts w:ascii="仿宋" w:eastAsia="仿宋" w:hAnsi="仿宋" w:hint="eastAsia"/>
                <w:sz w:val="32"/>
                <w:szCs w:val="32"/>
              </w:rPr>
              <w:t>21</w:t>
            </w:r>
          </w:p>
        </w:tc>
        <w:tc>
          <w:tcPr>
            <w:tcW w:w="1559" w:type="dxa"/>
            <w:vAlign w:val="center"/>
          </w:tcPr>
          <w:p w:rsidR="007B5F1F" w:rsidRPr="006D6669" w:rsidRDefault="00BF1844"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孔祥兰</w:t>
            </w:r>
          </w:p>
        </w:tc>
        <w:tc>
          <w:tcPr>
            <w:tcW w:w="3544" w:type="dxa"/>
            <w:vAlign w:val="center"/>
          </w:tcPr>
          <w:p w:rsidR="007B5F1F" w:rsidRPr="006D6669" w:rsidRDefault="00BF1844"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九通盛律师事务所</w:t>
            </w:r>
          </w:p>
        </w:tc>
        <w:tc>
          <w:tcPr>
            <w:tcW w:w="2318" w:type="dxa"/>
            <w:vAlign w:val="center"/>
          </w:tcPr>
          <w:p w:rsidR="007B5F1F" w:rsidRPr="006D6669" w:rsidRDefault="00BF1844"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13659882307</w:t>
            </w:r>
          </w:p>
        </w:tc>
      </w:tr>
      <w:tr w:rsidR="00B26B97" w:rsidTr="006D6669">
        <w:tc>
          <w:tcPr>
            <w:tcW w:w="1101" w:type="dxa"/>
          </w:tcPr>
          <w:p w:rsidR="00B26B97" w:rsidRDefault="00B26B97" w:rsidP="00B26B97">
            <w:pPr>
              <w:jc w:val="center"/>
              <w:rPr>
                <w:rFonts w:ascii="仿宋" w:eastAsia="仿宋" w:hAnsi="仿宋"/>
                <w:sz w:val="32"/>
                <w:szCs w:val="32"/>
              </w:rPr>
            </w:pPr>
            <w:r>
              <w:rPr>
                <w:rFonts w:ascii="仿宋" w:eastAsia="仿宋" w:hAnsi="仿宋" w:hint="eastAsia"/>
                <w:sz w:val="32"/>
                <w:szCs w:val="32"/>
              </w:rPr>
              <w:t>22</w:t>
            </w:r>
          </w:p>
        </w:tc>
        <w:tc>
          <w:tcPr>
            <w:tcW w:w="1559" w:type="dxa"/>
            <w:vAlign w:val="center"/>
          </w:tcPr>
          <w:p w:rsidR="00B26B97" w:rsidRPr="006D6669" w:rsidRDefault="00B26B97"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王巍</w:t>
            </w:r>
          </w:p>
        </w:tc>
        <w:tc>
          <w:tcPr>
            <w:tcW w:w="3544" w:type="dxa"/>
            <w:vAlign w:val="center"/>
          </w:tcPr>
          <w:p w:rsidR="00B26B97" w:rsidRPr="006D6669" w:rsidRDefault="00B26B97" w:rsidP="006D6669">
            <w:pPr>
              <w:jc w:val="center"/>
              <w:rPr>
                <w:rFonts w:ascii="仿宋" w:eastAsia="仿宋" w:hAnsi="仿宋"/>
                <w:sz w:val="28"/>
                <w:szCs w:val="28"/>
              </w:rPr>
            </w:pPr>
            <w:r w:rsidRPr="006D6669">
              <w:rPr>
                <w:rFonts w:ascii="仿宋" w:eastAsia="仿宋" w:hAnsi="仿宋" w:hint="eastAsia"/>
                <w:color w:val="000000"/>
                <w:sz w:val="28"/>
                <w:szCs w:val="28"/>
              </w:rPr>
              <w:t>九通盛律师事务所</w:t>
            </w:r>
          </w:p>
        </w:tc>
        <w:tc>
          <w:tcPr>
            <w:tcW w:w="2318" w:type="dxa"/>
            <w:vAlign w:val="center"/>
          </w:tcPr>
          <w:p w:rsidR="00B26B97" w:rsidRPr="006D6669" w:rsidRDefault="00B26B97"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13100727826</w:t>
            </w:r>
          </w:p>
        </w:tc>
      </w:tr>
      <w:tr w:rsidR="00B26B97" w:rsidTr="006D6669">
        <w:tc>
          <w:tcPr>
            <w:tcW w:w="1101" w:type="dxa"/>
          </w:tcPr>
          <w:p w:rsidR="00B26B97" w:rsidRDefault="00B26B97" w:rsidP="00B26B97">
            <w:pPr>
              <w:jc w:val="center"/>
              <w:rPr>
                <w:rFonts w:ascii="仿宋" w:eastAsia="仿宋" w:hAnsi="仿宋"/>
                <w:sz w:val="32"/>
                <w:szCs w:val="32"/>
              </w:rPr>
            </w:pPr>
            <w:r>
              <w:rPr>
                <w:rFonts w:ascii="仿宋" w:eastAsia="仿宋" w:hAnsi="仿宋" w:hint="eastAsia"/>
                <w:sz w:val="32"/>
                <w:szCs w:val="32"/>
              </w:rPr>
              <w:t>23</w:t>
            </w:r>
          </w:p>
        </w:tc>
        <w:tc>
          <w:tcPr>
            <w:tcW w:w="1559" w:type="dxa"/>
            <w:vAlign w:val="center"/>
          </w:tcPr>
          <w:p w:rsidR="00B26B97" w:rsidRPr="006D6669" w:rsidRDefault="00B26B97"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付文</w:t>
            </w:r>
          </w:p>
        </w:tc>
        <w:tc>
          <w:tcPr>
            <w:tcW w:w="3544" w:type="dxa"/>
            <w:vAlign w:val="center"/>
          </w:tcPr>
          <w:p w:rsidR="00B26B97" w:rsidRPr="006D6669" w:rsidRDefault="00B26B97" w:rsidP="006D6669">
            <w:pPr>
              <w:jc w:val="center"/>
              <w:rPr>
                <w:rFonts w:ascii="仿宋" w:eastAsia="仿宋" w:hAnsi="仿宋"/>
                <w:sz w:val="28"/>
                <w:szCs w:val="28"/>
              </w:rPr>
            </w:pPr>
            <w:r w:rsidRPr="006D6669">
              <w:rPr>
                <w:rFonts w:ascii="仿宋" w:eastAsia="仿宋" w:hAnsi="仿宋" w:hint="eastAsia"/>
                <w:color w:val="000000"/>
                <w:sz w:val="28"/>
                <w:szCs w:val="28"/>
              </w:rPr>
              <w:t>九通盛律师事务所</w:t>
            </w:r>
          </w:p>
        </w:tc>
        <w:tc>
          <w:tcPr>
            <w:tcW w:w="2318" w:type="dxa"/>
            <w:vAlign w:val="center"/>
          </w:tcPr>
          <w:p w:rsidR="00B26B97" w:rsidRPr="006D6669" w:rsidRDefault="00B26B97"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13871008293</w:t>
            </w:r>
          </w:p>
        </w:tc>
      </w:tr>
      <w:tr w:rsidR="007B5F1F" w:rsidTr="006D6669">
        <w:trPr>
          <w:trHeight w:val="437"/>
        </w:trPr>
        <w:tc>
          <w:tcPr>
            <w:tcW w:w="1101" w:type="dxa"/>
          </w:tcPr>
          <w:p w:rsidR="007B5F1F" w:rsidRDefault="007B5F1F" w:rsidP="00D83003">
            <w:pPr>
              <w:jc w:val="center"/>
              <w:rPr>
                <w:rFonts w:ascii="仿宋" w:eastAsia="仿宋" w:hAnsi="仿宋"/>
                <w:sz w:val="32"/>
                <w:szCs w:val="32"/>
              </w:rPr>
            </w:pPr>
            <w:r>
              <w:rPr>
                <w:rFonts w:ascii="仿宋" w:eastAsia="仿宋" w:hAnsi="仿宋" w:hint="eastAsia"/>
                <w:sz w:val="32"/>
                <w:szCs w:val="32"/>
              </w:rPr>
              <w:t>24</w:t>
            </w:r>
          </w:p>
        </w:tc>
        <w:tc>
          <w:tcPr>
            <w:tcW w:w="1559" w:type="dxa"/>
            <w:vAlign w:val="center"/>
          </w:tcPr>
          <w:p w:rsidR="007B5F1F" w:rsidRPr="006D6669" w:rsidRDefault="004F76E7"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周友华</w:t>
            </w:r>
          </w:p>
        </w:tc>
        <w:tc>
          <w:tcPr>
            <w:tcW w:w="3544" w:type="dxa"/>
            <w:vAlign w:val="center"/>
          </w:tcPr>
          <w:p w:rsidR="007B5F1F" w:rsidRPr="006D6669" w:rsidRDefault="004F76E7" w:rsidP="006D6669">
            <w:pPr>
              <w:widowControl/>
              <w:jc w:val="center"/>
              <w:rPr>
                <w:rFonts w:ascii="仿宋" w:eastAsia="仿宋" w:hAnsi="仿宋"/>
                <w:color w:val="000000"/>
                <w:kern w:val="0"/>
                <w:sz w:val="28"/>
                <w:szCs w:val="28"/>
              </w:rPr>
            </w:pPr>
            <w:proofErr w:type="gramStart"/>
            <w:r w:rsidRPr="006D6669">
              <w:rPr>
                <w:rFonts w:ascii="仿宋" w:eastAsia="仿宋" w:hAnsi="仿宋" w:hint="eastAsia"/>
                <w:color w:val="000000"/>
                <w:sz w:val="28"/>
                <w:szCs w:val="28"/>
              </w:rPr>
              <w:t>乾行律师</w:t>
            </w:r>
            <w:proofErr w:type="gramEnd"/>
            <w:r w:rsidRPr="006D6669">
              <w:rPr>
                <w:rFonts w:ascii="仿宋" w:eastAsia="仿宋" w:hAnsi="仿宋" w:hint="eastAsia"/>
                <w:color w:val="000000"/>
                <w:sz w:val="28"/>
                <w:szCs w:val="28"/>
              </w:rPr>
              <w:t>事务所</w:t>
            </w:r>
          </w:p>
        </w:tc>
        <w:tc>
          <w:tcPr>
            <w:tcW w:w="2318" w:type="dxa"/>
            <w:vAlign w:val="center"/>
          </w:tcPr>
          <w:p w:rsidR="007B5F1F" w:rsidRPr="006D6669" w:rsidRDefault="004F76E7"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13507189185</w:t>
            </w:r>
          </w:p>
        </w:tc>
      </w:tr>
      <w:tr w:rsidR="007B5F1F" w:rsidTr="006D6669">
        <w:tc>
          <w:tcPr>
            <w:tcW w:w="1101" w:type="dxa"/>
          </w:tcPr>
          <w:p w:rsidR="007B5F1F" w:rsidRDefault="007B5F1F" w:rsidP="00D83003">
            <w:pPr>
              <w:jc w:val="center"/>
              <w:rPr>
                <w:rFonts w:ascii="仿宋" w:eastAsia="仿宋" w:hAnsi="仿宋"/>
                <w:sz w:val="32"/>
                <w:szCs w:val="32"/>
              </w:rPr>
            </w:pPr>
            <w:r>
              <w:rPr>
                <w:rFonts w:ascii="仿宋" w:eastAsia="仿宋" w:hAnsi="仿宋" w:hint="eastAsia"/>
                <w:sz w:val="32"/>
                <w:szCs w:val="32"/>
              </w:rPr>
              <w:t>25</w:t>
            </w:r>
          </w:p>
        </w:tc>
        <w:tc>
          <w:tcPr>
            <w:tcW w:w="1559" w:type="dxa"/>
            <w:vAlign w:val="center"/>
          </w:tcPr>
          <w:p w:rsidR="007B5F1F" w:rsidRPr="006D6669" w:rsidRDefault="00F80699"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陈菲</w:t>
            </w:r>
          </w:p>
        </w:tc>
        <w:tc>
          <w:tcPr>
            <w:tcW w:w="3544" w:type="dxa"/>
            <w:vAlign w:val="center"/>
          </w:tcPr>
          <w:p w:rsidR="007B5F1F" w:rsidRPr="006D6669" w:rsidRDefault="00F80699"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楚韬律师事务所</w:t>
            </w:r>
          </w:p>
        </w:tc>
        <w:tc>
          <w:tcPr>
            <w:tcW w:w="2318" w:type="dxa"/>
            <w:vAlign w:val="center"/>
          </w:tcPr>
          <w:p w:rsidR="007B5F1F" w:rsidRPr="006D6669" w:rsidRDefault="00F80699"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15872413499</w:t>
            </w:r>
          </w:p>
        </w:tc>
      </w:tr>
      <w:tr w:rsidR="007B5F1F" w:rsidTr="006D6669">
        <w:tc>
          <w:tcPr>
            <w:tcW w:w="1101" w:type="dxa"/>
          </w:tcPr>
          <w:p w:rsidR="007B5F1F" w:rsidRDefault="007B5F1F" w:rsidP="00D83003">
            <w:pPr>
              <w:jc w:val="center"/>
              <w:rPr>
                <w:rFonts w:ascii="仿宋" w:eastAsia="仿宋" w:hAnsi="仿宋"/>
                <w:sz w:val="32"/>
                <w:szCs w:val="32"/>
              </w:rPr>
            </w:pPr>
            <w:r>
              <w:rPr>
                <w:rFonts w:ascii="仿宋" w:eastAsia="仿宋" w:hAnsi="仿宋" w:hint="eastAsia"/>
                <w:sz w:val="32"/>
                <w:szCs w:val="32"/>
              </w:rPr>
              <w:t>26</w:t>
            </w:r>
          </w:p>
        </w:tc>
        <w:tc>
          <w:tcPr>
            <w:tcW w:w="1559" w:type="dxa"/>
            <w:vAlign w:val="center"/>
          </w:tcPr>
          <w:p w:rsidR="007B5F1F" w:rsidRPr="006D6669" w:rsidRDefault="005F49A5"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王君</w:t>
            </w:r>
          </w:p>
        </w:tc>
        <w:tc>
          <w:tcPr>
            <w:tcW w:w="3544" w:type="dxa"/>
            <w:vAlign w:val="center"/>
          </w:tcPr>
          <w:p w:rsidR="007B5F1F" w:rsidRPr="006D6669" w:rsidRDefault="005F49A5"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建纬律师事务所</w:t>
            </w:r>
          </w:p>
        </w:tc>
        <w:tc>
          <w:tcPr>
            <w:tcW w:w="2318" w:type="dxa"/>
            <w:vAlign w:val="center"/>
          </w:tcPr>
          <w:p w:rsidR="007B5F1F" w:rsidRPr="006D6669" w:rsidRDefault="005F49A5"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18627819106</w:t>
            </w:r>
          </w:p>
        </w:tc>
      </w:tr>
      <w:tr w:rsidR="007B5F1F" w:rsidTr="006D6669">
        <w:tc>
          <w:tcPr>
            <w:tcW w:w="1101" w:type="dxa"/>
          </w:tcPr>
          <w:p w:rsidR="007B5F1F" w:rsidRDefault="007B5F1F" w:rsidP="00D83003">
            <w:pPr>
              <w:jc w:val="center"/>
              <w:rPr>
                <w:rFonts w:ascii="仿宋" w:eastAsia="仿宋" w:hAnsi="仿宋"/>
                <w:sz w:val="32"/>
                <w:szCs w:val="32"/>
              </w:rPr>
            </w:pPr>
            <w:r>
              <w:rPr>
                <w:rFonts w:ascii="仿宋" w:eastAsia="仿宋" w:hAnsi="仿宋" w:hint="eastAsia"/>
                <w:sz w:val="32"/>
                <w:szCs w:val="32"/>
              </w:rPr>
              <w:t>27</w:t>
            </w:r>
          </w:p>
        </w:tc>
        <w:tc>
          <w:tcPr>
            <w:tcW w:w="1559" w:type="dxa"/>
            <w:vAlign w:val="center"/>
          </w:tcPr>
          <w:p w:rsidR="007B5F1F" w:rsidRPr="006D6669" w:rsidRDefault="00803D8A"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汪磊</w:t>
            </w:r>
          </w:p>
        </w:tc>
        <w:tc>
          <w:tcPr>
            <w:tcW w:w="3544" w:type="dxa"/>
            <w:vAlign w:val="center"/>
          </w:tcPr>
          <w:p w:rsidR="007B5F1F" w:rsidRPr="006D6669" w:rsidRDefault="00803D8A"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立丰律师事务所</w:t>
            </w:r>
          </w:p>
        </w:tc>
        <w:tc>
          <w:tcPr>
            <w:tcW w:w="2318" w:type="dxa"/>
            <w:vAlign w:val="center"/>
          </w:tcPr>
          <w:p w:rsidR="007B5F1F" w:rsidRPr="006D6669" w:rsidRDefault="00803D8A"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15717171617</w:t>
            </w:r>
          </w:p>
        </w:tc>
      </w:tr>
      <w:tr w:rsidR="007B5F1F" w:rsidTr="006D6669">
        <w:tc>
          <w:tcPr>
            <w:tcW w:w="1101" w:type="dxa"/>
          </w:tcPr>
          <w:p w:rsidR="007B5F1F" w:rsidRDefault="007B5F1F" w:rsidP="00D83003">
            <w:pPr>
              <w:jc w:val="center"/>
              <w:rPr>
                <w:rFonts w:ascii="仿宋" w:eastAsia="仿宋" w:hAnsi="仿宋"/>
                <w:sz w:val="32"/>
                <w:szCs w:val="32"/>
              </w:rPr>
            </w:pPr>
            <w:r>
              <w:rPr>
                <w:rFonts w:ascii="仿宋" w:eastAsia="仿宋" w:hAnsi="仿宋" w:hint="eastAsia"/>
                <w:sz w:val="32"/>
                <w:szCs w:val="32"/>
              </w:rPr>
              <w:t>28</w:t>
            </w:r>
          </w:p>
        </w:tc>
        <w:tc>
          <w:tcPr>
            <w:tcW w:w="1559" w:type="dxa"/>
            <w:vAlign w:val="center"/>
          </w:tcPr>
          <w:p w:rsidR="007B5F1F" w:rsidRPr="006D6669" w:rsidRDefault="000C62A9"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李敏</w:t>
            </w:r>
          </w:p>
        </w:tc>
        <w:tc>
          <w:tcPr>
            <w:tcW w:w="3544" w:type="dxa"/>
            <w:vAlign w:val="center"/>
          </w:tcPr>
          <w:p w:rsidR="007B5F1F" w:rsidRPr="006D6669" w:rsidRDefault="000C62A9"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多</w:t>
            </w:r>
            <w:proofErr w:type="gramStart"/>
            <w:r w:rsidRPr="006D6669">
              <w:rPr>
                <w:rFonts w:ascii="仿宋" w:eastAsia="仿宋" w:hAnsi="仿宋" w:hint="eastAsia"/>
                <w:color w:val="000000"/>
                <w:sz w:val="28"/>
                <w:szCs w:val="28"/>
              </w:rPr>
              <w:t>能律师</w:t>
            </w:r>
            <w:proofErr w:type="gramEnd"/>
            <w:r w:rsidRPr="006D6669">
              <w:rPr>
                <w:rFonts w:ascii="仿宋" w:eastAsia="仿宋" w:hAnsi="仿宋" w:hint="eastAsia"/>
                <w:color w:val="000000"/>
                <w:sz w:val="28"/>
                <w:szCs w:val="28"/>
              </w:rPr>
              <w:t>事务所</w:t>
            </w:r>
          </w:p>
        </w:tc>
        <w:tc>
          <w:tcPr>
            <w:tcW w:w="2318" w:type="dxa"/>
            <w:vAlign w:val="center"/>
          </w:tcPr>
          <w:p w:rsidR="007B5F1F" w:rsidRPr="006D6669" w:rsidRDefault="000C62A9"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13554510941</w:t>
            </w:r>
          </w:p>
        </w:tc>
      </w:tr>
      <w:tr w:rsidR="007B5F1F" w:rsidTr="006D6669">
        <w:tc>
          <w:tcPr>
            <w:tcW w:w="1101" w:type="dxa"/>
          </w:tcPr>
          <w:p w:rsidR="007B5F1F" w:rsidRDefault="007B5F1F" w:rsidP="00D83003">
            <w:pPr>
              <w:jc w:val="center"/>
              <w:rPr>
                <w:rFonts w:ascii="仿宋" w:eastAsia="仿宋" w:hAnsi="仿宋"/>
                <w:sz w:val="32"/>
                <w:szCs w:val="32"/>
              </w:rPr>
            </w:pPr>
            <w:r>
              <w:rPr>
                <w:rFonts w:ascii="仿宋" w:eastAsia="仿宋" w:hAnsi="仿宋" w:hint="eastAsia"/>
                <w:sz w:val="32"/>
                <w:szCs w:val="32"/>
              </w:rPr>
              <w:t>29</w:t>
            </w:r>
          </w:p>
        </w:tc>
        <w:tc>
          <w:tcPr>
            <w:tcW w:w="1559" w:type="dxa"/>
            <w:vAlign w:val="center"/>
          </w:tcPr>
          <w:p w:rsidR="007B5F1F" w:rsidRPr="006D6669" w:rsidRDefault="000C62A9"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白小云</w:t>
            </w:r>
          </w:p>
        </w:tc>
        <w:tc>
          <w:tcPr>
            <w:tcW w:w="3544" w:type="dxa"/>
            <w:vAlign w:val="center"/>
          </w:tcPr>
          <w:p w:rsidR="007B5F1F" w:rsidRPr="006D6669" w:rsidRDefault="000C62A9"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湖北谦顺律师事务所</w:t>
            </w:r>
          </w:p>
        </w:tc>
        <w:tc>
          <w:tcPr>
            <w:tcW w:w="2318" w:type="dxa"/>
            <w:vAlign w:val="center"/>
          </w:tcPr>
          <w:p w:rsidR="007B5F1F" w:rsidRPr="006D6669" w:rsidRDefault="000C62A9"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15827124315</w:t>
            </w:r>
          </w:p>
        </w:tc>
      </w:tr>
      <w:tr w:rsidR="007B5F1F" w:rsidTr="006D6669">
        <w:tc>
          <w:tcPr>
            <w:tcW w:w="1101" w:type="dxa"/>
          </w:tcPr>
          <w:p w:rsidR="007B5F1F" w:rsidRDefault="007B5F1F" w:rsidP="00D83003">
            <w:pPr>
              <w:jc w:val="center"/>
              <w:rPr>
                <w:rFonts w:ascii="仿宋" w:eastAsia="仿宋" w:hAnsi="仿宋"/>
                <w:sz w:val="32"/>
                <w:szCs w:val="32"/>
              </w:rPr>
            </w:pPr>
            <w:r>
              <w:rPr>
                <w:rFonts w:ascii="仿宋" w:eastAsia="仿宋" w:hAnsi="仿宋" w:hint="eastAsia"/>
                <w:sz w:val="32"/>
                <w:szCs w:val="32"/>
              </w:rPr>
              <w:t>30</w:t>
            </w:r>
          </w:p>
        </w:tc>
        <w:tc>
          <w:tcPr>
            <w:tcW w:w="1559" w:type="dxa"/>
            <w:vAlign w:val="center"/>
          </w:tcPr>
          <w:p w:rsidR="007B5F1F" w:rsidRPr="006D6669" w:rsidRDefault="0006099A" w:rsidP="006D6669">
            <w:pPr>
              <w:widowControl/>
              <w:jc w:val="center"/>
              <w:rPr>
                <w:rFonts w:ascii="仿宋" w:eastAsia="仿宋" w:hAnsi="仿宋"/>
                <w:color w:val="000000"/>
                <w:kern w:val="0"/>
                <w:sz w:val="28"/>
                <w:szCs w:val="28"/>
              </w:rPr>
            </w:pPr>
            <w:proofErr w:type="gramStart"/>
            <w:r w:rsidRPr="006D6669">
              <w:rPr>
                <w:rFonts w:ascii="仿宋" w:eastAsia="仿宋" w:hAnsi="仿宋" w:hint="eastAsia"/>
                <w:color w:val="000000"/>
                <w:sz w:val="28"/>
                <w:szCs w:val="28"/>
              </w:rPr>
              <w:t>李建迎</w:t>
            </w:r>
            <w:proofErr w:type="gramEnd"/>
          </w:p>
        </w:tc>
        <w:tc>
          <w:tcPr>
            <w:tcW w:w="3544" w:type="dxa"/>
            <w:vAlign w:val="center"/>
          </w:tcPr>
          <w:p w:rsidR="007B5F1F" w:rsidRPr="006D6669" w:rsidRDefault="0006099A"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湖北瑞竹律师事务所</w:t>
            </w:r>
          </w:p>
        </w:tc>
        <w:tc>
          <w:tcPr>
            <w:tcW w:w="2318" w:type="dxa"/>
            <w:vAlign w:val="center"/>
          </w:tcPr>
          <w:p w:rsidR="007B5F1F" w:rsidRPr="006D6669" w:rsidRDefault="0006099A"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18986010500</w:t>
            </w:r>
          </w:p>
        </w:tc>
      </w:tr>
      <w:tr w:rsidR="007B5F1F" w:rsidTr="006D6669">
        <w:tc>
          <w:tcPr>
            <w:tcW w:w="1101" w:type="dxa"/>
          </w:tcPr>
          <w:p w:rsidR="007B5F1F" w:rsidRDefault="007B5F1F" w:rsidP="00D83003">
            <w:pPr>
              <w:jc w:val="center"/>
              <w:rPr>
                <w:rFonts w:ascii="仿宋" w:eastAsia="仿宋" w:hAnsi="仿宋"/>
                <w:sz w:val="32"/>
                <w:szCs w:val="32"/>
              </w:rPr>
            </w:pPr>
            <w:r>
              <w:rPr>
                <w:rFonts w:ascii="仿宋" w:eastAsia="仿宋" w:hAnsi="仿宋" w:hint="eastAsia"/>
                <w:sz w:val="32"/>
                <w:szCs w:val="32"/>
              </w:rPr>
              <w:t>31</w:t>
            </w:r>
          </w:p>
        </w:tc>
        <w:tc>
          <w:tcPr>
            <w:tcW w:w="1559" w:type="dxa"/>
            <w:vAlign w:val="center"/>
          </w:tcPr>
          <w:p w:rsidR="007B5F1F" w:rsidRPr="006D6669" w:rsidRDefault="001B2E0D"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熊茂垠</w:t>
            </w:r>
          </w:p>
        </w:tc>
        <w:tc>
          <w:tcPr>
            <w:tcW w:w="3544" w:type="dxa"/>
            <w:vAlign w:val="center"/>
          </w:tcPr>
          <w:p w:rsidR="007B5F1F" w:rsidRPr="006D6669" w:rsidRDefault="001B2E0D"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大纲律师事务所</w:t>
            </w:r>
          </w:p>
        </w:tc>
        <w:tc>
          <w:tcPr>
            <w:tcW w:w="2318" w:type="dxa"/>
            <w:vAlign w:val="center"/>
          </w:tcPr>
          <w:p w:rsidR="007B5F1F" w:rsidRPr="006D6669" w:rsidRDefault="001B2E0D"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13986282678</w:t>
            </w:r>
          </w:p>
        </w:tc>
      </w:tr>
      <w:tr w:rsidR="007B5F1F" w:rsidTr="006D6669">
        <w:tc>
          <w:tcPr>
            <w:tcW w:w="1101" w:type="dxa"/>
          </w:tcPr>
          <w:p w:rsidR="007B5F1F" w:rsidRDefault="007B5F1F" w:rsidP="00D83003">
            <w:pPr>
              <w:jc w:val="center"/>
              <w:rPr>
                <w:rFonts w:ascii="仿宋" w:eastAsia="仿宋" w:hAnsi="仿宋"/>
                <w:sz w:val="32"/>
                <w:szCs w:val="32"/>
              </w:rPr>
            </w:pPr>
            <w:r>
              <w:rPr>
                <w:rFonts w:ascii="仿宋" w:eastAsia="仿宋" w:hAnsi="仿宋" w:hint="eastAsia"/>
                <w:sz w:val="32"/>
                <w:szCs w:val="32"/>
              </w:rPr>
              <w:t>32</w:t>
            </w:r>
          </w:p>
        </w:tc>
        <w:tc>
          <w:tcPr>
            <w:tcW w:w="1559" w:type="dxa"/>
            <w:vAlign w:val="center"/>
          </w:tcPr>
          <w:p w:rsidR="007B5F1F" w:rsidRPr="006D6669" w:rsidRDefault="00FC6D79"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罗杰</w:t>
            </w:r>
          </w:p>
        </w:tc>
        <w:tc>
          <w:tcPr>
            <w:tcW w:w="3544" w:type="dxa"/>
            <w:vAlign w:val="center"/>
          </w:tcPr>
          <w:p w:rsidR="007B5F1F" w:rsidRPr="006D6669" w:rsidRDefault="00FB521C"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湖北高照律师事务所</w:t>
            </w:r>
          </w:p>
        </w:tc>
        <w:tc>
          <w:tcPr>
            <w:tcW w:w="2318" w:type="dxa"/>
            <w:vAlign w:val="center"/>
          </w:tcPr>
          <w:p w:rsidR="007B5F1F" w:rsidRPr="006D6669" w:rsidRDefault="00FB521C"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15327320942</w:t>
            </w:r>
          </w:p>
        </w:tc>
      </w:tr>
      <w:tr w:rsidR="007B5F1F" w:rsidTr="006D6669">
        <w:tc>
          <w:tcPr>
            <w:tcW w:w="1101" w:type="dxa"/>
          </w:tcPr>
          <w:p w:rsidR="007B5F1F" w:rsidRDefault="007B5F1F" w:rsidP="00D83003">
            <w:pPr>
              <w:jc w:val="center"/>
              <w:rPr>
                <w:rFonts w:ascii="仿宋" w:eastAsia="仿宋" w:hAnsi="仿宋"/>
                <w:sz w:val="32"/>
                <w:szCs w:val="32"/>
              </w:rPr>
            </w:pPr>
            <w:r>
              <w:rPr>
                <w:rFonts w:ascii="仿宋" w:eastAsia="仿宋" w:hAnsi="仿宋" w:hint="eastAsia"/>
                <w:sz w:val="32"/>
                <w:szCs w:val="32"/>
              </w:rPr>
              <w:t>33</w:t>
            </w:r>
          </w:p>
        </w:tc>
        <w:tc>
          <w:tcPr>
            <w:tcW w:w="1559" w:type="dxa"/>
            <w:vAlign w:val="center"/>
          </w:tcPr>
          <w:p w:rsidR="007B5F1F" w:rsidRPr="006D6669" w:rsidRDefault="00FC1C51" w:rsidP="006D6669">
            <w:pPr>
              <w:widowControl/>
              <w:jc w:val="center"/>
              <w:rPr>
                <w:rFonts w:ascii="仿宋" w:eastAsia="仿宋" w:hAnsi="仿宋"/>
                <w:color w:val="000000"/>
                <w:kern w:val="0"/>
                <w:sz w:val="28"/>
                <w:szCs w:val="28"/>
              </w:rPr>
            </w:pPr>
            <w:proofErr w:type="gramStart"/>
            <w:r w:rsidRPr="006D6669">
              <w:rPr>
                <w:rFonts w:ascii="仿宋" w:eastAsia="仿宋" w:hAnsi="仿宋" w:hint="eastAsia"/>
                <w:color w:val="000000"/>
                <w:sz w:val="28"/>
                <w:szCs w:val="28"/>
              </w:rPr>
              <w:t>宫步坦</w:t>
            </w:r>
            <w:proofErr w:type="gramEnd"/>
          </w:p>
        </w:tc>
        <w:tc>
          <w:tcPr>
            <w:tcW w:w="3544" w:type="dxa"/>
            <w:vAlign w:val="center"/>
          </w:tcPr>
          <w:p w:rsidR="007B5F1F" w:rsidRPr="006D6669" w:rsidRDefault="00FC1C51"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湖北金卫律师事务所</w:t>
            </w:r>
          </w:p>
        </w:tc>
        <w:tc>
          <w:tcPr>
            <w:tcW w:w="2318" w:type="dxa"/>
            <w:vAlign w:val="center"/>
          </w:tcPr>
          <w:p w:rsidR="007B5F1F" w:rsidRPr="006D6669" w:rsidRDefault="00FC1C51"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15927555288</w:t>
            </w:r>
          </w:p>
        </w:tc>
      </w:tr>
      <w:tr w:rsidR="007B5F1F" w:rsidTr="006D6669">
        <w:tc>
          <w:tcPr>
            <w:tcW w:w="1101" w:type="dxa"/>
          </w:tcPr>
          <w:p w:rsidR="007B5F1F" w:rsidRDefault="007B5F1F" w:rsidP="00D83003">
            <w:pPr>
              <w:jc w:val="center"/>
              <w:rPr>
                <w:rFonts w:ascii="仿宋" w:eastAsia="仿宋" w:hAnsi="仿宋"/>
                <w:sz w:val="32"/>
                <w:szCs w:val="32"/>
              </w:rPr>
            </w:pPr>
            <w:r>
              <w:rPr>
                <w:rFonts w:ascii="仿宋" w:eastAsia="仿宋" w:hAnsi="仿宋" w:hint="eastAsia"/>
                <w:sz w:val="32"/>
                <w:szCs w:val="32"/>
              </w:rPr>
              <w:t>34</w:t>
            </w:r>
          </w:p>
        </w:tc>
        <w:tc>
          <w:tcPr>
            <w:tcW w:w="1559" w:type="dxa"/>
            <w:vAlign w:val="center"/>
          </w:tcPr>
          <w:p w:rsidR="007B5F1F" w:rsidRPr="006D6669" w:rsidRDefault="00214F9B"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胡江林</w:t>
            </w:r>
          </w:p>
        </w:tc>
        <w:tc>
          <w:tcPr>
            <w:tcW w:w="3544" w:type="dxa"/>
            <w:vAlign w:val="center"/>
          </w:tcPr>
          <w:p w:rsidR="007B5F1F" w:rsidRPr="006D6669" w:rsidRDefault="00214F9B"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建盛律师事务所</w:t>
            </w:r>
          </w:p>
        </w:tc>
        <w:tc>
          <w:tcPr>
            <w:tcW w:w="2318" w:type="dxa"/>
            <w:vAlign w:val="center"/>
          </w:tcPr>
          <w:p w:rsidR="007B5F1F" w:rsidRPr="006D6669" w:rsidRDefault="00214F9B" w:rsidP="006D6669">
            <w:pPr>
              <w:widowControl/>
              <w:jc w:val="center"/>
              <w:rPr>
                <w:rFonts w:ascii="仿宋" w:eastAsia="仿宋" w:hAnsi="仿宋"/>
                <w:color w:val="000000"/>
                <w:kern w:val="0"/>
                <w:sz w:val="28"/>
                <w:szCs w:val="28"/>
              </w:rPr>
            </w:pPr>
            <w:r w:rsidRPr="006D6669">
              <w:rPr>
                <w:rFonts w:ascii="仿宋" w:eastAsia="仿宋" w:hAnsi="仿宋" w:hint="eastAsia"/>
                <w:color w:val="000000"/>
                <w:sz w:val="28"/>
                <w:szCs w:val="28"/>
              </w:rPr>
              <w:t>13871433223</w:t>
            </w:r>
          </w:p>
        </w:tc>
      </w:tr>
    </w:tbl>
    <w:p w:rsidR="002B10EA" w:rsidRPr="005E6C08" w:rsidRDefault="002B10EA" w:rsidP="005E6C08">
      <w:pPr>
        <w:spacing w:line="540" w:lineRule="exact"/>
        <w:jc w:val="left"/>
        <w:rPr>
          <w:rFonts w:eastAsia="仿宋_GB2312"/>
          <w:sz w:val="32"/>
          <w:szCs w:val="32"/>
        </w:rPr>
      </w:pPr>
    </w:p>
    <w:p w:rsidR="003F111B" w:rsidRPr="003F111B" w:rsidRDefault="003F111B">
      <w:pPr>
        <w:rPr>
          <w:rFonts w:ascii="仿宋" w:eastAsia="仿宋" w:hAnsi="仿宋"/>
          <w:sz w:val="32"/>
          <w:szCs w:val="32"/>
        </w:rPr>
      </w:pPr>
    </w:p>
    <w:sectPr w:rsidR="003F111B" w:rsidRPr="003F11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altName w:val="楷体_GB2312"/>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738489A"/>
    <w:rsid w:val="00020748"/>
    <w:rsid w:val="0006099A"/>
    <w:rsid w:val="00075633"/>
    <w:rsid w:val="000C62A9"/>
    <w:rsid w:val="001B2E0D"/>
    <w:rsid w:val="001F6620"/>
    <w:rsid w:val="00205FAA"/>
    <w:rsid w:val="00214F9B"/>
    <w:rsid w:val="00270CF5"/>
    <w:rsid w:val="0027582D"/>
    <w:rsid w:val="0028420C"/>
    <w:rsid w:val="00285F44"/>
    <w:rsid w:val="002B10EA"/>
    <w:rsid w:val="0031598A"/>
    <w:rsid w:val="003A176D"/>
    <w:rsid w:val="003B26B4"/>
    <w:rsid w:val="003F111B"/>
    <w:rsid w:val="003F3A5C"/>
    <w:rsid w:val="004F76E7"/>
    <w:rsid w:val="00503BE6"/>
    <w:rsid w:val="00543A74"/>
    <w:rsid w:val="00557D41"/>
    <w:rsid w:val="00592CF5"/>
    <w:rsid w:val="005C2FBC"/>
    <w:rsid w:val="005E6C08"/>
    <w:rsid w:val="005F40B0"/>
    <w:rsid w:val="005F49A5"/>
    <w:rsid w:val="006155D4"/>
    <w:rsid w:val="00694E89"/>
    <w:rsid w:val="006D6669"/>
    <w:rsid w:val="00701D7B"/>
    <w:rsid w:val="007A5553"/>
    <w:rsid w:val="007B5F1F"/>
    <w:rsid w:val="007E5DD2"/>
    <w:rsid w:val="00803D8A"/>
    <w:rsid w:val="0084129B"/>
    <w:rsid w:val="008B1ADD"/>
    <w:rsid w:val="008B660A"/>
    <w:rsid w:val="00946593"/>
    <w:rsid w:val="009A59FA"/>
    <w:rsid w:val="009C1709"/>
    <w:rsid w:val="00A37F0E"/>
    <w:rsid w:val="00A867D6"/>
    <w:rsid w:val="00A878EE"/>
    <w:rsid w:val="00AF5796"/>
    <w:rsid w:val="00B07C8A"/>
    <w:rsid w:val="00B15E79"/>
    <w:rsid w:val="00B26B97"/>
    <w:rsid w:val="00B66BDE"/>
    <w:rsid w:val="00BF1844"/>
    <w:rsid w:val="00C060AF"/>
    <w:rsid w:val="00C5078F"/>
    <w:rsid w:val="00C920B0"/>
    <w:rsid w:val="00CF48E8"/>
    <w:rsid w:val="00D37080"/>
    <w:rsid w:val="00D83003"/>
    <w:rsid w:val="00E145F8"/>
    <w:rsid w:val="00F53B6A"/>
    <w:rsid w:val="00F741D9"/>
    <w:rsid w:val="00F80699"/>
    <w:rsid w:val="00FB521C"/>
    <w:rsid w:val="00FC1C51"/>
    <w:rsid w:val="00FC6C02"/>
    <w:rsid w:val="00FC6D79"/>
    <w:rsid w:val="2738489A"/>
    <w:rsid w:val="49004C99"/>
    <w:rsid w:val="620E29FE"/>
    <w:rsid w:val="65B51BC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C68AAC-C577-48A1-932D-D384B0EE8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4">
    <w:name w:val="Table Grid"/>
    <w:basedOn w:val="a1"/>
    <w:unhideWhenUsed/>
    <w:rsid w:val="003F1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246">
      <w:bodyDiv w:val="1"/>
      <w:marLeft w:val="0"/>
      <w:marRight w:val="0"/>
      <w:marTop w:val="0"/>
      <w:marBottom w:val="0"/>
      <w:divBdr>
        <w:top w:val="none" w:sz="0" w:space="0" w:color="auto"/>
        <w:left w:val="none" w:sz="0" w:space="0" w:color="auto"/>
        <w:bottom w:val="none" w:sz="0" w:space="0" w:color="auto"/>
        <w:right w:val="none" w:sz="0" w:space="0" w:color="auto"/>
      </w:divBdr>
    </w:div>
    <w:div w:id="39134249">
      <w:bodyDiv w:val="1"/>
      <w:marLeft w:val="0"/>
      <w:marRight w:val="0"/>
      <w:marTop w:val="0"/>
      <w:marBottom w:val="0"/>
      <w:divBdr>
        <w:top w:val="none" w:sz="0" w:space="0" w:color="auto"/>
        <w:left w:val="none" w:sz="0" w:space="0" w:color="auto"/>
        <w:bottom w:val="none" w:sz="0" w:space="0" w:color="auto"/>
        <w:right w:val="none" w:sz="0" w:space="0" w:color="auto"/>
      </w:divBdr>
    </w:div>
    <w:div w:id="62142782">
      <w:bodyDiv w:val="1"/>
      <w:marLeft w:val="0"/>
      <w:marRight w:val="0"/>
      <w:marTop w:val="0"/>
      <w:marBottom w:val="0"/>
      <w:divBdr>
        <w:top w:val="none" w:sz="0" w:space="0" w:color="auto"/>
        <w:left w:val="none" w:sz="0" w:space="0" w:color="auto"/>
        <w:bottom w:val="none" w:sz="0" w:space="0" w:color="auto"/>
        <w:right w:val="none" w:sz="0" w:space="0" w:color="auto"/>
      </w:divBdr>
    </w:div>
    <w:div w:id="100734495">
      <w:bodyDiv w:val="1"/>
      <w:marLeft w:val="0"/>
      <w:marRight w:val="0"/>
      <w:marTop w:val="0"/>
      <w:marBottom w:val="0"/>
      <w:divBdr>
        <w:top w:val="none" w:sz="0" w:space="0" w:color="auto"/>
        <w:left w:val="none" w:sz="0" w:space="0" w:color="auto"/>
        <w:bottom w:val="none" w:sz="0" w:space="0" w:color="auto"/>
        <w:right w:val="none" w:sz="0" w:space="0" w:color="auto"/>
      </w:divBdr>
    </w:div>
    <w:div w:id="135228202">
      <w:bodyDiv w:val="1"/>
      <w:marLeft w:val="0"/>
      <w:marRight w:val="0"/>
      <w:marTop w:val="0"/>
      <w:marBottom w:val="0"/>
      <w:divBdr>
        <w:top w:val="none" w:sz="0" w:space="0" w:color="auto"/>
        <w:left w:val="none" w:sz="0" w:space="0" w:color="auto"/>
        <w:bottom w:val="none" w:sz="0" w:space="0" w:color="auto"/>
        <w:right w:val="none" w:sz="0" w:space="0" w:color="auto"/>
      </w:divBdr>
    </w:div>
    <w:div w:id="137653556">
      <w:bodyDiv w:val="1"/>
      <w:marLeft w:val="0"/>
      <w:marRight w:val="0"/>
      <w:marTop w:val="0"/>
      <w:marBottom w:val="0"/>
      <w:divBdr>
        <w:top w:val="none" w:sz="0" w:space="0" w:color="auto"/>
        <w:left w:val="none" w:sz="0" w:space="0" w:color="auto"/>
        <w:bottom w:val="none" w:sz="0" w:space="0" w:color="auto"/>
        <w:right w:val="none" w:sz="0" w:space="0" w:color="auto"/>
      </w:divBdr>
    </w:div>
    <w:div w:id="150945365">
      <w:bodyDiv w:val="1"/>
      <w:marLeft w:val="0"/>
      <w:marRight w:val="0"/>
      <w:marTop w:val="0"/>
      <w:marBottom w:val="0"/>
      <w:divBdr>
        <w:top w:val="none" w:sz="0" w:space="0" w:color="auto"/>
        <w:left w:val="none" w:sz="0" w:space="0" w:color="auto"/>
        <w:bottom w:val="none" w:sz="0" w:space="0" w:color="auto"/>
        <w:right w:val="none" w:sz="0" w:space="0" w:color="auto"/>
      </w:divBdr>
    </w:div>
    <w:div w:id="179242153">
      <w:bodyDiv w:val="1"/>
      <w:marLeft w:val="0"/>
      <w:marRight w:val="0"/>
      <w:marTop w:val="0"/>
      <w:marBottom w:val="0"/>
      <w:divBdr>
        <w:top w:val="none" w:sz="0" w:space="0" w:color="auto"/>
        <w:left w:val="none" w:sz="0" w:space="0" w:color="auto"/>
        <w:bottom w:val="none" w:sz="0" w:space="0" w:color="auto"/>
        <w:right w:val="none" w:sz="0" w:space="0" w:color="auto"/>
      </w:divBdr>
    </w:div>
    <w:div w:id="190337164">
      <w:bodyDiv w:val="1"/>
      <w:marLeft w:val="0"/>
      <w:marRight w:val="0"/>
      <w:marTop w:val="0"/>
      <w:marBottom w:val="0"/>
      <w:divBdr>
        <w:top w:val="none" w:sz="0" w:space="0" w:color="auto"/>
        <w:left w:val="none" w:sz="0" w:space="0" w:color="auto"/>
        <w:bottom w:val="none" w:sz="0" w:space="0" w:color="auto"/>
        <w:right w:val="none" w:sz="0" w:space="0" w:color="auto"/>
      </w:divBdr>
    </w:div>
    <w:div w:id="233780779">
      <w:bodyDiv w:val="1"/>
      <w:marLeft w:val="0"/>
      <w:marRight w:val="0"/>
      <w:marTop w:val="0"/>
      <w:marBottom w:val="0"/>
      <w:divBdr>
        <w:top w:val="none" w:sz="0" w:space="0" w:color="auto"/>
        <w:left w:val="none" w:sz="0" w:space="0" w:color="auto"/>
        <w:bottom w:val="none" w:sz="0" w:space="0" w:color="auto"/>
        <w:right w:val="none" w:sz="0" w:space="0" w:color="auto"/>
      </w:divBdr>
    </w:div>
    <w:div w:id="234975634">
      <w:bodyDiv w:val="1"/>
      <w:marLeft w:val="0"/>
      <w:marRight w:val="0"/>
      <w:marTop w:val="0"/>
      <w:marBottom w:val="0"/>
      <w:divBdr>
        <w:top w:val="none" w:sz="0" w:space="0" w:color="auto"/>
        <w:left w:val="none" w:sz="0" w:space="0" w:color="auto"/>
        <w:bottom w:val="none" w:sz="0" w:space="0" w:color="auto"/>
        <w:right w:val="none" w:sz="0" w:space="0" w:color="auto"/>
      </w:divBdr>
    </w:div>
    <w:div w:id="248119482">
      <w:bodyDiv w:val="1"/>
      <w:marLeft w:val="0"/>
      <w:marRight w:val="0"/>
      <w:marTop w:val="0"/>
      <w:marBottom w:val="0"/>
      <w:divBdr>
        <w:top w:val="none" w:sz="0" w:space="0" w:color="auto"/>
        <w:left w:val="none" w:sz="0" w:space="0" w:color="auto"/>
        <w:bottom w:val="none" w:sz="0" w:space="0" w:color="auto"/>
        <w:right w:val="none" w:sz="0" w:space="0" w:color="auto"/>
      </w:divBdr>
    </w:div>
    <w:div w:id="252859670">
      <w:bodyDiv w:val="1"/>
      <w:marLeft w:val="0"/>
      <w:marRight w:val="0"/>
      <w:marTop w:val="0"/>
      <w:marBottom w:val="0"/>
      <w:divBdr>
        <w:top w:val="none" w:sz="0" w:space="0" w:color="auto"/>
        <w:left w:val="none" w:sz="0" w:space="0" w:color="auto"/>
        <w:bottom w:val="none" w:sz="0" w:space="0" w:color="auto"/>
        <w:right w:val="none" w:sz="0" w:space="0" w:color="auto"/>
      </w:divBdr>
    </w:div>
    <w:div w:id="272321355">
      <w:bodyDiv w:val="1"/>
      <w:marLeft w:val="0"/>
      <w:marRight w:val="0"/>
      <w:marTop w:val="0"/>
      <w:marBottom w:val="0"/>
      <w:divBdr>
        <w:top w:val="none" w:sz="0" w:space="0" w:color="auto"/>
        <w:left w:val="none" w:sz="0" w:space="0" w:color="auto"/>
        <w:bottom w:val="none" w:sz="0" w:space="0" w:color="auto"/>
        <w:right w:val="none" w:sz="0" w:space="0" w:color="auto"/>
      </w:divBdr>
    </w:div>
    <w:div w:id="301348713">
      <w:bodyDiv w:val="1"/>
      <w:marLeft w:val="0"/>
      <w:marRight w:val="0"/>
      <w:marTop w:val="0"/>
      <w:marBottom w:val="0"/>
      <w:divBdr>
        <w:top w:val="none" w:sz="0" w:space="0" w:color="auto"/>
        <w:left w:val="none" w:sz="0" w:space="0" w:color="auto"/>
        <w:bottom w:val="none" w:sz="0" w:space="0" w:color="auto"/>
        <w:right w:val="none" w:sz="0" w:space="0" w:color="auto"/>
      </w:divBdr>
    </w:div>
    <w:div w:id="318466144">
      <w:bodyDiv w:val="1"/>
      <w:marLeft w:val="0"/>
      <w:marRight w:val="0"/>
      <w:marTop w:val="0"/>
      <w:marBottom w:val="0"/>
      <w:divBdr>
        <w:top w:val="none" w:sz="0" w:space="0" w:color="auto"/>
        <w:left w:val="none" w:sz="0" w:space="0" w:color="auto"/>
        <w:bottom w:val="none" w:sz="0" w:space="0" w:color="auto"/>
        <w:right w:val="none" w:sz="0" w:space="0" w:color="auto"/>
      </w:divBdr>
    </w:div>
    <w:div w:id="346642061">
      <w:bodyDiv w:val="1"/>
      <w:marLeft w:val="0"/>
      <w:marRight w:val="0"/>
      <w:marTop w:val="0"/>
      <w:marBottom w:val="0"/>
      <w:divBdr>
        <w:top w:val="none" w:sz="0" w:space="0" w:color="auto"/>
        <w:left w:val="none" w:sz="0" w:space="0" w:color="auto"/>
        <w:bottom w:val="none" w:sz="0" w:space="0" w:color="auto"/>
        <w:right w:val="none" w:sz="0" w:space="0" w:color="auto"/>
      </w:divBdr>
    </w:div>
    <w:div w:id="393548795">
      <w:bodyDiv w:val="1"/>
      <w:marLeft w:val="0"/>
      <w:marRight w:val="0"/>
      <w:marTop w:val="0"/>
      <w:marBottom w:val="0"/>
      <w:divBdr>
        <w:top w:val="none" w:sz="0" w:space="0" w:color="auto"/>
        <w:left w:val="none" w:sz="0" w:space="0" w:color="auto"/>
        <w:bottom w:val="none" w:sz="0" w:space="0" w:color="auto"/>
        <w:right w:val="none" w:sz="0" w:space="0" w:color="auto"/>
      </w:divBdr>
    </w:div>
    <w:div w:id="404302995">
      <w:bodyDiv w:val="1"/>
      <w:marLeft w:val="0"/>
      <w:marRight w:val="0"/>
      <w:marTop w:val="0"/>
      <w:marBottom w:val="0"/>
      <w:divBdr>
        <w:top w:val="none" w:sz="0" w:space="0" w:color="auto"/>
        <w:left w:val="none" w:sz="0" w:space="0" w:color="auto"/>
        <w:bottom w:val="none" w:sz="0" w:space="0" w:color="auto"/>
        <w:right w:val="none" w:sz="0" w:space="0" w:color="auto"/>
      </w:divBdr>
    </w:div>
    <w:div w:id="423960615">
      <w:bodyDiv w:val="1"/>
      <w:marLeft w:val="0"/>
      <w:marRight w:val="0"/>
      <w:marTop w:val="0"/>
      <w:marBottom w:val="0"/>
      <w:divBdr>
        <w:top w:val="none" w:sz="0" w:space="0" w:color="auto"/>
        <w:left w:val="none" w:sz="0" w:space="0" w:color="auto"/>
        <w:bottom w:val="none" w:sz="0" w:space="0" w:color="auto"/>
        <w:right w:val="none" w:sz="0" w:space="0" w:color="auto"/>
      </w:divBdr>
    </w:div>
    <w:div w:id="450899657">
      <w:bodyDiv w:val="1"/>
      <w:marLeft w:val="0"/>
      <w:marRight w:val="0"/>
      <w:marTop w:val="0"/>
      <w:marBottom w:val="0"/>
      <w:divBdr>
        <w:top w:val="none" w:sz="0" w:space="0" w:color="auto"/>
        <w:left w:val="none" w:sz="0" w:space="0" w:color="auto"/>
        <w:bottom w:val="none" w:sz="0" w:space="0" w:color="auto"/>
        <w:right w:val="none" w:sz="0" w:space="0" w:color="auto"/>
      </w:divBdr>
    </w:div>
    <w:div w:id="454714791">
      <w:bodyDiv w:val="1"/>
      <w:marLeft w:val="0"/>
      <w:marRight w:val="0"/>
      <w:marTop w:val="0"/>
      <w:marBottom w:val="0"/>
      <w:divBdr>
        <w:top w:val="none" w:sz="0" w:space="0" w:color="auto"/>
        <w:left w:val="none" w:sz="0" w:space="0" w:color="auto"/>
        <w:bottom w:val="none" w:sz="0" w:space="0" w:color="auto"/>
        <w:right w:val="none" w:sz="0" w:space="0" w:color="auto"/>
      </w:divBdr>
    </w:div>
    <w:div w:id="471826327">
      <w:bodyDiv w:val="1"/>
      <w:marLeft w:val="0"/>
      <w:marRight w:val="0"/>
      <w:marTop w:val="0"/>
      <w:marBottom w:val="0"/>
      <w:divBdr>
        <w:top w:val="none" w:sz="0" w:space="0" w:color="auto"/>
        <w:left w:val="none" w:sz="0" w:space="0" w:color="auto"/>
        <w:bottom w:val="none" w:sz="0" w:space="0" w:color="auto"/>
        <w:right w:val="none" w:sz="0" w:space="0" w:color="auto"/>
      </w:divBdr>
    </w:div>
    <w:div w:id="502355366">
      <w:bodyDiv w:val="1"/>
      <w:marLeft w:val="0"/>
      <w:marRight w:val="0"/>
      <w:marTop w:val="0"/>
      <w:marBottom w:val="0"/>
      <w:divBdr>
        <w:top w:val="none" w:sz="0" w:space="0" w:color="auto"/>
        <w:left w:val="none" w:sz="0" w:space="0" w:color="auto"/>
        <w:bottom w:val="none" w:sz="0" w:space="0" w:color="auto"/>
        <w:right w:val="none" w:sz="0" w:space="0" w:color="auto"/>
      </w:divBdr>
    </w:div>
    <w:div w:id="504171221">
      <w:bodyDiv w:val="1"/>
      <w:marLeft w:val="0"/>
      <w:marRight w:val="0"/>
      <w:marTop w:val="0"/>
      <w:marBottom w:val="0"/>
      <w:divBdr>
        <w:top w:val="none" w:sz="0" w:space="0" w:color="auto"/>
        <w:left w:val="none" w:sz="0" w:space="0" w:color="auto"/>
        <w:bottom w:val="none" w:sz="0" w:space="0" w:color="auto"/>
        <w:right w:val="none" w:sz="0" w:space="0" w:color="auto"/>
      </w:divBdr>
    </w:div>
    <w:div w:id="512307125">
      <w:bodyDiv w:val="1"/>
      <w:marLeft w:val="0"/>
      <w:marRight w:val="0"/>
      <w:marTop w:val="0"/>
      <w:marBottom w:val="0"/>
      <w:divBdr>
        <w:top w:val="none" w:sz="0" w:space="0" w:color="auto"/>
        <w:left w:val="none" w:sz="0" w:space="0" w:color="auto"/>
        <w:bottom w:val="none" w:sz="0" w:space="0" w:color="auto"/>
        <w:right w:val="none" w:sz="0" w:space="0" w:color="auto"/>
      </w:divBdr>
    </w:div>
    <w:div w:id="544566837">
      <w:bodyDiv w:val="1"/>
      <w:marLeft w:val="0"/>
      <w:marRight w:val="0"/>
      <w:marTop w:val="0"/>
      <w:marBottom w:val="0"/>
      <w:divBdr>
        <w:top w:val="none" w:sz="0" w:space="0" w:color="auto"/>
        <w:left w:val="none" w:sz="0" w:space="0" w:color="auto"/>
        <w:bottom w:val="none" w:sz="0" w:space="0" w:color="auto"/>
        <w:right w:val="none" w:sz="0" w:space="0" w:color="auto"/>
      </w:divBdr>
    </w:div>
    <w:div w:id="564072925">
      <w:bodyDiv w:val="1"/>
      <w:marLeft w:val="0"/>
      <w:marRight w:val="0"/>
      <w:marTop w:val="0"/>
      <w:marBottom w:val="0"/>
      <w:divBdr>
        <w:top w:val="none" w:sz="0" w:space="0" w:color="auto"/>
        <w:left w:val="none" w:sz="0" w:space="0" w:color="auto"/>
        <w:bottom w:val="none" w:sz="0" w:space="0" w:color="auto"/>
        <w:right w:val="none" w:sz="0" w:space="0" w:color="auto"/>
      </w:divBdr>
    </w:div>
    <w:div w:id="567542774">
      <w:bodyDiv w:val="1"/>
      <w:marLeft w:val="0"/>
      <w:marRight w:val="0"/>
      <w:marTop w:val="0"/>
      <w:marBottom w:val="0"/>
      <w:divBdr>
        <w:top w:val="none" w:sz="0" w:space="0" w:color="auto"/>
        <w:left w:val="none" w:sz="0" w:space="0" w:color="auto"/>
        <w:bottom w:val="none" w:sz="0" w:space="0" w:color="auto"/>
        <w:right w:val="none" w:sz="0" w:space="0" w:color="auto"/>
      </w:divBdr>
    </w:div>
    <w:div w:id="585572440">
      <w:bodyDiv w:val="1"/>
      <w:marLeft w:val="0"/>
      <w:marRight w:val="0"/>
      <w:marTop w:val="0"/>
      <w:marBottom w:val="0"/>
      <w:divBdr>
        <w:top w:val="none" w:sz="0" w:space="0" w:color="auto"/>
        <w:left w:val="none" w:sz="0" w:space="0" w:color="auto"/>
        <w:bottom w:val="none" w:sz="0" w:space="0" w:color="auto"/>
        <w:right w:val="none" w:sz="0" w:space="0" w:color="auto"/>
      </w:divBdr>
    </w:div>
    <w:div w:id="592587065">
      <w:bodyDiv w:val="1"/>
      <w:marLeft w:val="0"/>
      <w:marRight w:val="0"/>
      <w:marTop w:val="0"/>
      <w:marBottom w:val="0"/>
      <w:divBdr>
        <w:top w:val="none" w:sz="0" w:space="0" w:color="auto"/>
        <w:left w:val="none" w:sz="0" w:space="0" w:color="auto"/>
        <w:bottom w:val="none" w:sz="0" w:space="0" w:color="auto"/>
        <w:right w:val="none" w:sz="0" w:space="0" w:color="auto"/>
      </w:divBdr>
    </w:div>
    <w:div w:id="595790847">
      <w:bodyDiv w:val="1"/>
      <w:marLeft w:val="0"/>
      <w:marRight w:val="0"/>
      <w:marTop w:val="0"/>
      <w:marBottom w:val="0"/>
      <w:divBdr>
        <w:top w:val="none" w:sz="0" w:space="0" w:color="auto"/>
        <w:left w:val="none" w:sz="0" w:space="0" w:color="auto"/>
        <w:bottom w:val="none" w:sz="0" w:space="0" w:color="auto"/>
        <w:right w:val="none" w:sz="0" w:space="0" w:color="auto"/>
      </w:divBdr>
    </w:div>
    <w:div w:id="751857847">
      <w:bodyDiv w:val="1"/>
      <w:marLeft w:val="0"/>
      <w:marRight w:val="0"/>
      <w:marTop w:val="0"/>
      <w:marBottom w:val="0"/>
      <w:divBdr>
        <w:top w:val="none" w:sz="0" w:space="0" w:color="auto"/>
        <w:left w:val="none" w:sz="0" w:space="0" w:color="auto"/>
        <w:bottom w:val="none" w:sz="0" w:space="0" w:color="auto"/>
        <w:right w:val="none" w:sz="0" w:space="0" w:color="auto"/>
      </w:divBdr>
    </w:div>
    <w:div w:id="872041481">
      <w:bodyDiv w:val="1"/>
      <w:marLeft w:val="0"/>
      <w:marRight w:val="0"/>
      <w:marTop w:val="0"/>
      <w:marBottom w:val="0"/>
      <w:divBdr>
        <w:top w:val="none" w:sz="0" w:space="0" w:color="auto"/>
        <w:left w:val="none" w:sz="0" w:space="0" w:color="auto"/>
        <w:bottom w:val="none" w:sz="0" w:space="0" w:color="auto"/>
        <w:right w:val="none" w:sz="0" w:space="0" w:color="auto"/>
      </w:divBdr>
    </w:div>
    <w:div w:id="883710523">
      <w:bodyDiv w:val="1"/>
      <w:marLeft w:val="0"/>
      <w:marRight w:val="0"/>
      <w:marTop w:val="0"/>
      <w:marBottom w:val="0"/>
      <w:divBdr>
        <w:top w:val="none" w:sz="0" w:space="0" w:color="auto"/>
        <w:left w:val="none" w:sz="0" w:space="0" w:color="auto"/>
        <w:bottom w:val="none" w:sz="0" w:space="0" w:color="auto"/>
        <w:right w:val="none" w:sz="0" w:space="0" w:color="auto"/>
      </w:divBdr>
    </w:div>
    <w:div w:id="916285765">
      <w:bodyDiv w:val="1"/>
      <w:marLeft w:val="0"/>
      <w:marRight w:val="0"/>
      <w:marTop w:val="0"/>
      <w:marBottom w:val="0"/>
      <w:divBdr>
        <w:top w:val="none" w:sz="0" w:space="0" w:color="auto"/>
        <w:left w:val="none" w:sz="0" w:space="0" w:color="auto"/>
        <w:bottom w:val="none" w:sz="0" w:space="0" w:color="auto"/>
        <w:right w:val="none" w:sz="0" w:space="0" w:color="auto"/>
      </w:divBdr>
    </w:div>
    <w:div w:id="962537272">
      <w:bodyDiv w:val="1"/>
      <w:marLeft w:val="0"/>
      <w:marRight w:val="0"/>
      <w:marTop w:val="0"/>
      <w:marBottom w:val="0"/>
      <w:divBdr>
        <w:top w:val="none" w:sz="0" w:space="0" w:color="auto"/>
        <w:left w:val="none" w:sz="0" w:space="0" w:color="auto"/>
        <w:bottom w:val="none" w:sz="0" w:space="0" w:color="auto"/>
        <w:right w:val="none" w:sz="0" w:space="0" w:color="auto"/>
      </w:divBdr>
    </w:div>
    <w:div w:id="1014696164">
      <w:bodyDiv w:val="1"/>
      <w:marLeft w:val="0"/>
      <w:marRight w:val="0"/>
      <w:marTop w:val="0"/>
      <w:marBottom w:val="0"/>
      <w:divBdr>
        <w:top w:val="none" w:sz="0" w:space="0" w:color="auto"/>
        <w:left w:val="none" w:sz="0" w:space="0" w:color="auto"/>
        <w:bottom w:val="none" w:sz="0" w:space="0" w:color="auto"/>
        <w:right w:val="none" w:sz="0" w:space="0" w:color="auto"/>
      </w:divBdr>
    </w:div>
    <w:div w:id="1028220981">
      <w:bodyDiv w:val="1"/>
      <w:marLeft w:val="0"/>
      <w:marRight w:val="0"/>
      <w:marTop w:val="0"/>
      <w:marBottom w:val="0"/>
      <w:divBdr>
        <w:top w:val="none" w:sz="0" w:space="0" w:color="auto"/>
        <w:left w:val="none" w:sz="0" w:space="0" w:color="auto"/>
        <w:bottom w:val="none" w:sz="0" w:space="0" w:color="auto"/>
        <w:right w:val="none" w:sz="0" w:space="0" w:color="auto"/>
      </w:divBdr>
    </w:div>
    <w:div w:id="1048920826">
      <w:bodyDiv w:val="1"/>
      <w:marLeft w:val="0"/>
      <w:marRight w:val="0"/>
      <w:marTop w:val="0"/>
      <w:marBottom w:val="0"/>
      <w:divBdr>
        <w:top w:val="none" w:sz="0" w:space="0" w:color="auto"/>
        <w:left w:val="none" w:sz="0" w:space="0" w:color="auto"/>
        <w:bottom w:val="none" w:sz="0" w:space="0" w:color="auto"/>
        <w:right w:val="none" w:sz="0" w:space="0" w:color="auto"/>
      </w:divBdr>
    </w:div>
    <w:div w:id="1075863328">
      <w:bodyDiv w:val="1"/>
      <w:marLeft w:val="0"/>
      <w:marRight w:val="0"/>
      <w:marTop w:val="0"/>
      <w:marBottom w:val="0"/>
      <w:divBdr>
        <w:top w:val="none" w:sz="0" w:space="0" w:color="auto"/>
        <w:left w:val="none" w:sz="0" w:space="0" w:color="auto"/>
        <w:bottom w:val="none" w:sz="0" w:space="0" w:color="auto"/>
        <w:right w:val="none" w:sz="0" w:space="0" w:color="auto"/>
      </w:divBdr>
    </w:div>
    <w:div w:id="1076518885">
      <w:bodyDiv w:val="1"/>
      <w:marLeft w:val="0"/>
      <w:marRight w:val="0"/>
      <w:marTop w:val="0"/>
      <w:marBottom w:val="0"/>
      <w:divBdr>
        <w:top w:val="none" w:sz="0" w:space="0" w:color="auto"/>
        <w:left w:val="none" w:sz="0" w:space="0" w:color="auto"/>
        <w:bottom w:val="none" w:sz="0" w:space="0" w:color="auto"/>
        <w:right w:val="none" w:sz="0" w:space="0" w:color="auto"/>
      </w:divBdr>
    </w:div>
    <w:div w:id="1178235992">
      <w:bodyDiv w:val="1"/>
      <w:marLeft w:val="0"/>
      <w:marRight w:val="0"/>
      <w:marTop w:val="0"/>
      <w:marBottom w:val="0"/>
      <w:divBdr>
        <w:top w:val="none" w:sz="0" w:space="0" w:color="auto"/>
        <w:left w:val="none" w:sz="0" w:space="0" w:color="auto"/>
        <w:bottom w:val="none" w:sz="0" w:space="0" w:color="auto"/>
        <w:right w:val="none" w:sz="0" w:space="0" w:color="auto"/>
      </w:divBdr>
    </w:div>
    <w:div w:id="1178693030">
      <w:bodyDiv w:val="1"/>
      <w:marLeft w:val="0"/>
      <w:marRight w:val="0"/>
      <w:marTop w:val="0"/>
      <w:marBottom w:val="0"/>
      <w:divBdr>
        <w:top w:val="none" w:sz="0" w:space="0" w:color="auto"/>
        <w:left w:val="none" w:sz="0" w:space="0" w:color="auto"/>
        <w:bottom w:val="none" w:sz="0" w:space="0" w:color="auto"/>
        <w:right w:val="none" w:sz="0" w:space="0" w:color="auto"/>
      </w:divBdr>
    </w:div>
    <w:div w:id="1202203080">
      <w:bodyDiv w:val="1"/>
      <w:marLeft w:val="0"/>
      <w:marRight w:val="0"/>
      <w:marTop w:val="0"/>
      <w:marBottom w:val="0"/>
      <w:divBdr>
        <w:top w:val="none" w:sz="0" w:space="0" w:color="auto"/>
        <w:left w:val="none" w:sz="0" w:space="0" w:color="auto"/>
        <w:bottom w:val="none" w:sz="0" w:space="0" w:color="auto"/>
        <w:right w:val="none" w:sz="0" w:space="0" w:color="auto"/>
      </w:divBdr>
    </w:div>
    <w:div w:id="1211848220">
      <w:bodyDiv w:val="1"/>
      <w:marLeft w:val="0"/>
      <w:marRight w:val="0"/>
      <w:marTop w:val="0"/>
      <w:marBottom w:val="0"/>
      <w:divBdr>
        <w:top w:val="none" w:sz="0" w:space="0" w:color="auto"/>
        <w:left w:val="none" w:sz="0" w:space="0" w:color="auto"/>
        <w:bottom w:val="none" w:sz="0" w:space="0" w:color="auto"/>
        <w:right w:val="none" w:sz="0" w:space="0" w:color="auto"/>
      </w:divBdr>
    </w:div>
    <w:div w:id="1226573899">
      <w:bodyDiv w:val="1"/>
      <w:marLeft w:val="0"/>
      <w:marRight w:val="0"/>
      <w:marTop w:val="0"/>
      <w:marBottom w:val="0"/>
      <w:divBdr>
        <w:top w:val="none" w:sz="0" w:space="0" w:color="auto"/>
        <w:left w:val="none" w:sz="0" w:space="0" w:color="auto"/>
        <w:bottom w:val="none" w:sz="0" w:space="0" w:color="auto"/>
        <w:right w:val="none" w:sz="0" w:space="0" w:color="auto"/>
      </w:divBdr>
    </w:div>
    <w:div w:id="1227495698">
      <w:bodyDiv w:val="1"/>
      <w:marLeft w:val="0"/>
      <w:marRight w:val="0"/>
      <w:marTop w:val="0"/>
      <w:marBottom w:val="0"/>
      <w:divBdr>
        <w:top w:val="none" w:sz="0" w:space="0" w:color="auto"/>
        <w:left w:val="none" w:sz="0" w:space="0" w:color="auto"/>
        <w:bottom w:val="none" w:sz="0" w:space="0" w:color="auto"/>
        <w:right w:val="none" w:sz="0" w:space="0" w:color="auto"/>
      </w:divBdr>
    </w:div>
    <w:div w:id="1270116372">
      <w:bodyDiv w:val="1"/>
      <w:marLeft w:val="0"/>
      <w:marRight w:val="0"/>
      <w:marTop w:val="0"/>
      <w:marBottom w:val="0"/>
      <w:divBdr>
        <w:top w:val="none" w:sz="0" w:space="0" w:color="auto"/>
        <w:left w:val="none" w:sz="0" w:space="0" w:color="auto"/>
        <w:bottom w:val="none" w:sz="0" w:space="0" w:color="auto"/>
        <w:right w:val="none" w:sz="0" w:space="0" w:color="auto"/>
      </w:divBdr>
    </w:div>
    <w:div w:id="1278760479">
      <w:bodyDiv w:val="1"/>
      <w:marLeft w:val="0"/>
      <w:marRight w:val="0"/>
      <w:marTop w:val="0"/>
      <w:marBottom w:val="0"/>
      <w:divBdr>
        <w:top w:val="none" w:sz="0" w:space="0" w:color="auto"/>
        <w:left w:val="none" w:sz="0" w:space="0" w:color="auto"/>
        <w:bottom w:val="none" w:sz="0" w:space="0" w:color="auto"/>
        <w:right w:val="none" w:sz="0" w:space="0" w:color="auto"/>
      </w:divBdr>
    </w:div>
    <w:div w:id="1286497436">
      <w:bodyDiv w:val="1"/>
      <w:marLeft w:val="0"/>
      <w:marRight w:val="0"/>
      <w:marTop w:val="0"/>
      <w:marBottom w:val="0"/>
      <w:divBdr>
        <w:top w:val="none" w:sz="0" w:space="0" w:color="auto"/>
        <w:left w:val="none" w:sz="0" w:space="0" w:color="auto"/>
        <w:bottom w:val="none" w:sz="0" w:space="0" w:color="auto"/>
        <w:right w:val="none" w:sz="0" w:space="0" w:color="auto"/>
      </w:divBdr>
    </w:div>
    <w:div w:id="1297374155">
      <w:bodyDiv w:val="1"/>
      <w:marLeft w:val="0"/>
      <w:marRight w:val="0"/>
      <w:marTop w:val="0"/>
      <w:marBottom w:val="0"/>
      <w:divBdr>
        <w:top w:val="none" w:sz="0" w:space="0" w:color="auto"/>
        <w:left w:val="none" w:sz="0" w:space="0" w:color="auto"/>
        <w:bottom w:val="none" w:sz="0" w:space="0" w:color="auto"/>
        <w:right w:val="none" w:sz="0" w:space="0" w:color="auto"/>
      </w:divBdr>
    </w:div>
    <w:div w:id="1329283603">
      <w:bodyDiv w:val="1"/>
      <w:marLeft w:val="0"/>
      <w:marRight w:val="0"/>
      <w:marTop w:val="0"/>
      <w:marBottom w:val="0"/>
      <w:divBdr>
        <w:top w:val="none" w:sz="0" w:space="0" w:color="auto"/>
        <w:left w:val="none" w:sz="0" w:space="0" w:color="auto"/>
        <w:bottom w:val="none" w:sz="0" w:space="0" w:color="auto"/>
        <w:right w:val="none" w:sz="0" w:space="0" w:color="auto"/>
      </w:divBdr>
    </w:div>
    <w:div w:id="1336223256">
      <w:bodyDiv w:val="1"/>
      <w:marLeft w:val="0"/>
      <w:marRight w:val="0"/>
      <w:marTop w:val="0"/>
      <w:marBottom w:val="0"/>
      <w:divBdr>
        <w:top w:val="none" w:sz="0" w:space="0" w:color="auto"/>
        <w:left w:val="none" w:sz="0" w:space="0" w:color="auto"/>
        <w:bottom w:val="none" w:sz="0" w:space="0" w:color="auto"/>
        <w:right w:val="none" w:sz="0" w:space="0" w:color="auto"/>
      </w:divBdr>
    </w:div>
    <w:div w:id="1343125614">
      <w:bodyDiv w:val="1"/>
      <w:marLeft w:val="0"/>
      <w:marRight w:val="0"/>
      <w:marTop w:val="0"/>
      <w:marBottom w:val="0"/>
      <w:divBdr>
        <w:top w:val="none" w:sz="0" w:space="0" w:color="auto"/>
        <w:left w:val="none" w:sz="0" w:space="0" w:color="auto"/>
        <w:bottom w:val="none" w:sz="0" w:space="0" w:color="auto"/>
        <w:right w:val="none" w:sz="0" w:space="0" w:color="auto"/>
      </w:divBdr>
    </w:div>
    <w:div w:id="1358045243">
      <w:bodyDiv w:val="1"/>
      <w:marLeft w:val="0"/>
      <w:marRight w:val="0"/>
      <w:marTop w:val="0"/>
      <w:marBottom w:val="0"/>
      <w:divBdr>
        <w:top w:val="none" w:sz="0" w:space="0" w:color="auto"/>
        <w:left w:val="none" w:sz="0" w:space="0" w:color="auto"/>
        <w:bottom w:val="none" w:sz="0" w:space="0" w:color="auto"/>
        <w:right w:val="none" w:sz="0" w:space="0" w:color="auto"/>
      </w:divBdr>
    </w:div>
    <w:div w:id="1368068809">
      <w:bodyDiv w:val="1"/>
      <w:marLeft w:val="0"/>
      <w:marRight w:val="0"/>
      <w:marTop w:val="0"/>
      <w:marBottom w:val="0"/>
      <w:divBdr>
        <w:top w:val="none" w:sz="0" w:space="0" w:color="auto"/>
        <w:left w:val="none" w:sz="0" w:space="0" w:color="auto"/>
        <w:bottom w:val="none" w:sz="0" w:space="0" w:color="auto"/>
        <w:right w:val="none" w:sz="0" w:space="0" w:color="auto"/>
      </w:divBdr>
    </w:div>
    <w:div w:id="1386684405">
      <w:bodyDiv w:val="1"/>
      <w:marLeft w:val="0"/>
      <w:marRight w:val="0"/>
      <w:marTop w:val="0"/>
      <w:marBottom w:val="0"/>
      <w:divBdr>
        <w:top w:val="none" w:sz="0" w:space="0" w:color="auto"/>
        <w:left w:val="none" w:sz="0" w:space="0" w:color="auto"/>
        <w:bottom w:val="none" w:sz="0" w:space="0" w:color="auto"/>
        <w:right w:val="none" w:sz="0" w:space="0" w:color="auto"/>
      </w:divBdr>
    </w:div>
    <w:div w:id="1412195989">
      <w:bodyDiv w:val="1"/>
      <w:marLeft w:val="0"/>
      <w:marRight w:val="0"/>
      <w:marTop w:val="0"/>
      <w:marBottom w:val="0"/>
      <w:divBdr>
        <w:top w:val="none" w:sz="0" w:space="0" w:color="auto"/>
        <w:left w:val="none" w:sz="0" w:space="0" w:color="auto"/>
        <w:bottom w:val="none" w:sz="0" w:space="0" w:color="auto"/>
        <w:right w:val="none" w:sz="0" w:space="0" w:color="auto"/>
      </w:divBdr>
    </w:div>
    <w:div w:id="1425764694">
      <w:bodyDiv w:val="1"/>
      <w:marLeft w:val="0"/>
      <w:marRight w:val="0"/>
      <w:marTop w:val="0"/>
      <w:marBottom w:val="0"/>
      <w:divBdr>
        <w:top w:val="none" w:sz="0" w:space="0" w:color="auto"/>
        <w:left w:val="none" w:sz="0" w:space="0" w:color="auto"/>
        <w:bottom w:val="none" w:sz="0" w:space="0" w:color="auto"/>
        <w:right w:val="none" w:sz="0" w:space="0" w:color="auto"/>
      </w:divBdr>
    </w:div>
    <w:div w:id="1441727830">
      <w:bodyDiv w:val="1"/>
      <w:marLeft w:val="0"/>
      <w:marRight w:val="0"/>
      <w:marTop w:val="0"/>
      <w:marBottom w:val="0"/>
      <w:divBdr>
        <w:top w:val="none" w:sz="0" w:space="0" w:color="auto"/>
        <w:left w:val="none" w:sz="0" w:space="0" w:color="auto"/>
        <w:bottom w:val="none" w:sz="0" w:space="0" w:color="auto"/>
        <w:right w:val="none" w:sz="0" w:space="0" w:color="auto"/>
      </w:divBdr>
    </w:div>
    <w:div w:id="1516503862">
      <w:bodyDiv w:val="1"/>
      <w:marLeft w:val="0"/>
      <w:marRight w:val="0"/>
      <w:marTop w:val="0"/>
      <w:marBottom w:val="0"/>
      <w:divBdr>
        <w:top w:val="none" w:sz="0" w:space="0" w:color="auto"/>
        <w:left w:val="none" w:sz="0" w:space="0" w:color="auto"/>
        <w:bottom w:val="none" w:sz="0" w:space="0" w:color="auto"/>
        <w:right w:val="none" w:sz="0" w:space="0" w:color="auto"/>
      </w:divBdr>
    </w:div>
    <w:div w:id="1529485434">
      <w:bodyDiv w:val="1"/>
      <w:marLeft w:val="0"/>
      <w:marRight w:val="0"/>
      <w:marTop w:val="0"/>
      <w:marBottom w:val="0"/>
      <w:divBdr>
        <w:top w:val="none" w:sz="0" w:space="0" w:color="auto"/>
        <w:left w:val="none" w:sz="0" w:space="0" w:color="auto"/>
        <w:bottom w:val="none" w:sz="0" w:space="0" w:color="auto"/>
        <w:right w:val="none" w:sz="0" w:space="0" w:color="auto"/>
      </w:divBdr>
    </w:div>
    <w:div w:id="1536886962">
      <w:bodyDiv w:val="1"/>
      <w:marLeft w:val="0"/>
      <w:marRight w:val="0"/>
      <w:marTop w:val="0"/>
      <w:marBottom w:val="0"/>
      <w:divBdr>
        <w:top w:val="none" w:sz="0" w:space="0" w:color="auto"/>
        <w:left w:val="none" w:sz="0" w:space="0" w:color="auto"/>
        <w:bottom w:val="none" w:sz="0" w:space="0" w:color="auto"/>
        <w:right w:val="none" w:sz="0" w:space="0" w:color="auto"/>
      </w:divBdr>
    </w:div>
    <w:div w:id="1555504238">
      <w:bodyDiv w:val="1"/>
      <w:marLeft w:val="0"/>
      <w:marRight w:val="0"/>
      <w:marTop w:val="0"/>
      <w:marBottom w:val="0"/>
      <w:divBdr>
        <w:top w:val="none" w:sz="0" w:space="0" w:color="auto"/>
        <w:left w:val="none" w:sz="0" w:space="0" w:color="auto"/>
        <w:bottom w:val="none" w:sz="0" w:space="0" w:color="auto"/>
        <w:right w:val="none" w:sz="0" w:space="0" w:color="auto"/>
      </w:divBdr>
    </w:div>
    <w:div w:id="1581716305">
      <w:bodyDiv w:val="1"/>
      <w:marLeft w:val="0"/>
      <w:marRight w:val="0"/>
      <w:marTop w:val="0"/>
      <w:marBottom w:val="0"/>
      <w:divBdr>
        <w:top w:val="none" w:sz="0" w:space="0" w:color="auto"/>
        <w:left w:val="none" w:sz="0" w:space="0" w:color="auto"/>
        <w:bottom w:val="none" w:sz="0" w:space="0" w:color="auto"/>
        <w:right w:val="none" w:sz="0" w:space="0" w:color="auto"/>
      </w:divBdr>
    </w:div>
    <w:div w:id="1591233610">
      <w:bodyDiv w:val="1"/>
      <w:marLeft w:val="0"/>
      <w:marRight w:val="0"/>
      <w:marTop w:val="0"/>
      <w:marBottom w:val="0"/>
      <w:divBdr>
        <w:top w:val="none" w:sz="0" w:space="0" w:color="auto"/>
        <w:left w:val="none" w:sz="0" w:space="0" w:color="auto"/>
        <w:bottom w:val="none" w:sz="0" w:space="0" w:color="auto"/>
        <w:right w:val="none" w:sz="0" w:space="0" w:color="auto"/>
      </w:divBdr>
    </w:div>
    <w:div w:id="1593390093">
      <w:bodyDiv w:val="1"/>
      <w:marLeft w:val="0"/>
      <w:marRight w:val="0"/>
      <w:marTop w:val="0"/>
      <w:marBottom w:val="0"/>
      <w:divBdr>
        <w:top w:val="none" w:sz="0" w:space="0" w:color="auto"/>
        <w:left w:val="none" w:sz="0" w:space="0" w:color="auto"/>
        <w:bottom w:val="none" w:sz="0" w:space="0" w:color="auto"/>
        <w:right w:val="none" w:sz="0" w:space="0" w:color="auto"/>
      </w:divBdr>
    </w:div>
    <w:div w:id="1647775880">
      <w:bodyDiv w:val="1"/>
      <w:marLeft w:val="0"/>
      <w:marRight w:val="0"/>
      <w:marTop w:val="0"/>
      <w:marBottom w:val="0"/>
      <w:divBdr>
        <w:top w:val="none" w:sz="0" w:space="0" w:color="auto"/>
        <w:left w:val="none" w:sz="0" w:space="0" w:color="auto"/>
        <w:bottom w:val="none" w:sz="0" w:space="0" w:color="auto"/>
        <w:right w:val="none" w:sz="0" w:space="0" w:color="auto"/>
      </w:divBdr>
    </w:div>
    <w:div w:id="1650208254">
      <w:bodyDiv w:val="1"/>
      <w:marLeft w:val="0"/>
      <w:marRight w:val="0"/>
      <w:marTop w:val="0"/>
      <w:marBottom w:val="0"/>
      <w:divBdr>
        <w:top w:val="none" w:sz="0" w:space="0" w:color="auto"/>
        <w:left w:val="none" w:sz="0" w:space="0" w:color="auto"/>
        <w:bottom w:val="none" w:sz="0" w:space="0" w:color="auto"/>
        <w:right w:val="none" w:sz="0" w:space="0" w:color="auto"/>
      </w:divBdr>
    </w:div>
    <w:div w:id="1753161315">
      <w:bodyDiv w:val="1"/>
      <w:marLeft w:val="0"/>
      <w:marRight w:val="0"/>
      <w:marTop w:val="0"/>
      <w:marBottom w:val="0"/>
      <w:divBdr>
        <w:top w:val="none" w:sz="0" w:space="0" w:color="auto"/>
        <w:left w:val="none" w:sz="0" w:space="0" w:color="auto"/>
        <w:bottom w:val="none" w:sz="0" w:space="0" w:color="auto"/>
        <w:right w:val="none" w:sz="0" w:space="0" w:color="auto"/>
      </w:divBdr>
    </w:div>
    <w:div w:id="1759521280">
      <w:bodyDiv w:val="1"/>
      <w:marLeft w:val="0"/>
      <w:marRight w:val="0"/>
      <w:marTop w:val="0"/>
      <w:marBottom w:val="0"/>
      <w:divBdr>
        <w:top w:val="none" w:sz="0" w:space="0" w:color="auto"/>
        <w:left w:val="none" w:sz="0" w:space="0" w:color="auto"/>
        <w:bottom w:val="none" w:sz="0" w:space="0" w:color="auto"/>
        <w:right w:val="none" w:sz="0" w:space="0" w:color="auto"/>
      </w:divBdr>
    </w:div>
    <w:div w:id="1766000022">
      <w:bodyDiv w:val="1"/>
      <w:marLeft w:val="0"/>
      <w:marRight w:val="0"/>
      <w:marTop w:val="0"/>
      <w:marBottom w:val="0"/>
      <w:divBdr>
        <w:top w:val="none" w:sz="0" w:space="0" w:color="auto"/>
        <w:left w:val="none" w:sz="0" w:space="0" w:color="auto"/>
        <w:bottom w:val="none" w:sz="0" w:space="0" w:color="auto"/>
        <w:right w:val="none" w:sz="0" w:space="0" w:color="auto"/>
      </w:divBdr>
    </w:div>
    <w:div w:id="1783108634">
      <w:bodyDiv w:val="1"/>
      <w:marLeft w:val="0"/>
      <w:marRight w:val="0"/>
      <w:marTop w:val="0"/>
      <w:marBottom w:val="0"/>
      <w:divBdr>
        <w:top w:val="none" w:sz="0" w:space="0" w:color="auto"/>
        <w:left w:val="none" w:sz="0" w:space="0" w:color="auto"/>
        <w:bottom w:val="none" w:sz="0" w:space="0" w:color="auto"/>
        <w:right w:val="none" w:sz="0" w:space="0" w:color="auto"/>
      </w:divBdr>
    </w:div>
    <w:div w:id="1820802859">
      <w:bodyDiv w:val="1"/>
      <w:marLeft w:val="0"/>
      <w:marRight w:val="0"/>
      <w:marTop w:val="0"/>
      <w:marBottom w:val="0"/>
      <w:divBdr>
        <w:top w:val="none" w:sz="0" w:space="0" w:color="auto"/>
        <w:left w:val="none" w:sz="0" w:space="0" w:color="auto"/>
        <w:bottom w:val="none" w:sz="0" w:space="0" w:color="auto"/>
        <w:right w:val="none" w:sz="0" w:space="0" w:color="auto"/>
      </w:divBdr>
    </w:div>
    <w:div w:id="1825927987">
      <w:bodyDiv w:val="1"/>
      <w:marLeft w:val="0"/>
      <w:marRight w:val="0"/>
      <w:marTop w:val="0"/>
      <w:marBottom w:val="0"/>
      <w:divBdr>
        <w:top w:val="none" w:sz="0" w:space="0" w:color="auto"/>
        <w:left w:val="none" w:sz="0" w:space="0" w:color="auto"/>
        <w:bottom w:val="none" w:sz="0" w:space="0" w:color="auto"/>
        <w:right w:val="none" w:sz="0" w:space="0" w:color="auto"/>
      </w:divBdr>
    </w:div>
    <w:div w:id="1862088494">
      <w:bodyDiv w:val="1"/>
      <w:marLeft w:val="0"/>
      <w:marRight w:val="0"/>
      <w:marTop w:val="0"/>
      <w:marBottom w:val="0"/>
      <w:divBdr>
        <w:top w:val="none" w:sz="0" w:space="0" w:color="auto"/>
        <w:left w:val="none" w:sz="0" w:space="0" w:color="auto"/>
        <w:bottom w:val="none" w:sz="0" w:space="0" w:color="auto"/>
        <w:right w:val="none" w:sz="0" w:space="0" w:color="auto"/>
      </w:divBdr>
    </w:div>
    <w:div w:id="1938052246">
      <w:bodyDiv w:val="1"/>
      <w:marLeft w:val="0"/>
      <w:marRight w:val="0"/>
      <w:marTop w:val="0"/>
      <w:marBottom w:val="0"/>
      <w:divBdr>
        <w:top w:val="none" w:sz="0" w:space="0" w:color="auto"/>
        <w:left w:val="none" w:sz="0" w:space="0" w:color="auto"/>
        <w:bottom w:val="none" w:sz="0" w:space="0" w:color="auto"/>
        <w:right w:val="none" w:sz="0" w:space="0" w:color="auto"/>
      </w:divBdr>
    </w:div>
    <w:div w:id="1959607347">
      <w:bodyDiv w:val="1"/>
      <w:marLeft w:val="0"/>
      <w:marRight w:val="0"/>
      <w:marTop w:val="0"/>
      <w:marBottom w:val="0"/>
      <w:divBdr>
        <w:top w:val="none" w:sz="0" w:space="0" w:color="auto"/>
        <w:left w:val="none" w:sz="0" w:space="0" w:color="auto"/>
        <w:bottom w:val="none" w:sz="0" w:space="0" w:color="auto"/>
        <w:right w:val="none" w:sz="0" w:space="0" w:color="auto"/>
      </w:divBdr>
    </w:div>
    <w:div w:id="1969704906">
      <w:bodyDiv w:val="1"/>
      <w:marLeft w:val="0"/>
      <w:marRight w:val="0"/>
      <w:marTop w:val="0"/>
      <w:marBottom w:val="0"/>
      <w:divBdr>
        <w:top w:val="none" w:sz="0" w:space="0" w:color="auto"/>
        <w:left w:val="none" w:sz="0" w:space="0" w:color="auto"/>
        <w:bottom w:val="none" w:sz="0" w:space="0" w:color="auto"/>
        <w:right w:val="none" w:sz="0" w:space="0" w:color="auto"/>
      </w:divBdr>
    </w:div>
    <w:div w:id="1972982459">
      <w:bodyDiv w:val="1"/>
      <w:marLeft w:val="0"/>
      <w:marRight w:val="0"/>
      <w:marTop w:val="0"/>
      <w:marBottom w:val="0"/>
      <w:divBdr>
        <w:top w:val="none" w:sz="0" w:space="0" w:color="auto"/>
        <w:left w:val="none" w:sz="0" w:space="0" w:color="auto"/>
        <w:bottom w:val="none" w:sz="0" w:space="0" w:color="auto"/>
        <w:right w:val="none" w:sz="0" w:space="0" w:color="auto"/>
      </w:divBdr>
    </w:div>
    <w:div w:id="1994406600">
      <w:bodyDiv w:val="1"/>
      <w:marLeft w:val="0"/>
      <w:marRight w:val="0"/>
      <w:marTop w:val="0"/>
      <w:marBottom w:val="0"/>
      <w:divBdr>
        <w:top w:val="none" w:sz="0" w:space="0" w:color="auto"/>
        <w:left w:val="none" w:sz="0" w:space="0" w:color="auto"/>
        <w:bottom w:val="none" w:sz="0" w:space="0" w:color="auto"/>
        <w:right w:val="none" w:sz="0" w:space="0" w:color="auto"/>
      </w:divBdr>
    </w:div>
    <w:div w:id="2000889795">
      <w:bodyDiv w:val="1"/>
      <w:marLeft w:val="0"/>
      <w:marRight w:val="0"/>
      <w:marTop w:val="0"/>
      <w:marBottom w:val="0"/>
      <w:divBdr>
        <w:top w:val="none" w:sz="0" w:space="0" w:color="auto"/>
        <w:left w:val="none" w:sz="0" w:space="0" w:color="auto"/>
        <w:bottom w:val="none" w:sz="0" w:space="0" w:color="auto"/>
        <w:right w:val="none" w:sz="0" w:space="0" w:color="auto"/>
      </w:divBdr>
    </w:div>
    <w:div w:id="2014408973">
      <w:bodyDiv w:val="1"/>
      <w:marLeft w:val="0"/>
      <w:marRight w:val="0"/>
      <w:marTop w:val="0"/>
      <w:marBottom w:val="0"/>
      <w:divBdr>
        <w:top w:val="none" w:sz="0" w:space="0" w:color="auto"/>
        <w:left w:val="none" w:sz="0" w:space="0" w:color="auto"/>
        <w:bottom w:val="none" w:sz="0" w:space="0" w:color="auto"/>
        <w:right w:val="none" w:sz="0" w:space="0" w:color="auto"/>
      </w:divBdr>
    </w:div>
    <w:div w:id="2021469967">
      <w:bodyDiv w:val="1"/>
      <w:marLeft w:val="0"/>
      <w:marRight w:val="0"/>
      <w:marTop w:val="0"/>
      <w:marBottom w:val="0"/>
      <w:divBdr>
        <w:top w:val="none" w:sz="0" w:space="0" w:color="auto"/>
        <w:left w:val="none" w:sz="0" w:space="0" w:color="auto"/>
        <w:bottom w:val="none" w:sz="0" w:space="0" w:color="auto"/>
        <w:right w:val="none" w:sz="0" w:space="0" w:color="auto"/>
      </w:divBdr>
    </w:div>
    <w:div w:id="2038967650">
      <w:bodyDiv w:val="1"/>
      <w:marLeft w:val="0"/>
      <w:marRight w:val="0"/>
      <w:marTop w:val="0"/>
      <w:marBottom w:val="0"/>
      <w:divBdr>
        <w:top w:val="none" w:sz="0" w:space="0" w:color="auto"/>
        <w:left w:val="none" w:sz="0" w:space="0" w:color="auto"/>
        <w:bottom w:val="none" w:sz="0" w:space="0" w:color="auto"/>
        <w:right w:val="none" w:sz="0" w:space="0" w:color="auto"/>
      </w:divBdr>
    </w:div>
    <w:div w:id="2050837489">
      <w:bodyDiv w:val="1"/>
      <w:marLeft w:val="0"/>
      <w:marRight w:val="0"/>
      <w:marTop w:val="0"/>
      <w:marBottom w:val="0"/>
      <w:divBdr>
        <w:top w:val="none" w:sz="0" w:space="0" w:color="auto"/>
        <w:left w:val="none" w:sz="0" w:space="0" w:color="auto"/>
        <w:bottom w:val="none" w:sz="0" w:space="0" w:color="auto"/>
        <w:right w:val="none" w:sz="0" w:space="0" w:color="auto"/>
      </w:divBdr>
    </w:div>
    <w:div w:id="2070640955">
      <w:bodyDiv w:val="1"/>
      <w:marLeft w:val="0"/>
      <w:marRight w:val="0"/>
      <w:marTop w:val="0"/>
      <w:marBottom w:val="0"/>
      <w:divBdr>
        <w:top w:val="none" w:sz="0" w:space="0" w:color="auto"/>
        <w:left w:val="none" w:sz="0" w:space="0" w:color="auto"/>
        <w:bottom w:val="none" w:sz="0" w:space="0" w:color="auto"/>
        <w:right w:val="none" w:sz="0" w:space="0" w:color="auto"/>
      </w:divBdr>
    </w:div>
    <w:div w:id="2081169658">
      <w:bodyDiv w:val="1"/>
      <w:marLeft w:val="0"/>
      <w:marRight w:val="0"/>
      <w:marTop w:val="0"/>
      <w:marBottom w:val="0"/>
      <w:divBdr>
        <w:top w:val="none" w:sz="0" w:space="0" w:color="auto"/>
        <w:left w:val="none" w:sz="0" w:space="0" w:color="auto"/>
        <w:bottom w:val="none" w:sz="0" w:space="0" w:color="auto"/>
        <w:right w:val="none" w:sz="0" w:space="0" w:color="auto"/>
      </w:divBdr>
    </w:div>
    <w:div w:id="2104303284">
      <w:bodyDiv w:val="1"/>
      <w:marLeft w:val="0"/>
      <w:marRight w:val="0"/>
      <w:marTop w:val="0"/>
      <w:marBottom w:val="0"/>
      <w:divBdr>
        <w:top w:val="none" w:sz="0" w:space="0" w:color="auto"/>
        <w:left w:val="none" w:sz="0" w:space="0" w:color="auto"/>
        <w:bottom w:val="none" w:sz="0" w:space="0" w:color="auto"/>
        <w:right w:val="none" w:sz="0" w:space="0" w:color="auto"/>
      </w:divBdr>
    </w:div>
    <w:div w:id="2105345567">
      <w:bodyDiv w:val="1"/>
      <w:marLeft w:val="0"/>
      <w:marRight w:val="0"/>
      <w:marTop w:val="0"/>
      <w:marBottom w:val="0"/>
      <w:divBdr>
        <w:top w:val="none" w:sz="0" w:space="0" w:color="auto"/>
        <w:left w:val="none" w:sz="0" w:space="0" w:color="auto"/>
        <w:bottom w:val="none" w:sz="0" w:space="0" w:color="auto"/>
        <w:right w:val="none" w:sz="0" w:space="0" w:color="auto"/>
      </w:divBdr>
    </w:div>
    <w:div w:id="2117796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42</TotalTime>
  <Pages>5</Pages>
  <Words>360</Words>
  <Characters>2052</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苏振峰1</dc:creator>
  <cp:keywords/>
  <dc:description/>
  <cp:lastModifiedBy>0</cp:lastModifiedBy>
  <cp:revision>10</cp:revision>
  <dcterms:created xsi:type="dcterms:W3CDTF">2018-10-23T02:02:00Z</dcterms:created>
  <dcterms:modified xsi:type="dcterms:W3CDTF">2021-07-08T02:06:00Z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