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Arial Narrow" w:hAnsi="Arial Narrow"/>
          <w:b/>
          <w:color w:val="000000"/>
          <w:sz w:val="44"/>
          <w:szCs w:val="44"/>
        </w:rPr>
      </w:pPr>
      <w:r>
        <w:rPr>
          <w:rFonts w:hint="eastAsia" w:ascii="Arial Narrow" w:hAnsi="Arial Narrow"/>
          <w:b/>
          <w:color w:val="000000"/>
          <w:sz w:val="44"/>
          <w:szCs w:val="44"/>
        </w:rPr>
        <w:t>武昌区201</w:t>
      </w:r>
      <w:r>
        <w:rPr>
          <w:rFonts w:hint="eastAsia" w:ascii="Arial Narrow" w:hAnsi="Arial Narrow"/>
          <w:b/>
          <w:color w:val="000000"/>
          <w:sz w:val="44"/>
          <w:szCs w:val="44"/>
          <w:lang w:val="en-US" w:eastAsia="zh-CN"/>
        </w:rPr>
        <w:t>9</w:t>
      </w:r>
      <w:r>
        <w:rPr>
          <w:rFonts w:hint="eastAsia" w:ascii="Arial Narrow" w:hAnsi="Arial Narrow"/>
          <w:b/>
          <w:color w:val="000000"/>
          <w:sz w:val="44"/>
          <w:szCs w:val="44"/>
        </w:rPr>
        <w:t>年度</w:t>
      </w:r>
      <w:r>
        <w:rPr>
          <w:rFonts w:hint="eastAsia" w:ascii="Arial Narrow" w:hAnsi="Arial Narrow"/>
          <w:b/>
          <w:color w:val="000000"/>
          <w:sz w:val="44"/>
          <w:szCs w:val="44"/>
          <w:lang w:eastAsia="zh-CN"/>
        </w:rPr>
        <w:t>协税工作经费</w:t>
      </w:r>
      <w:r>
        <w:rPr>
          <w:rFonts w:hint="eastAsia" w:ascii="Arial Narrow" w:hAnsi="Arial Narrow"/>
          <w:b/>
          <w:color w:val="000000"/>
          <w:sz w:val="44"/>
          <w:szCs w:val="44"/>
        </w:rPr>
        <w:t>项目</w:t>
      </w:r>
    </w:p>
    <w:p>
      <w:pPr>
        <w:ind w:firstLine="0" w:firstLineChars="0"/>
        <w:jc w:val="center"/>
        <w:rPr>
          <w:rFonts w:ascii="Arial Narrow" w:hAnsi="Arial Narrow"/>
          <w:b/>
          <w:bCs/>
          <w:color w:val="000000"/>
          <w:sz w:val="44"/>
          <w:szCs w:val="44"/>
        </w:rPr>
      </w:pPr>
      <w:r>
        <w:rPr>
          <w:rFonts w:hint="eastAsia" w:ascii="Arial Narrow" w:hAnsi="Arial Narrow"/>
          <w:b/>
          <w:color w:val="000000"/>
          <w:sz w:val="44"/>
          <w:szCs w:val="44"/>
        </w:rPr>
        <w:t>绩效评价报告</w:t>
      </w:r>
    </w:p>
    <w:p>
      <w:pPr>
        <w:snapToGrid w:val="0"/>
        <w:ind w:firstLine="0" w:firstLineChars="0"/>
        <w:outlineLvl w:val="0"/>
        <w:rPr>
          <w:rFonts w:ascii="Arial Narrow" w:hAnsi="Arial Narrow" w:cs="Arial Narrow"/>
          <w:b/>
          <w:sz w:val="28"/>
          <w:szCs w:val="28"/>
        </w:rPr>
      </w:pPr>
    </w:p>
    <w:p>
      <w:pPr>
        <w:snapToGrid w:val="0"/>
        <w:ind w:firstLine="0" w:firstLineChars="0"/>
        <w:outlineLvl w:val="0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sz w:val="28"/>
          <w:szCs w:val="28"/>
        </w:rPr>
        <w:t>一、</w:t>
      </w:r>
      <w:r>
        <w:rPr>
          <w:rFonts w:hint="eastAsia" w:ascii="Arial Narrow" w:hAnsi="Arial Narrow" w:cs="Arial Narrow"/>
          <w:b/>
          <w:bCs/>
          <w:sz w:val="28"/>
          <w:szCs w:val="28"/>
        </w:rPr>
        <w:t>项目基本情况</w:t>
      </w:r>
    </w:p>
    <w:p>
      <w:pPr>
        <w:snapToGrid w:val="0"/>
        <w:ind w:firstLine="562"/>
        <w:outlineLvl w:val="1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 xml:space="preserve"> 项目立项依据</w:t>
      </w:r>
    </w:p>
    <w:p>
      <w:pPr>
        <w:ind w:firstLine="560" w:firstLineChars="200"/>
        <w:rPr>
          <w:rFonts w:hint="eastAsia" w:ascii="Arial Narrow" w:hAnsi="Arial Narrow" w:cs="Arial Narrow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辖区内招商引资，服务企业，街道资产维修维护以及改制企业困难职工，建立救助统计工作制度，招商引资工作制度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。</w:t>
      </w:r>
    </w:p>
    <w:p>
      <w:pPr>
        <w:snapToGrid w:val="0"/>
        <w:ind w:firstLine="562"/>
        <w:outlineLvl w:val="1"/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2.基准日及评价历时</w:t>
      </w:r>
    </w:p>
    <w:p>
      <w:pPr>
        <w:ind w:firstLine="560" w:firstLine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评价基准日：201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8"/>
          <w:szCs w:val="28"/>
        </w:rPr>
        <w:t>年12月31日</w:t>
      </w:r>
    </w:p>
    <w:p>
      <w:pPr>
        <w:snapToGrid w:val="0"/>
        <w:ind w:firstLine="562"/>
        <w:outlineLvl w:val="1"/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3.项目基本情况</w:t>
      </w:r>
    </w:p>
    <w:p>
      <w:pPr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做好服务企业工作，在走访、服务企业的同时做好招商引资凭证收集工作；按时间节点要求做好各项统计上报工作；推进辖区楼宇经济工作按计划开展；深入推进清源行动；对辖区众创空间、园区、孵化器平台等实现普遍走访，保持紧密互动，参与园区活动，协助解决园区困难。</w:t>
      </w:r>
    </w:p>
    <w:p>
      <w:pPr>
        <w:numPr>
          <w:ilvl w:val="0"/>
          <w:numId w:val="0"/>
        </w:numPr>
        <w:snapToGrid w:val="0"/>
        <w:outlineLvl w:val="0"/>
        <w:rPr>
          <w:rFonts w:hint="eastAsia" w:cs="Arial Narrow" w:asciiTheme="minorEastAsia" w:hAnsiTheme="minorEastAsia" w:eastAsiaTheme="minor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 w:val="0"/>
        <w:outlineLvl w:val="0"/>
        <w:rPr>
          <w:rFonts w:cs="Arial Narrow" w:asciiTheme="minorEastAsia" w:hAnsiTheme="minorEastAsia" w:eastAsiaTheme="minorEastAsia"/>
          <w:b/>
          <w:sz w:val="28"/>
          <w:szCs w:val="28"/>
        </w:rPr>
      </w:pPr>
      <w:r>
        <w:rPr>
          <w:rFonts w:hint="eastAsia" w:cs="Arial Narrow" w:asciiTheme="minorEastAsia" w:hAnsiTheme="minorEastAsia" w:eastAsiaTheme="minorEastAsia"/>
          <w:b/>
          <w:sz w:val="28"/>
          <w:szCs w:val="28"/>
          <w:lang w:val="en-US" w:eastAsia="zh-CN"/>
        </w:rPr>
        <w:t>二、</w:t>
      </w:r>
      <w:r>
        <w:rPr>
          <w:rFonts w:hint="eastAsia" w:ascii="Arial Narrow" w:hAnsi="Arial Narrow" w:cs="Arial Narrow"/>
          <w:b/>
          <w:bCs/>
          <w:sz w:val="28"/>
          <w:szCs w:val="28"/>
        </w:rPr>
        <w:t>绩效评价情况</w:t>
      </w:r>
    </w:p>
    <w:p>
      <w:pPr>
        <w:snapToGrid w:val="0"/>
        <w:ind w:firstLine="560"/>
        <w:rPr>
          <w:rFonts w:hint="eastAsia" w:cs="Arial Narrow" w:asciiTheme="minorEastAsia" w:hAnsiTheme="minorEastAsia" w:eastAsiaTheme="minorEastAsia"/>
          <w:sz w:val="28"/>
          <w:szCs w:val="28"/>
        </w:rPr>
      </w:pPr>
      <w:r>
        <w:rPr>
          <w:rFonts w:hint="eastAsia" w:cs="Arial Narrow" w:asciiTheme="minorEastAsia" w:hAnsiTheme="minorEastAsia" w:eastAsiaTheme="minorEastAsia"/>
          <w:sz w:val="28"/>
          <w:szCs w:val="28"/>
        </w:rPr>
        <w:t>产出指标主要从项目的</w:t>
      </w:r>
      <w:r>
        <w:rPr>
          <w:rFonts w:hint="eastAsia" w:cs="Arial Narrow" w:asciiTheme="minorEastAsia" w:hAnsiTheme="minorEastAsia" w:eastAsiaTheme="minorEastAsia"/>
          <w:sz w:val="28"/>
          <w:szCs w:val="28"/>
          <w:lang w:val="en-US" w:eastAsia="zh-CN"/>
        </w:rPr>
        <w:t>经济效益，社会效益，可持续影响服务对象满意度，</w:t>
      </w:r>
      <w:r>
        <w:rPr>
          <w:rFonts w:hint="eastAsia" w:cs="Arial Narrow" w:asciiTheme="minorEastAsia" w:hAnsiTheme="minorEastAsia" w:eastAsiaTheme="minorEastAsia"/>
          <w:sz w:val="28"/>
          <w:szCs w:val="28"/>
        </w:rPr>
        <w:t>这</w:t>
      </w:r>
      <w:r>
        <w:rPr>
          <w:rFonts w:hint="eastAsia" w:cs="Arial Narrow" w:asciiTheme="minorEastAsia" w:hAnsiTheme="minorEastAsia" w:eastAsiaTheme="minorEastAsia"/>
          <w:sz w:val="28"/>
          <w:szCs w:val="28"/>
          <w:lang w:eastAsia="zh-CN"/>
        </w:rPr>
        <w:t>四</w:t>
      </w:r>
      <w:r>
        <w:rPr>
          <w:rFonts w:hint="eastAsia" w:cs="Arial Narrow" w:asciiTheme="minorEastAsia" w:hAnsiTheme="minorEastAsia" w:eastAsiaTheme="minorEastAsia"/>
          <w:sz w:val="28"/>
          <w:szCs w:val="28"/>
        </w:rPr>
        <w:t>个方面来进行评价。</w:t>
      </w:r>
    </w:p>
    <w:p>
      <w:pPr>
        <w:snapToGrid w:val="0"/>
        <w:ind w:firstLine="560"/>
        <w:rPr>
          <w:rFonts w:hint="eastAsia" w:cs="Arial Narrow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Arial Narrow" w:asciiTheme="minorEastAsia" w:hAnsiTheme="minorEastAsia" w:eastAsiaTheme="minorEastAsia"/>
          <w:sz w:val="28"/>
          <w:szCs w:val="28"/>
          <w:lang w:val="en-US" w:eastAsia="zh-CN"/>
        </w:rPr>
        <w:t>1. 经济效益：完成考核目标，产生间接经济效益，完成率为100%。</w:t>
      </w:r>
    </w:p>
    <w:p>
      <w:pPr>
        <w:snapToGrid w:val="0"/>
        <w:ind w:firstLine="560"/>
        <w:rPr>
          <w:rFonts w:hint="eastAsia" w:cs="Arial Narrow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cs="Arial Narrow" w:asciiTheme="minorEastAsia" w:hAnsiTheme="minorEastAsia" w:eastAsiaTheme="minorEastAsia"/>
          <w:sz w:val="28"/>
          <w:szCs w:val="28"/>
          <w:lang w:val="en-US" w:eastAsia="zh-CN"/>
        </w:rPr>
        <w:t>2. 社会效益：</w:t>
      </w:r>
      <w:r>
        <w:rPr>
          <w:rFonts w:hint="eastAsia" w:cs="Arial Narrow" w:asciiTheme="minorEastAsia" w:hAnsiTheme="minorEastAsia" w:eastAsiaTheme="minorEastAsia"/>
          <w:sz w:val="28"/>
          <w:szCs w:val="28"/>
        </w:rPr>
        <w:t>做好辖区营商环境的治理，营造良好经济发展环境</w:t>
      </w:r>
      <w:r>
        <w:rPr>
          <w:rFonts w:hint="eastAsia" w:cs="Arial Narrow" w:asciiTheme="minorEastAsia" w:hAnsiTheme="minorEastAsia" w:eastAsiaTheme="minorEastAsia"/>
          <w:sz w:val="28"/>
          <w:szCs w:val="28"/>
          <w:lang w:eastAsia="zh-CN"/>
        </w:rPr>
        <w:t>。</w:t>
      </w:r>
    </w:p>
    <w:p>
      <w:pPr>
        <w:snapToGrid w:val="0"/>
        <w:ind w:firstLine="560"/>
        <w:rPr>
          <w:rFonts w:hint="eastAsia" w:cs="Arial Narrow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Arial Narrow" w:asciiTheme="minorEastAsia" w:hAnsiTheme="minorEastAsia" w:eastAsiaTheme="minorEastAsia"/>
          <w:sz w:val="28"/>
          <w:szCs w:val="28"/>
          <w:lang w:val="en-US" w:eastAsia="zh-CN"/>
        </w:rPr>
        <w:t>3. 可持续影响：惠做好重大项目和辖区企业的服务工作，促进街道与企业良性关系，推动辖区经济持续健康发展。</w:t>
      </w:r>
    </w:p>
    <w:p>
      <w:pPr>
        <w:snapToGrid w:val="0"/>
        <w:ind w:firstLine="56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cs="Arial Narrow" w:asciiTheme="minorEastAsia" w:hAnsiTheme="minorEastAsia" w:eastAsiaTheme="minorEastAsia"/>
          <w:sz w:val="28"/>
          <w:szCs w:val="28"/>
          <w:lang w:val="en-US" w:eastAsia="zh-CN"/>
        </w:rPr>
        <w:t>4. 服务对象满意度：向社会公众进行问卷调查，调查结果满意度90%。</w:t>
      </w:r>
    </w:p>
    <w:p>
      <w:pPr>
        <w:snapToGrid w:val="0"/>
        <w:ind w:left="0" w:leftChars="0" w:firstLine="0" w:firstLineChars="0"/>
        <w:jc w:val="left"/>
        <w:rPr>
          <w:rFonts w:cs="Arial Narrow" w:asciiTheme="minorEastAsia" w:hAnsiTheme="minorEastAsia" w:eastAsiaTheme="minorEastAsia"/>
          <w:b/>
          <w:sz w:val="28"/>
          <w:szCs w:val="28"/>
        </w:rPr>
      </w:pPr>
      <w:r>
        <w:rPr>
          <w:rFonts w:hint="eastAsia" w:cs="Arial Narrow" w:asciiTheme="minorEastAsia" w:hAnsiTheme="minorEastAsia" w:eastAsiaTheme="minorEastAsia"/>
          <w:b/>
          <w:sz w:val="28"/>
          <w:szCs w:val="28"/>
          <w:lang w:eastAsia="zh-CN"/>
        </w:rPr>
        <w:t>三</w:t>
      </w:r>
      <w:r>
        <w:rPr>
          <w:rFonts w:cs="Arial Narrow" w:asciiTheme="minorEastAsia" w:hAnsiTheme="minorEastAsia" w:eastAsiaTheme="minorEastAsia"/>
          <w:b/>
          <w:sz w:val="28"/>
          <w:szCs w:val="28"/>
        </w:rPr>
        <w:t>、主要</w:t>
      </w:r>
      <w:r>
        <w:rPr>
          <w:rFonts w:hint="eastAsia" w:cs="Arial Narrow" w:asciiTheme="minorEastAsia" w:hAnsiTheme="minorEastAsia" w:eastAsiaTheme="minorEastAsia"/>
          <w:b/>
          <w:sz w:val="28"/>
          <w:szCs w:val="28"/>
        </w:rPr>
        <w:t>经验</w:t>
      </w:r>
      <w:r>
        <w:rPr>
          <w:rFonts w:cs="Arial Narrow" w:asciiTheme="minorEastAsia" w:hAnsiTheme="minorEastAsia" w:eastAsiaTheme="minorEastAsia"/>
          <w:b/>
          <w:sz w:val="28"/>
          <w:szCs w:val="28"/>
        </w:rPr>
        <w:t>及做法、存在的问题和建议</w:t>
      </w:r>
    </w:p>
    <w:p>
      <w:pPr>
        <w:snapToGrid w:val="0"/>
        <w:ind w:firstLine="562"/>
        <w:outlineLvl w:val="1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（一）主要经验及做法</w:t>
      </w:r>
    </w:p>
    <w:p>
      <w:pPr>
        <w:snapToGrid w:val="0"/>
        <w:ind w:firstLine="560"/>
        <w:rPr>
          <w:rFonts w:hint="eastAsia" w:cs="Arial Narrow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Arial Narrow" w:asciiTheme="minorEastAsia" w:hAnsiTheme="minorEastAsia" w:eastAsiaTheme="minorEastAsia"/>
          <w:sz w:val="28"/>
          <w:szCs w:val="28"/>
          <w:lang w:val="en-US" w:eastAsia="zh-CN"/>
        </w:rPr>
        <w:t>项目全年预算数为40万元，执行数为40万元，完成预算的100 %。主要产出和效果：一是超额完成税收目标，2018年杨园街全口径税收目标值52073万元，1-9月完成全口径财政收入52597万元，完成进度101.01%，超进度26.01%。预计全年可完成60000万元；二是坚持属地纳税及协税护税工作，确保税源落户率100%。</w:t>
      </w:r>
    </w:p>
    <w:p>
      <w:pPr>
        <w:snapToGrid w:val="0"/>
        <w:ind w:firstLine="562"/>
        <w:outlineLvl w:val="1"/>
        <w:rPr>
          <w:rFonts w:cs="Arial Narrow"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cs="Arial Narrow" w:asciiTheme="minorEastAsia" w:hAnsiTheme="minorEastAsia" w:eastAsiaTheme="minorEastAsia"/>
          <w:b/>
          <w:bCs/>
          <w:sz w:val="28"/>
          <w:szCs w:val="28"/>
        </w:rPr>
        <w:t>（二）</w:t>
      </w:r>
      <w:r>
        <w:rPr>
          <w:rFonts w:cs="Arial Narrow" w:asciiTheme="minorEastAsia" w:hAnsiTheme="minorEastAsia" w:eastAsiaTheme="minorEastAsia"/>
          <w:b/>
          <w:bCs/>
          <w:sz w:val="28"/>
          <w:szCs w:val="28"/>
        </w:rPr>
        <w:t>存在的问题</w:t>
      </w:r>
    </w:p>
    <w:p>
      <w:pPr>
        <w:snapToGrid w:val="0"/>
        <w:ind w:firstLine="560"/>
        <w:rPr>
          <w:rFonts w:hint="eastAsia" w:cs="Arial Narrow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Arial Narrow" w:asciiTheme="minorEastAsia" w:hAnsiTheme="minorEastAsia" w:eastAsiaTheme="minorEastAsia"/>
          <w:sz w:val="28"/>
          <w:szCs w:val="28"/>
          <w:lang w:val="en-US" w:eastAsia="zh-CN"/>
        </w:rPr>
        <w:t>未制定明确的绩效考核指标。</w:t>
      </w:r>
    </w:p>
    <w:p>
      <w:pPr>
        <w:numPr>
          <w:ilvl w:val="0"/>
          <w:numId w:val="1"/>
        </w:numPr>
        <w:snapToGrid w:val="0"/>
        <w:ind w:firstLine="562"/>
        <w:outlineLvl w:val="1"/>
        <w:rPr>
          <w:rFonts w:cs="Arial Narrow" w:asciiTheme="minorEastAsia" w:hAnsiTheme="minorEastAsia" w:eastAsiaTheme="minorEastAsia"/>
          <w:b/>
          <w:bCs/>
          <w:sz w:val="28"/>
          <w:szCs w:val="28"/>
        </w:rPr>
      </w:pPr>
      <w:r>
        <w:rPr>
          <w:rFonts w:cs="Arial Narrow" w:asciiTheme="minorEastAsia" w:hAnsiTheme="minorEastAsia" w:eastAsiaTheme="minorEastAsia"/>
          <w:b/>
          <w:bCs/>
          <w:sz w:val="28"/>
          <w:szCs w:val="28"/>
        </w:rPr>
        <w:t>建议</w:t>
      </w:r>
    </w:p>
    <w:p>
      <w:pPr>
        <w:snapToGrid w:val="0"/>
        <w:ind w:firstLine="560"/>
        <w:rPr>
          <w:rFonts w:hint="eastAsia" w:cs="Arial Narrow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Arial Narrow" w:asciiTheme="minorEastAsia" w:hAnsiTheme="minorEastAsia" w:eastAsiaTheme="minorEastAsia"/>
          <w:sz w:val="28"/>
          <w:szCs w:val="28"/>
          <w:lang w:val="en-US" w:eastAsia="zh-CN"/>
        </w:rPr>
        <w:t>通过工作记录、档案等对项目效果进行客观分析，如实反映各项工作完成情况。</w:t>
      </w:r>
    </w:p>
    <w:p>
      <w:pPr>
        <w:ind w:left="0" w:leftChars="0" w:firstLine="0" w:firstLineChars="0"/>
        <w:rPr>
          <w:rFonts w:hint="eastAsia" w:cs="Arial Narrow" w:asciiTheme="minorEastAsia" w:hAnsiTheme="minorEastAsia" w:eastAsiaTheme="minor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ind w:left="0" w:leftChars="0" w:firstLine="0" w:firstLineChars="0"/>
        <w:rPr>
          <w:rFonts w:hint="eastAsia" w:cs="Arial Narrow" w:asciiTheme="minorEastAsia" w:hAnsiTheme="minorEastAsia" w:eastAsiaTheme="minorEastAsia"/>
          <w:sz w:val="28"/>
          <w:szCs w:val="28"/>
          <w:lang w:val="en-US" w:eastAsia="zh-CN"/>
        </w:rPr>
      </w:pPr>
    </w:p>
    <w:p>
      <w:pPr>
        <w:ind w:left="0" w:leftChars="0" w:firstLine="0" w:firstLineChars="0"/>
        <w:rPr>
          <w:rFonts w:hint="eastAsia" w:cs="Arial Narrow" w:asciiTheme="minorEastAsia" w:hAnsiTheme="minorEastAsia" w:eastAsiaTheme="minorEastAsia"/>
          <w:sz w:val="28"/>
          <w:szCs w:val="28"/>
          <w:lang w:val="en-US" w:eastAsia="zh-CN"/>
        </w:rPr>
      </w:pPr>
    </w:p>
    <w:p>
      <w:pPr>
        <w:ind w:left="0" w:leftChars="0" w:firstLine="0" w:firstLineChars="0"/>
        <w:rPr>
          <w:rFonts w:hint="eastAsia" w:cs="Arial Narrow" w:asciiTheme="minorEastAsia" w:hAnsiTheme="minorEastAsia" w:eastAsiaTheme="minorEastAsia"/>
          <w:sz w:val="28"/>
          <w:szCs w:val="28"/>
          <w:lang w:val="en-US" w:eastAsia="zh-CN"/>
        </w:rPr>
      </w:pPr>
    </w:p>
    <w:p>
      <w:pPr>
        <w:ind w:firstLine="560"/>
      </w:pPr>
      <w:r>
        <w:rPr>
          <w:rFonts w:hint="eastAsia" w:cs="Arial Narrow" w:asciiTheme="minorEastAsia" w:hAnsiTheme="minorEastAsia" w:eastAsiaTheme="minorEastAsia"/>
          <w:sz w:val="28"/>
          <w:szCs w:val="28"/>
          <w:lang w:val="en-US" w:eastAsia="zh-CN"/>
        </w:rPr>
        <w:t xml:space="preserve">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Arial Narrow">
    <w:panose1 w:val="020B0606020202030204"/>
    <w:charset w:val="00"/>
    <w:family w:val="modern"/>
    <w:pitch w:val="default"/>
    <w:sig w:usb0="00000287" w:usb1="00000800" w:usb2="00000000" w:usb3="00000000" w:csb0="2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0E4505"/>
    <w:multiLevelType w:val="singleLevel"/>
    <w:tmpl w:val="B90E4505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9D799D"/>
    <w:rsid w:val="23DD6A1C"/>
    <w:rsid w:val="30083354"/>
    <w:rsid w:val="729D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2020-10-27T01:23:00Z</dcterms:created>
  <dc:creator>阿阿蜜</dc:creator>
  <cp:lastModifiedBy>阿阿蜜</cp:lastModifiedBy>
  <dcterms:modified xsi:type="dcterms:W3CDTF">2020-10-27T09:03:30Z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