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rPr>
        <w:t>202</w:t>
      </w:r>
      <w:r>
        <w:rPr>
          <w:rFonts w:hint="eastAsia" w:ascii="黑体" w:hAnsi="黑体" w:eastAsia="黑体"/>
          <w:sz w:val="36"/>
          <w:szCs w:val="36"/>
          <w:lang w:val="en-US" w:eastAsia="zh-CN"/>
        </w:rPr>
        <w:t>1</w:t>
      </w:r>
      <w:r>
        <w:rPr>
          <w:rFonts w:hint="eastAsia" w:ascii="黑体" w:hAnsi="黑体" w:eastAsia="黑体"/>
          <w:sz w:val="36"/>
          <w:szCs w:val="36"/>
        </w:rPr>
        <w:t>年</w:t>
      </w:r>
      <w:r>
        <w:rPr>
          <w:rFonts w:hint="eastAsia" w:ascii="黑体" w:hAnsi="黑体" w:eastAsia="黑体"/>
          <w:sz w:val="36"/>
          <w:szCs w:val="36"/>
          <w:lang w:val="en-US" w:eastAsia="zh-CN"/>
        </w:rPr>
        <w:t>上半年南湖</w:t>
      </w:r>
      <w:r>
        <w:rPr>
          <w:rFonts w:hint="eastAsia" w:ascii="黑体" w:hAnsi="黑体" w:eastAsia="黑体"/>
          <w:sz w:val="36"/>
          <w:szCs w:val="36"/>
        </w:rPr>
        <w:t>街综合文化服务中心</w:t>
      </w:r>
    </w:p>
    <w:p>
      <w:pPr>
        <w:jc w:val="center"/>
        <w:rPr>
          <w:rFonts w:hint="eastAsia" w:ascii="黑体" w:hAnsi="黑体" w:eastAsia="黑体"/>
          <w:sz w:val="36"/>
          <w:szCs w:val="36"/>
        </w:rPr>
      </w:pPr>
      <w:r>
        <w:rPr>
          <w:rFonts w:hint="eastAsia" w:ascii="黑体" w:hAnsi="黑体" w:eastAsia="黑体"/>
          <w:sz w:val="36"/>
          <w:szCs w:val="36"/>
          <w:lang w:val="en-US" w:eastAsia="zh-CN"/>
        </w:rPr>
        <w:t>大型</w:t>
      </w:r>
      <w:r>
        <w:rPr>
          <w:rFonts w:hint="eastAsia" w:ascii="黑体" w:hAnsi="黑体" w:eastAsia="黑体"/>
          <w:sz w:val="36"/>
          <w:szCs w:val="36"/>
        </w:rPr>
        <w:t>文</w:t>
      </w:r>
      <w:r>
        <w:rPr>
          <w:rFonts w:hint="eastAsia" w:ascii="黑体" w:hAnsi="黑体" w:eastAsia="黑体"/>
          <w:sz w:val="36"/>
          <w:szCs w:val="36"/>
          <w:lang w:val="en-US" w:eastAsia="zh-CN"/>
        </w:rPr>
        <w:t>体</w:t>
      </w:r>
      <w:r>
        <w:rPr>
          <w:rFonts w:hint="eastAsia" w:ascii="黑体" w:hAnsi="黑体" w:eastAsia="黑体"/>
          <w:sz w:val="36"/>
          <w:szCs w:val="36"/>
        </w:rPr>
        <w:t>活动</w:t>
      </w:r>
    </w:p>
    <w:p>
      <w:pPr>
        <w:jc w:val="center"/>
        <w:rPr>
          <w:rFonts w:hint="eastAsia" w:ascii="黑体" w:hAnsi="黑体" w:eastAsia="黑体"/>
          <w:sz w:val="36"/>
          <w:szCs w:val="36"/>
          <w:lang w:eastAsia="zh-CN"/>
        </w:rPr>
      </w:pPr>
      <w:r>
        <w:rPr>
          <w:rFonts w:hint="eastAsia" w:ascii="黑体" w:hAnsi="黑体" w:eastAsia="黑体"/>
          <w:sz w:val="36"/>
          <w:szCs w:val="36"/>
          <w:lang w:eastAsia="zh-CN"/>
        </w:rPr>
        <w:t>（</w:t>
      </w:r>
      <w:r>
        <w:rPr>
          <w:rFonts w:hint="eastAsia" w:ascii="黑体" w:hAnsi="黑体" w:eastAsia="黑体"/>
          <w:sz w:val="36"/>
          <w:szCs w:val="36"/>
          <w:lang w:val="en-US" w:eastAsia="zh-CN"/>
        </w:rPr>
        <w:t>1</w:t>
      </w:r>
      <w:r>
        <w:rPr>
          <w:rFonts w:hint="eastAsia" w:ascii="黑体" w:hAnsi="黑体" w:eastAsia="黑体"/>
          <w:sz w:val="36"/>
          <w:szCs w:val="36"/>
          <w:lang w:eastAsia="zh-CN"/>
        </w:rPr>
        <w:t>）</w:t>
      </w:r>
    </w:p>
    <w:tbl>
      <w:tblPr>
        <w:tblStyle w:val="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747"/>
        <w:gridCol w:w="916"/>
        <w:gridCol w:w="916"/>
        <w:gridCol w:w="916"/>
        <w:gridCol w:w="915"/>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时间</w:t>
            </w:r>
          </w:p>
        </w:tc>
        <w:tc>
          <w:tcPr>
            <w:tcW w:w="2747" w:type="dxa"/>
            <w:vAlign w:val="center"/>
          </w:tcPr>
          <w:p>
            <w:pPr>
              <w:jc w:val="left"/>
              <w:rPr>
                <w:rFonts w:ascii="宋体" w:hAnsi="宋体" w:cs="宋体"/>
                <w:bCs/>
                <w:kern w:val="0"/>
                <w:sz w:val="22"/>
                <w:szCs w:val="22"/>
              </w:rPr>
            </w:pPr>
            <w:r>
              <w:rPr>
                <w:rFonts w:hint="eastAsia" w:ascii="仿宋_GB2312" w:hAnsi="Times New Roman" w:eastAsia="仿宋_GB2312" w:cs="Times New Roman"/>
                <w:b w:val="0"/>
                <w:bCs/>
                <w:kern w:val="2"/>
                <w:sz w:val="24"/>
                <w:szCs w:val="24"/>
                <w:lang w:val="en-US" w:eastAsia="zh-CN" w:bidi="ar-SA"/>
              </w:rPr>
              <w:t>2021年2月20日上午</w:t>
            </w:r>
          </w:p>
        </w:tc>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地点</w:t>
            </w:r>
          </w:p>
        </w:tc>
        <w:tc>
          <w:tcPr>
            <w:tcW w:w="2747" w:type="dxa"/>
            <w:gridSpan w:val="3"/>
            <w:vAlign w:val="center"/>
          </w:tcPr>
          <w:p>
            <w:pPr>
              <w:jc w:val="left"/>
              <w:rPr>
                <w:rFonts w:hint="default" w:ascii="宋体" w:hAnsi="宋体" w:eastAsia="宋体" w:cs="宋体"/>
                <w:bCs/>
                <w:kern w:val="0"/>
                <w:sz w:val="22"/>
                <w:szCs w:val="22"/>
                <w:lang w:val="en-US" w:eastAsia="zh-CN"/>
              </w:rPr>
            </w:pPr>
            <w:r>
              <w:rPr>
                <w:rFonts w:hint="eastAsia" w:ascii="仿宋_GB2312" w:hAnsi="Times New Roman" w:eastAsia="仿宋_GB2312" w:cs="Times New Roman"/>
                <w:b w:val="0"/>
                <w:bCs/>
                <w:kern w:val="2"/>
                <w:sz w:val="24"/>
                <w:szCs w:val="24"/>
                <w:lang w:val="en-US" w:eastAsia="zh-CN" w:bidi="ar-SA"/>
              </w:rPr>
              <w:t>马鞍山森林公园</w:t>
            </w:r>
          </w:p>
        </w:tc>
        <w:tc>
          <w:tcPr>
            <w:tcW w:w="917" w:type="dxa"/>
            <w:vAlign w:val="center"/>
          </w:tcPr>
          <w:p>
            <w:pPr>
              <w:jc w:val="center"/>
              <w:rPr>
                <w:rFonts w:ascii="宋体" w:hAnsi="宋体" w:cs="宋体"/>
                <w:b/>
                <w:bCs/>
                <w:kern w:val="0"/>
                <w:sz w:val="22"/>
                <w:szCs w:val="22"/>
              </w:rPr>
            </w:pPr>
            <w:r>
              <w:rPr>
                <w:rFonts w:hint="eastAsia" w:ascii="宋体" w:hAnsi="宋体" w:cs="宋体"/>
                <w:b/>
                <w:bCs/>
                <w:kern w:val="0"/>
                <w:sz w:val="22"/>
                <w:szCs w:val="22"/>
              </w:rPr>
              <w:t>观众</w:t>
            </w:r>
          </w:p>
          <w:p>
            <w:pPr>
              <w:jc w:val="center"/>
              <w:rPr>
                <w:rFonts w:ascii="宋体" w:hAnsi="宋体" w:cs="宋体"/>
                <w:b/>
                <w:bCs/>
                <w:kern w:val="0"/>
                <w:sz w:val="22"/>
                <w:szCs w:val="22"/>
              </w:rPr>
            </w:pPr>
            <w:r>
              <w:rPr>
                <w:rFonts w:hint="eastAsia" w:ascii="宋体" w:hAnsi="宋体" w:cs="宋体"/>
                <w:b/>
                <w:bCs/>
                <w:kern w:val="0"/>
                <w:sz w:val="22"/>
                <w:szCs w:val="22"/>
              </w:rPr>
              <w:t>人数</w:t>
            </w:r>
          </w:p>
        </w:tc>
        <w:tc>
          <w:tcPr>
            <w:tcW w:w="917" w:type="dxa"/>
            <w:vAlign w:val="center"/>
          </w:tcPr>
          <w:p>
            <w:pPr>
              <w:jc w:val="center"/>
              <w:rPr>
                <w:rFonts w:hint="default" w:ascii="宋体" w:hAnsi="宋体" w:eastAsia="宋体" w:cs="宋体"/>
                <w:bCs/>
                <w:kern w:val="0"/>
                <w:sz w:val="22"/>
                <w:szCs w:val="22"/>
                <w:lang w:val="en-US" w:eastAsia="zh-CN"/>
              </w:rPr>
            </w:pPr>
            <w:r>
              <w:rPr>
                <w:rFonts w:hint="eastAsia" w:ascii="宋体" w:hAnsi="宋体" w:cs="宋体"/>
                <w:b w:val="0"/>
                <w:bCs/>
                <w:color w:val="auto"/>
                <w:kern w:val="0"/>
                <w:sz w:val="22"/>
                <w:szCs w:val="22"/>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活动</w:t>
            </w:r>
          </w:p>
          <w:p>
            <w:pPr>
              <w:jc w:val="center"/>
              <w:rPr>
                <w:rFonts w:ascii="宋体" w:hAnsi="宋体" w:cs="宋体"/>
                <w:b/>
                <w:bCs/>
                <w:kern w:val="0"/>
                <w:sz w:val="22"/>
                <w:szCs w:val="22"/>
              </w:rPr>
            </w:pPr>
            <w:r>
              <w:rPr>
                <w:rFonts w:hint="eastAsia" w:ascii="宋体" w:hAnsi="宋体" w:cs="宋体"/>
                <w:b/>
                <w:bCs/>
                <w:kern w:val="0"/>
                <w:sz w:val="22"/>
                <w:szCs w:val="22"/>
              </w:rPr>
              <w:t>名称</w:t>
            </w:r>
          </w:p>
        </w:tc>
        <w:tc>
          <w:tcPr>
            <w:tcW w:w="4579" w:type="dxa"/>
            <w:gridSpan w:val="3"/>
            <w:vAlign w:val="center"/>
          </w:tcPr>
          <w:p>
            <w:pPr>
              <w:jc w:val="center"/>
              <w:rPr>
                <w:rFonts w:ascii="宋体" w:hAnsi="宋体" w:cs="宋体"/>
                <w:bCs/>
                <w:kern w:val="0"/>
                <w:sz w:val="22"/>
                <w:szCs w:val="22"/>
              </w:rPr>
            </w:pPr>
            <w:r>
              <w:rPr>
                <w:rFonts w:hint="eastAsia" w:ascii="仿宋_GB2312" w:hAnsi="Times New Roman" w:eastAsia="仿宋_GB2312" w:cs="Times New Roman"/>
                <w:b w:val="0"/>
                <w:bCs/>
                <w:kern w:val="2"/>
                <w:sz w:val="24"/>
                <w:szCs w:val="24"/>
                <w:lang w:val="en-US" w:eastAsia="zh-CN" w:bidi="ar-SA"/>
              </w:rPr>
              <w:t>“不忘初心 永在征途”徒步行活动</w:t>
            </w:r>
          </w:p>
        </w:tc>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承办</w:t>
            </w:r>
          </w:p>
          <w:p>
            <w:pPr>
              <w:jc w:val="center"/>
              <w:rPr>
                <w:rFonts w:ascii="宋体" w:hAnsi="宋体" w:cs="宋体"/>
                <w:b/>
                <w:bCs/>
                <w:kern w:val="0"/>
                <w:sz w:val="22"/>
                <w:szCs w:val="22"/>
              </w:rPr>
            </w:pPr>
            <w:r>
              <w:rPr>
                <w:rFonts w:hint="eastAsia" w:ascii="宋体" w:hAnsi="宋体" w:cs="宋体"/>
                <w:b/>
                <w:bCs/>
                <w:kern w:val="0"/>
                <w:sz w:val="22"/>
                <w:szCs w:val="22"/>
              </w:rPr>
              <w:t>单位</w:t>
            </w:r>
          </w:p>
        </w:tc>
        <w:tc>
          <w:tcPr>
            <w:tcW w:w="2749" w:type="dxa"/>
            <w:gridSpan w:val="3"/>
            <w:vAlign w:val="center"/>
          </w:tcPr>
          <w:p>
            <w:pPr>
              <w:jc w:val="left"/>
              <w:rPr>
                <w:rFonts w:hint="default" w:ascii="宋体" w:hAnsi="宋体" w:cs="宋体"/>
                <w:b/>
                <w:bCs/>
                <w:kern w:val="0"/>
                <w:sz w:val="22"/>
                <w:szCs w:val="22"/>
                <w:lang w:val="en-US"/>
              </w:rPr>
            </w:pPr>
            <w:r>
              <w:rPr>
                <w:rFonts w:hint="eastAsia" w:ascii="仿宋_GB2312" w:eastAsia="仿宋_GB2312" w:cs="Times New Roman"/>
                <w:b w:val="0"/>
                <w:bCs/>
                <w:kern w:val="2"/>
                <w:sz w:val="24"/>
                <w:szCs w:val="24"/>
                <w:lang w:val="en-US" w:eastAsia="zh-CN" w:bidi="ar-SA"/>
              </w:rPr>
              <w:t>南湖综合文化服务中心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活</w:t>
            </w:r>
          </w:p>
          <w:p>
            <w:pPr>
              <w:jc w:val="center"/>
              <w:rPr>
                <w:rFonts w:ascii="宋体" w:hAnsi="宋体" w:cs="宋体"/>
                <w:b/>
                <w:bCs/>
                <w:kern w:val="0"/>
                <w:sz w:val="22"/>
                <w:szCs w:val="22"/>
              </w:rPr>
            </w:pPr>
            <w:r>
              <w:rPr>
                <w:rFonts w:hint="eastAsia" w:ascii="宋体" w:hAnsi="宋体" w:cs="宋体"/>
                <w:b/>
                <w:bCs/>
                <w:kern w:val="0"/>
                <w:sz w:val="22"/>
                <w:szCs w:val="22"/>
              </w:rPr>
              <w:t>动</w:t>
            </w:r>
          </w:p>
          <w:p>
            <w:pPr>
              <w:jc w:val="center"/>
              <w:rPr>
                <w:rFonts w:ascii="宋体" w:hAnsi="宋体" w:cs="宋体"/>
                <w:b/>
                <w:bCs/>
                <w:kern w:val="0"/>
                <w:sz w:val="22"/>
                <w:szCs w:val="22"/>
              </w:rPr>
            </w:pPr>
            <w:r>
              <w:rPr>
                <w:rFonts w:hint="eastAsia" w:ascii="宋体" w:hAnsi="宋体" w:cs="宋体"/>
                <w:b/>
                <w:bCs/>
                <w:kern w:val="0"/>
                <w:sz w:val="22"/>
                <w:szCs w:val="22"/>
              </w:rPr>
              <w:t>方</w:t>
            </w:r>
          </w:p>
          <w:p>
            <w:pPr>
              <w:jc w:val="center"/>
              <w:rPr>
                <w:rFonts w:ascii="宋体" w:hAnsi="宋体" w:cs="宋体"/>
                <w:b/>
                <w:bCs/>
                <w:kern w:val="0"/>
                <w:sz w:val="22"/>
                <w:szCs w:val="22"/>
              </w:rPr>
            </w:pPr>
            <w:r>
              <w:rPr>
                <w:rFonts w:hint="eastAsia" w:ascii="宋体" w:hAnsi="宋体" w:cs="宋体"/>
                <w:b/>
                <w:bCs/>
                <w:kern w:val="0"/>
                <w:sz w:val="22"/>
                <w:szCs w:val="22"/>
              </w:rPr>
              <w:t>案</w:t>
            </w:r>
          </w:p>
        </w:tc>
        <w:tc>
          <w:tcPr>
            <w:tcW w:w="8244" w:type="dxa"/>
            <w:gridSpan w:val="7"/>
          </w:tcPr>
          <w:p>
            <w:pPr>
              <w:pStyle w:val="3"/>
              <w:jc w:val="center"/>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eastAsia="仿宋_GB2312"/>
                <w:b w:val="0"/>
                <w:bCs/>
                <w:sz w:val="24"/>
                <w:szCs w:val="24"/>
                <w:lang w:val="en-US" w:eastAsia="zh-CN"/>
              </w:rPr>
              <w:t>“不忘初心 永在征途”徒步行</w:t>
            </w:r>
            <w:r>
              <w:rPr>
                <w:rFonts w:hint="eastAsia" w:ascii="仿宋_GB2312" w:hAnsi="仿宋_GB2312" w:eastAsia="仿宋_GB2312" w:cs="仿宋_GB2312"/>
                <w:b w:val="0"/>
                <w:bCs/>
                <w:i w:val="0"/>
                <w:caps w:val="0"/>
                <w:color w:val="333333"/>
                <w:spacing w:val="0"/>
                <w:kern w:val="2"/>
                <w:sz w:val="24"/>
                <w:szCs w:val="24"/>
                <w:lang w:val="en-US" w:eastAsia="zh-CN" w:bidi="ar-SA"/>
              </w:rPr>
              <w:t>活动实</w:t>
            </w:r>
            <w:r>
              <w:rPr>
                <w:rFonts w:hint="eastAsia" w:ascii="仿宋_GB2312" w:hAnsi="仿宋_GB2312" w:eastAsia="仿宋_GB2312" w:cs="仿宋_GB2312"/>
                <w:b w:val="0"/>
                <w:i w:val="0"/>
                <w:caps w:val="0"/>
                <w:color w:val="333333"/>
                <w:spacing w:val="0"/>
                <w:kern w:val="2"/>
                <w:sz w:val="24"/>
                <w:szCs w:val="24"/>
                <w:lang w:val="en-US" w:eastAsia="zh-CN" w:bidi="ar-SA"/>
              </w:rPr>
              <w:t>施方案</w:t>
            </w:r>
          </w:p>
          <w:p>
            <w:pPr>
              <w:spacing w:line="140" w:lineRule="atLeast"/>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为强健全街工作人员体魄、增强全体人员的团结凝聚力，计划开展南湖街“不忘初心 永在征途”徒步行活动，现制定具体实施方案如下：</w:t>
            </w:r>
          </w:p>
          <w:p>
            <w:pPr>
              <w:spacing w:line="140" w:lineRule="atLeast"/>
              <w:ind w:firstLine="597" w:firstLineChars="249"/>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一、指导思想</w:t>
            </w:r>
          </w:p>
          <w:p>
            <w:pPr>
              <w:spacing w:line="140" w:lineRule="atLeast"/>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为强健全街工作人员体魄抵抗病毒、增强全体人员的团结凝聚力共奋斗，南湖街开展“不忘初心 永在征途”徒步行活动</w:t>
            </w:r>
          </w:p>
          <w:p>
            <w:pPr>
              <w:spacing w:line="140" w:lineRule="atLeast"/>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二、目标任务</w:t>
            </w:r>
          </w:p>
          <w:p>
            <w:pPr>
              <w:spacing w:line="140" w:lineRule="atLeast"/>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强健全街工作人员体魄、增强全体人员的团结凝聚力</w:t>
            </w:r>
          </w:p>
          <w:p>
            <w:pPr>
              <w:numPr>
                <w:ilvl w:val="0"/>
                <w:numId w:val="0"/>
              </w:numPr>
              <w:spacing w:line="140" w:lineRule="atLeast"/>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三、活动内容</w:t>
            </w:r>
          </w:p>
          <w:p>
            <w:pPr>
              <w:spacing w:line="140" w:lineRule="atLeast"/>
              <w:ind w:firstLine="480" w:firstLineChars="200"/>
              <w:rPr>
                <w:rFonts w:hint="default"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（一）演出主体：南湖街工作人员</w:t>
            </w:r>
          </w:p>
          <w:p>
            <w:pPr>
              <w:spacing w:line="140" w:lineRule="atLeast"/>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（二）演出地点：马鞍山森林公园</w:t>
            </w:r>
          </w:p>
          <w:p>
            <w:pPr>
              <w:spacing w:line="140" w:lineRule="atLeast"/>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四、活动标准</w:t>
            </w:r>
          </w:p>
          <w:p>
            <w:pPr>
              <w:spacing w:line="140" w:lineRule="atLeast"/>
              <w:ind w:firstLine="480" w:firstLineChars="200"/>
              <w:textAlignment w:val="baseline"/>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（一）确保主题鲜明：强健体魄</w:t>
            </w:r>
          </w:p>
          <w:p>
            <w:pPr>
              <w:spacing w:line="140" w:lineRule="atLeast"/>
              <w:ind w:firstLine="480" w:firstLineChars="200"/>
              <w:textAlignment w:val="baseline"/>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（二）确保演出效果：积极发动、做好宣传，参与人数不少于60人。</w:t>
            </w:r>
          </w:p>
          <w:p>
            <w:pPr>
              <w:spacing w:line="140" w:lineRule="atLeast"/>
              <w:ind w:firstLine="480" w:firstLineChars="200"/>
              <w:textAlignment w:val="baseline"/>
              <w:rPr>
                <w:rFonts w:hint="default"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（三）确保演出安全：集体出发、集体返回，购买人身意外险。</w:t>
            </w:r>
          </w:p>
          <w:p>
            <w:pPr>
              <w:spacing w:line="140" w:lineRule="atLeast"/>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五、实施步骤</w:t>
            </w:r>
          </w:p>
          <w:p>
            <w:pPr>
              <w:spacing w:line="140" w:lineRule="atLeast"/>
              <w:ind w:firstLine="480" w:firstLineChars="200"/>
              <w:textAlignment w:val="baseline"/>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（一）制定方案阶段（2021年1月）</w:t>
            </w:r>
          </w:p>
          <w:p>
            <w:pPr>
              <w:spacing w:line="140" w:lineRule="atLeast"/>
              <w:ind w:firstLine="480" w:firstLineChars="200"/>
              <w:textAlignment w:val="baseline"/>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（二）活动开展阶段（2021年2月）</w:t>
            </w:r>
          </w:p>
          <w:p>
            <w:pPr>
              <w:spacing w:line="140" w:lineRule="atLeast"/>
              <w:ind w:firstLine="480" w:firstLineChars="200"/>
              <w:textAlignment w:val="baseline"/>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（三）总结验收阶段（2021年2月）</w:t>
            </w:r>
          </w:p>
          <w:p>
            <w:pPr>
              <w:spacing w:line="140" w:lineRule="atLeast"/>
              <w:ind w:firstLine="4560" w:firstLineChars="19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南湖街综合文化服务中心</w:t>
            </w:r>
          </w:p>
          <w:p>
            <w:pPr>
              <w:spacing w:line="140" w:lineRule="atLeast"/>
              <w:ind w:firstLine="5040" w:firstLineChars="21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 xml:space="preserve">2021年2月20日 </w:t>
            </w:r>
          </w:p>
          <w:p>
            <w:pP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演</w:t>
            </w:r>
          </w:p>
          <w:p>
            <w:pPr>
              <w:jc w:val="center"/>
              <w:rPr>
                <w:rFonts w:ascii="宋体" w:hAnsi="宋体" w:cs="宋体"/>
                <w:b/>
                <w:bCs/>
                <w:kern w:val="0"/>
                <w:sz w:val="22"/>
                <w:szCs w:val="22"/>
              </w:rPr>
            </w:pPr>
            <w:r>
              <w:rPr>
                <w:rFonts w:hint="eastAsia" w:ascii="宋体" w:hAnsi="宋体" w:cs="宋体"/>
                <w:b/>
                <w:bCs/>
                <w:kern w:val="0"/>
                <w:sz w:val="22"/>
                <w:szCs w:val="22"/>
              </w:rPr>
              <w:t>出</w:t>
            </w:r>
          </w:p>
          <w:p>
            <w:pPr>
              <w:jc w:val="center"/>
              <w:rPr>
                <w:rFonts w:ascii="宋体" w:hAnsi="宋体" w:cs="宋体"/>
                <w:b/>
                <w:bCs/>
                <w:kern w:val="0"/>
                <w:sz w:val="22"/>
                <w:szCs w:val="22"/>
              </w:rPr>
            </w:pPr>
            <w:r>
              <w:rPr>
                <w:rFonts w:hint="eastAsia" w:ascii="宋体" w:hAnsi="宋体" w:cs="宋体"/>
                <w:b/>
                <w:bCs/>
                <w:kern w:val="0"/>
                <w:sz w:val="22"/>
                <w:szCs w:val="22"/>
              </w:rPr>
              <w:t>节</w:t>
            </w:r>
          </w:p>
          <w:p>
            <w:pPr>
              <w:jc w:val="center"/>
              <w:rPr>
                <w:rFonts w:ascii="宋体" w:hAnsi="宋体" w:cs="宋体"/>
                <w:b/>
                <w:bCs/>
                <w:kern w:val="0"/>
                <w:sz w:val="22"/>
                <w:szCs w:val="22"/>
              </w:rPr>
            </w:pPr>
            <w:r>
              <w:rPr>
                <w:rFonts w:hint="eastAsia" w:ascii="宋体" w:hAnsi="宋体" w:cs="宋体"/>
                <w:b/>
                <w:bCs/>
                <w:kern w:val="0"/>
                <w:sz w:val="22"/>
                <w:szCs w:val="22"/>
              </w:rPr>
              <w:t>目</w:t>
            </w:r>
          </w:p>
          <w:p>
            <w:pPr>
              <w:jc w:val="center"/>
              <w:rPr>
                <w:rFonts w:ascii="宋体" w:hAnsi="宋体" w:cs="宋体"/>
                <w:b/>
                <w:bCs/>
                <w:kern w:val="0"/>
                <w:sz w:val="22"/>
                <w:szCs w:val="22"/>
              </w:rPr>
            </w:pPr>
            <w:r>
              <w:rPr>
                <w:rFonts w:hint="eastAsia" w:ascii="宋体" w:hAnsi="宋体" w:cs="宋体"/>
                <w:b/>
                <w:bCs/>
                <w:kern w:val="0"/>
                <w:sz w:val="22"/>
                <w:szCs w:val="22"/>
              </w:rPr>
              <w:t>单</w:t>
            </w:r>
          </w:p>
        </w:tc>
        <w:tc>
          <w:tcPr>
            <w:tcW w:w="8244" w:type="dxa"/>
            <w:gridSpan w:val="7"/>
          </w:tcPr>
          <w:p>
            <w:pPr>
              <w:numPr>
                <w:ilvl w:val="0"/>
                <w:numId w:val="1"/>
              </w:numPr>
              <w:spacing w:line="360" w:lineRule="atLeast"/>
              <w:jc w:val="left"/>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集体徒步</w:t>
            </w:r>
          </w:p>
          <w:p>
            <w:pPr>
              <w:numPr>
                <w:ilvl w:val="0"/>
                <w:numId w:val="1"/>
              </w:numPr>
              <w:spacing w:line="360" w:lineRule="atLeast"/>
              <w:jc w:val="left"/>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自由骑行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现</w:t>
            </w:r>
          </w:p>
          <w:p>
            <w:pPr>
              <w:jc w:val="center"/>
              <w:rPr>
                <w:rFonts w:ascii="宋体" w:hAnsi="宋体" w:cs="宋体"/>
                <w:b/>
                <w:bCs/>
                <w:kern w:val="0"/>
                <w:sz w:val="22"/>
                <w:szCs w:val="22"/>
              </w:rPr>
            </w:pPr>
            <w:r>
              <w:rPr>
                <w:rFonts w:hint="eastAsia" w:ascii="宋体" w:hAnsi="宋体" w:cs="宋体"/>
                <w:b/>
                <w:bCs/>
                <w:kern w:val="0"/>
                <w:sz w:val="22"/>
                <w:szCs w:val="22"/>
              </w:rPr>
              <w:t>场</w:t>
            </w:r>
          </w:p>
          <w:p>
            <w:pPr>
              <w:jc w:val="center"/>
              <w:rPr>
                <w:rFonts w:ascii="宋体" w:hAnsi="宋体" w:cs="宋体"/>
                <w:b/>
                <w:bCs/>
                <w:kern w:val="0"/>
                <w:sz w:val="22"/>
                <w:szCs w:val="22"/>
              </w:rPr>
            </w:pPr>
            <w:r>
              <w:rPr>
                <w:rFonts w:hint="eastAsia" w:ascii="宋体" w:hAnsi="宋体" w:cs="宋体"/>
                <w:b/>
                <w:bCs/>
                <w:kern w:val="0"/>
                <w:sz w:val="22"/>
                <w:szCs w:val="22"/>
              </w:rPr>
              <w:t>图</w:t>
            </w:r>
          </w:p>
          <w:p>
            <w:pPr>
              <w:jc w:val="center"/>
              <w:rPr>
                <w:rFonts w:ascii="宋体" w:hAnsi="宋体" w:cs="宋体"/>
                <w:b/>
                <w:bCs/>
                <w:kern w:val="0"/>
                <w:sz w:val="22"/>
                <w:szCs w:val="22"/>
              </w:rPr>
            </w:pPr>
            <w:r>
              <w:rPr>
                <w:rFonts w:hint="eastAsia" w:ascii="宋体" w:hAnsi="宋体" w:cs="宋体"/>
                <w:b/>
                <w:bCs/>
                <w:kern w:val="0"/>
                <w:sz w:val="22"/>
                <w:szCs w:val="22"/>
              </w:rPr>
              <w:t>片</w:t>
            </w:r>
          </w:p>
        </w:tc>
        <w:tc>
          <w:tcPr>
            <w:tcW w:w="8244" w:type="dxa"/>
            <w:gridSpan w:val="7"/>
          </w:tcPr>
          <w:p>
            <w:pPr>
              <w:jc w:val="center"/>
              <w:rPr>
                <w:rFonts w:ascii="宋体" w:hAnsi="宋体" w:cs="宋体"/>
                <w:kern w:val="0"/>
                <w:sz w:val="22"/>
                <w:szCs w:val="22"/>
              </w:rPr>
            </w:pPr>
            <w:r>
              <w:rPr>
                <w:rFonts w:hint="eastAsia" w:ascii="仿宋_GB2312" w:hAnsi="黑体" w:eastAsia="仿宋_GB2312" w:cs="Times New Roman"/>
                <w:kern w:val="0"/>
                <w:sz w:val="24"/>
                <w:lang w:eastAsia="zh-CN"/>
              </w:rPr>
              <w:drawing>
                <wp:inline distT="0" distB="0" distL="114300" distR="114300">
                  <wp:extent cx="4448810" cy="3336925"/>
                  <wp:effectExtent l="0" t="0" r="8890" b="15875"/>
                  <wp:docPr id="20" name="图片 20" descr="c936e09e3bd9f7ad41a5e15b44f50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936e09e3bd9f7ad41a5e15b44f50a7"/>
                          <pic:cNvPicPr>
                            <a:picLocks noChangeAspect="1"/>
                          </pic:cNvPicPr>
                        </pic:nvPicPr>
                        <pic:blipFill>
                          <a:blip r:embed="rId6"/>
                          <a:stretch>
                            <a:fillRect/>
                          </a:stretch>
                        </pic:blipFill>
                        <pic:spPr>
                          <a:xfrm>
                            <a:off x="0" y="0"/>
                            <a:ext cx="4448810" cy="3336925"/>
                          </a:xfrm>
                          <a:prstGeom prst="rect">
                            <a:avLst/>
                          </a:prstGeom>
                        </pic:spPr>
                      </pic:pic>
                    </a:graphicData>
                  </a:graphic>
                </wp:inline>
              </w:drawing>
            </w:r>
          </w:p>
          <w:p>
            <w:pPr>
              <w:jc w:val="center"/>
              <w:rPr>
                <w:rFonts w:ascii="宋体" w:hAnsi="宋体" w:cs="宋体"/>
                <w:kern w:val="0"/>
                <w:sz w:val="22"/>
                <w:szCs w:val="22"/>
              </w:rPr>
            </w:pPr>
            <w:r>
              <w:rPr>
                <w:rFonts w:hint="eastAsia" w:ascii="仿宋_GB2312" w:hAnsi="黑体" w:eastAsia="仿宋_GB2312" w:cs="Times New Roman"/>
                <w:kern w:val="0"/>
                <w:sz w:val="24"/>
                <w:lang w:eastAsia="zh-CN"/>
              </w:rPr>
              <w:drawing>
                <wp:inline distT="0" distB="0" distL="114300" distR="114300">
                  <wp:extent cx="4466590" cy="2489835"/>
                  <wp:effectExtent l="0" t="0" r="10160" b="5715"/>
                  <wp:docPr id="21" name="图片 21" descr="24030bc3fa005a09188c137cf4d9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4030bc3fa005a09188c137cf4d9103"/>
                          <pic:cNvPicPr>
                            <a:picLocks noChangeAspect="1"/>
                          </pic:cNvPicPr>
                        </pic:nvPicPr>
                        <pic:blipFill>
                          <a:blip r:embed="rId7"/>
                          <a:stretch>
                            <a:fillRect/>
                          </a:stretch>
                        </pic:blipFill>
                        <pic:spPr>
                          <a:xfrm>
                            <a:off x="0" y="0"/>
                            <a:ext cx="4466590" cy="2489835"/>
                          </a:xfrm>
                          <a:prstGeom prst="rect">
                            <a:avLst/>
                          </a:prstGeom>
                        </pic:spPr>
                      </pic:pic>
                    </a:graphicData>
                  </a:graphic>
                </wp:inline>
              </w:drawing>
            </w:r>
          </w:p>
          <w:p>
            <w:pP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活</w:t>
            </w:r>
          </w:p>
          <w:p>
            <w:pPr>
              <w:jc w:val="center"/>
              <w:rPr>
                <w:rFonts w:ascii="宋体" w:hAnsi="宋体" w:cs="宋体"/>
                <w:b/>
                <w:bCs/>
                <w:kern w:val="0"/>
                <w:sz w:val="22"/>
                <w:szCs w:val="22"/>
              </w:rPr>
            </w:pPr>
            <w:r>
              <w:rPr>
                <w:rFonts w:hint="eastAsia" w:ascii="宋体" w:hAnsi="宋体" w:cs="宋体"/>
                <w:b/>
                <w:bCs/>
                <w:kern w:val="0"/>
                <w:sz w:val="22"/>
                <w:szCs w:val="22"/>
              </w:rPr>
              <w:t>动</w:t>
            </w:r>
          </w:p>
          <w:p>
            <w:pPr>
              <w:jc w:val="center"/>
              <w:rPr>
                <w:rFonts w:ascii="宋体" w:hAnsi="宋体" w:cs="宋体"/>
                <w:b/>
                <w:bCs/>
                <w:kern w:val="0"/>
                <w:sz w:val="22"/>
                <w:szCs w:val="22"/>
              </w:rPr>
            </w:pPr>
            <w:r>
              <w:rPr>
                <w:rFonts w:hint="eastAsia" w:ascii="宋体" w:hAnsi="宋体" w:cs="宋体"/>
                <w:b/>
                <w:bCs/>
                <w:kern w:val="0"/>
                <w:sz w:val="22"/>
                <w:szCs w:val="22"/>
              </w:rPr>
              <w:t>小</w:t>
            </w:r>
          </w:p>
          <w:p>
            <w:pPr>
              <w:jc w:val="center"/>
              <w:rPr>
                <w:rFonts w:ascii="宋体" w:hAnsi="宋体" w:cs="宋体"/>
                <w:b/>
                <w:bCs/>
                <w:kern w:val="0"/>
                <w:sz w:val="22"/>
                <w:szCs w:val="22"/>
              </w:rPr>
            </w:pPr>
            <w:r>
              <w:rPr>
                <w:rFonts w:hint="eastAsia" w:ascii="宋体" w:hAnsi="宋体" w:cs="宋体"/>
                <w:b/>
                <w:bCs/>
                <w:kern w:val="0"/>
                <w:sz w:val="22"/>
                <w:szCs w:val="22"/>
              </w:rPr>
              <w:t>结</w:t>
            </w:r>
          </w:p>
          <w:p>
            <w:pPr>
              <w:jc w:val="center"/>
              <w:rPr>
                <w:rFonts w:ascii="宋体" w:hAnsi="宋体" w:cs="宋体"/>
                <w:b/>
                <w:bCs/>
                <w:kern w:val="0"/>
                <w:sz w:val="22"/>
                <w:szCs w:val="22"/>
              </w:rPr>
            </w:pPr>
            <w:r>
              <w:rPr>
                <w:rFonts w:hint="eastAsia" w:ascii="宋体" w:hAnsi="宋体" w:cs="宋体"/>
                <w:b/>
                <w:bCs/>
                <w:kern w:val="0"/>
                <w:sz w:val="22"/>
                <w:szCs w:val="22"/>
              </w:rPr>
              <w:t>、</w:t>
            </w:r>
          </w:p>
          <w:p>
            <w:pPr>
              <w:jc w:val="center"/>
              <w:rPr>
                <w:rFonts w:ascii="宋体" w:hAnsi="宋体" w:cs="宋体"/>
                <w:b/>
                <w:bCs/>
                <w:kern w:val="0"/>
                <w:sz w:val="22"/>
                <w:szCs w:val="22"/>
              </w:rPr>
            </w:pPr>
            <w:r>
              <w:rPr>
                <w:rFonts w:hint="eastAsia" w:ascii="宋体" w:hAnsi="宋体" w:cs="宋体"/>
                <w:b/>
                <w:bCs/>
                <w:kern w:val="0"/>
                <w:sz w:val="22"/>
                <w:szCs w:val="22"/>
              </w:rPr>
              <w:t>信</w:t>
            </w:r>
          </w:p>
          <w:p>
            <w:pPr>
              <w:jc w:val="center"/>
              <w:rPr>
                <w:rFonts w:ascii="宋体" w:hAnsi="宋体" w:cs="宋体"/>
                <w:b/>
                <w:bCs/>
                <w:kern w:val="0"/>
                <w:sz w:val="22"/>
                <w:szCs w:val="22"/>
              </w:rPr>
            </w:pPr>
            <w:r>
              <w:rPr>
                <w:rFonts w:hint="eastAsia" w:ascii="宋体" w:hAnsi="宋体" w:cs="宋体"/>
                <w:b/>
                <w:bCs/>
                <w:kern w:val="0"/>
                <w:sz w:val="22"/>
                <w:szCs w:val="22"/>
              </w:rPr>
              <w:t>息</w:t>
            </w:r>
          </w:p>
          <w:p>
            <w:pPr>
              <w:jc w:val="center"/>
              <w:rPr>
                <w:rFonts w:ascii="宋体" w:hAnsi="宋体" w:cs="宋体"/>
                <w:b/>
                <w:bCs/>
                <w:kern w:val="0"/>
                <w:sz w:val="22"/>
                <w:szCs w:val="22"/>
              </w:rPr>
            </w:pPr>
            <w:r>
              <w:rPr>
                <w:rFonts w:hint="eastAsia" w:ascii="宋体" w:hAnsi="宋体" w:cs="宋体"/>
                <w:b/>
                <w:bCs/>
                <w:kern w:val="0"/>
                <w:sz w:val="22"/>
                <w:szCs w:val="22"/>
              </w:rPr>
              <w:t>报</w:t>
            </w:r>
          </w:p>
          <w:p>
            <w:pPr>
              <w:jc w:val="center"/>
              <w:rPr>
                <w:rFonts w:ascii="宋体" w:hAnsi="宋体" w:cs="宋体"/>
                <w:b/>
                <w:bCs/>
                <w:kern w:val="0"/>
                <w:sz w:val="22"/>
                <w:szCs w:val="22"/>
              </w:rPr>
            </w:pPr>
            <w:r>
              <w:rPr>
                <w:rFonts w:hint="eastAsia" w:ascii="宋体" w:hAnsi="宋体" w:cs="宋体"/>
                <w:b/>
                <w:bCs/>
                <w:kern w:val="0"/>
                <w:sz w:val="22"/>
                <w:szCs w:val="22"/>
              </w:rPr>
              <w:t>道</w:t>
            </w:r>
          </w:p>
          <w:p>
            <w:pPr>
              <w:jc w:val="center"/>
              <w:rPr>
                <w:rFonts w:ascii="宋体" w:hAnsi="宋体" w:cs="宋体"/>
                <w:b/>
                <w:bCs/>
                <w:kern w:val="0"/>
                <w:sz w:val="22"/>
                <w:szCs w:val="22"/>
              </w:rPr>
            </w:pPr>
            <w:r>
              <w:rPr>
                <w:rFonts w:hint="eastAsia" w:ascii="宋体" w:hAnsi="宋体" w:cs="宋体"/>
                <w:b/>
                <w:bCs/>
                <w:kern w:val="0"/>
                <w:sz w:val="22"/>
                <w:szCs w:val="22"/>
              </w:rPr>
              <w:t>等</w:t>
            </w:r>
          </w:p>
        </w:tc>
        <w:tc>
          <w:tcPr>
            <w:tcW w:w="8244" w:type="dxa"/>
            <w:gridSpan w:val="7"/>
          </w:tcPr>
          <w:p>
            <w:pPr>
              <w:spacing w:line="360" w:lineRule="auto"/>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2月20日上午，南湖街为强健全街工作人员体魄、增强全体人员的团结凝聚力，组织开展了“不忘初心 永在征途”徒步行活动，街领导班子成员、部分工作人员、辖区各社区书记参加了此次活动。</w:t>
            </w:r>
          </w:p>
          <w:p>
            <w:pPr>
              <w:spacing w:line="360" w:lineRule="auto"/>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此次徒步行活动，让大家活动中增强锻炼、强健体魄的同时，也让全体人员重新在步履中回忆党在前进过程中的艰难历程，用自己每个步伐去体悟“不忘初心、牢记使命”的深刻内涵，也提醒大家在工作中要积极进取、孜孜不倦、永在征途。</w:t>
            </w:r>
          </w:p>
          <w:p>
            <w:pPr>
              <w:spacing w:line="360" w:lineRule="auto"/>
              <w:ind w:firstLine="480" w:firstLineChars="200"/>
              <w:rPr>
                <w:rFonts w:hint="default"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此次活动内容丰富、意义深远，获得大家的一致好评。今后，南湖街将再接再厉，争取举办形式更多样、意义更深刻的活动。</w:t>
            </w:r>
          </w:p>
        </w:tc>
      </w:tr>
    </w:tbl>
    <w:p>
      <w:pPr>
        <w:rPr>
          <w:rFonts w:hint="eastAsia" w:ascii="黑体" w:hAnsi="黑体" w:eastAsia="黑体"/>
          <w:sz w:val="36"/>
          <w:szCs w:val="36"/>
          <w:lang w:val="en-US" w:eastAsia="zh-CN"/>
        </w:rPr>
      </w:pPr>
      <w:r>
        <w:rPr>
          <w:rFonts w:hint="eastAsia" w:ascii="黑体" w:hAnsi="黑体" w:eastAsia="黑体"/>
          <w:sz w:val="36"/>
          <w:szCs w:val="36"/>
          <w:lang w:val="en-US" w:eastAsia="zh-CN"/>
        </w:rPr>
        <w:br w:type="page"/>
      </w:r>
    </w:p>
    <w:p>
      <w:pPr>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（2）</w:t>
      </w:r>
    </w:p>
    <w:tbl>
      <w:tblPr>
        <w:tblStyle w:val="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747"/>
        <w:gridCol w:w="916"/>
        <w:gridCol w:w="916"/>
        <w:gridCol w:w="916"/>
        <w:gridCol w:w="915"/>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时间</w:t>
            </w:r>
          </w:p>
        </w:tc>
        <w:tc>
          <w:tcPr>
            <w:tcW w:w="2747" w:type="dxa"/>
            <w:vAlign w:val="center"/>
          </w:tcPr>
          <w:p>
            <w:pPr>
              <w:jc w:val="left"/>
              <w:rPr>
                <w:rFonts w:ascii="宋体" w:hAnsi="宋体" w:cs="宋体"/>
                <w:bCs/>
                <w:kern w:val="0"/>
                <w:sz w:val="22"/>
                <w:szCs w:val="22"/>
              </w:rPr>
            </w:pPr>
            <w:r>
              <w:rPr>
                <w:rFonts w:hint="eastAsia" w:ascii="仿宋_GB2312" w:hAnsi="Times New Roman" w:eastAsia="仿宋_GB2312" w:cs="Times New Roman"/>
                <w:b w:val="0"/>
                <w:bCs/>
                <w:kern w:val="2"/>
                <w:sz w:val="24"/>
                <w:szCs w:val="24"/>
                <w:lang w:val="en-US" w:eastAsia="zh-CN" w:bidi="ar-SA"/>
              </w:rPr>
              <w:t>2021年2月2</w:t>
            </w:r>
            <w:r>
              <w:rPr>
                <w:rFonts w:hint="eastAsia" w:ascii="仿宋_GB2312" w:eastAsia="仿宋_GB2312" w:cs="Times New Roman"/>
                <w:b w:val="0"/>
                <w:bCs/>
                <w:kern w:val="2"/>
                <w:sz w:val="24"/>
                <w:szCs w:val="24"/>
                <w:lang w:val="en-US" w:eastAsia="zh-CN" w:bidi="ar-SA"/>
              </w:rPr>
              <w:t>6</w:t>
            </w:r>
            <w:r>
              <w:rPr>
                <w:rFonts w:hint="eastAsia" w:ascii="仿宋_GB2312" w:hAnsi="Times New Roman" w:eastAsia="仿宋_GB2312" w:cs="Times New Roman"/>
                <w:b w:val="0"/>
                <w:bCs/>
                <w:kern w:val="2"/>
                <w:sz w:val="24"/>
                <w:szCs w:val="24"/>
                <w:lang w:val="en-US" w:eastAsia="zh-CN" w:bidi="ar-SA"/>
              </w:rPr>
              <w:t>日</w:t>
            </w:r>
            <w:r>
              <w:rPr>
                <w:rFonts w:hint="eastAsia" w:ascii="仿宋_GB2312" w:eastAsia="仿宋_GB2312" w:cs="Times New Roman"/>
                <w:b w:val="0"/>
                <w:bCs/>
                <w:kern w:val="2"/>
                <w:sz w:val="24"/>
                <w:szCs w:val="24"/>
                <w:lang w:val="en-US" w:eastAsia="zh-CN" w:bidi="ar-SA"/>
              </w:rPr>
              <w:t>下</w:t>
            </w:r>
            <w:r>
              <w:rPr>
                <w:rFonts w:hint="eastAsia" w:ascii="仿宋_GB2312" w:hAnsi="Times New Roman" w:eastAsia="仿宋_GB2312" w:cs="Times New Roman"/>
                <w:b w:val="0"/>
                <w:bCs/>
                <w:kern w:val="2"/>
                <w:sz w:val="24"/>
                <w:szCs w:val="24"/>
                <w:lang w:val="en-US" w:eastAsia="zh-CN" w:bidi="ar-SA"/>
              </w:rPr>
              <w:t>午</w:t>
            </w:r>
          </w:p>
        </w:tc>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地点</w:t>
            </w:r>
          </w:p>
        </w:tc>
        <w:tc>
          <w:tcPr>
            <w:tcW w:w="2747" w:type="dxa"/>
            <w:gridSpan w:val="3"/>
            <w:vAlign w:val="center"/>
          </w:tcPr>
          <w:p>
            <w:pPr>
              <w:jc w:val="left"/>
              <w:rPr>
                <w:rFonts w:hint="default" w:ascii="宋体" w:hAnsi="宋体" w:eastAsia="宋体" w:cs="宋体"/>
                <w:bCs/>
                <w:kern w:val="0"/>
                <w:sz w:val="22"/>
                <w:szCs w:val="22"/>
                <w:lang w:val="en-US" w:eastAsia="zh-CN"/>
              </w:rPr>
            </w:pPr>
            <w:r>
              <w:rPr>
                <w:rFonts w:hint="eastAsia" w:ascii="仿宋_GB2312" w:eastAsia="仿宋_GB2312" w:cs="Times New Roman"/>
                <w:b w:val="0"/>
                <w:bCs/>
                <w:kern w:val="2"/>
                <w:sz w:val="24"/>
                <w:szCs w:val="24"/>
                <w:lang w:val="en-US" w:eastAsia="zh-CN" w:bidi="ar-SA"/>
              </w:rPr>
              <w:t>南湖综合文化服务中心</w:t>
            </w:r>
          </w:p>
        </w:tc>
        <w:tc>
          <w:tcPr>
            <w:tcW w:w="917" w:type="dxa"/>
            <w:vAlign w:val="center"/>
          </w:tcPr>
          <w:p>
            <w:pPr>
              <w:jc w:val="center"/>
              <w:rPr>
                <w:rFonts w:ascii="宋体" w:hAnsi="宋体" w:cs="宋体"/>
                <w:b/>
                <w:bCs/>
                <w:kern w:val="0"/>
                <w:sz w:val="22"/>
                <w:szCs w:val="22"/>
              </w:rPr>
            </w:pPr>
            <w:r>
              <w:rPr>
                <w:rFonts w:hint="eastAsia" w:ascii="宋体" w:hAnsi="宋体" w:cs="宋体"/>
                <w:b/>
                <w:bCs/>
                <w:kern w:val="0"/>
                <w:sz w:val="22"/>
                <w:szCs w:val="22"/>
              </w:rPr>
              <w:t>观众</w:t>
            </w:r>
          </w:p>
          <w:p>
            <w:pPr>
              <w:jc w:val="center"/>
              <w:rPr>
                <w:rFonts w:ascii="宋体" w:hAnsi="宋体" w:cs="宋体"/>
                <w:b/>
                <w:bCs/>
                <w:kern w:val="0"/>
                <w:sz w:val="22"/>
                <w:szCs w:val="22"/>
              </w:rPr>
            </w:pPr>
            <w:r>
              <w:rPr>
                <w:rFonts w:hint="eastAsia" w:ascii="宋体" w:hAnsi="宋体" w:cs="宋体"/>
                <w:b/>
                <w:bCs/>
                <w:kern w:val="0"/>
                <w:sz w:val="22"/>
                <w:szCs w:val="22"/>
              </w:rPr>
              <w:t>人数</w:t>
            </w:r>
          </w:p>
        </w:tc>
        <w:tc>
          <w:tcPr>
            <w:tcW w:w="917" w:type="dxa"/>
            <w:vAlign w:val="center"/>
          </w:tcPr>
          <w:p>
            <w:pPr>
              <w:jc w:val="center"/>
              <w:rPr>
                <w:rFonts w:hint="default" w:ascii="宋体" w:hAnsi="宋体" w:eastAsia="宋体" w:cs="宋体"/>
                <w:bCs/>
                <w:kern w:val="0"/>
                <w:sz w:val="22"/>
                <w:szCs w:val="22"/>
                <w:lang w:val="en-US" w:eastAsia="zh-CN"/>
              </w:rPr>
            </w:pPr>
            <w:r>
              <w:rPr>
                <w:rFonts w:hint="eastAsia" w:ascii="仿宋_GB2312" w:eastAsia="仿宋_GB2312" w:cs="Times New Roman"/>
                <w:b w:val="0"/>
                <w:bCs/>
                <w:kern w:val="2"/>
                <w:sz w:val="24"/>
                <w:szCs w:val="24"/>
                <w:lang w:val="en-US" w:eastAsia="zh-CN"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活动</w:t>
            </w:r>
          </w:p>
          <w:p>
            <w:pPr>
              <w:jc w:val="center"/>
              <w:rPr>
                <w:rFonts w:ascii="宋体" w:hAnsi="宋体" w:cs="宋体"/>
                <w:b/>
                <w:bCs/>
                <w:kern w:val="0"/>
                <w:sz w:val="22"/>
                <w:szCs w:val="22"/>
              </w:rPr>
            </w:pPr>
            <w:r>
              <w:rPr>
                <w:rFonts w:hint="eastAsia" w:ascii="宋体" w:hAnsi="宋体" w:cs="宋体"/>
                <w:b/>
                <w:bCs/>
                <w:kern w:val="0"/>
                <w:sz w:val="22"/>
                <w:szCs w:val="22"/>
              </w:rPr>
              <w:t>名称</w:t>
            </w:r>
          </w:p>
        </w:tc>
        <w:tc>
          <w:tcPr>
            <w:tcW w:w="4579" w:type="dxa"/>
            <w:gridSpan w:val="3"/>
            <w:vAlign w:val="center"/>
          </w:tcPr>
          <w:p>
            <w:pPr>
              <w:jc w:val="center"/>
              <w:rPr>
                <w:rFonts w:ascii="宋体" w:hAnsi="宋体" w:cs="宋体"/>
                <w:bCs/>
                <w:kern w:val="0"/>
                <w:sz w:val="22"/>
                <w:szCs w:val="22"/>
              </w:rPr>
            </w:pPr>
            <w:r>
              <w:rPr>
                <w:rFonts w:hint="eastAsia" w:ascii="仿宋_GB2312" w:eastAsia="仿宋_GB2312" w:cs="Times New Roman"/>
                <w:b w:val="0"/>
                <w:bCs/>
                <w:kern w:val="2"/>
                <w:sz w:val="24"/>
                <w:szCs w:val="24"/>
                <w:lang w:val="en-US" w:eastAsia="zh-CN" w:bidi="ar-SA"/>
              </w:rPr>
              <w:t>邻里文化节之“</w:t>
            </w:r>
            <w:r>
              <w:rPr>
                <w:rFonts w:hint="eastAsia" w:ascii="仿宋_GB2312" w:hAnsi="Times New Roman" w:eastAsia="仿宋_GB2312" w:cs="Times New Roman"/>
                <w:b w:val="0"/>
                <w:bCs/>
                <w:kern w:val="2"/>
                <w:sz w:val="24"/>
                <w:szCs w:val="24"/>
                <w:lang w:val="en-US" w:eastAsia="zh-CN" w:bidi="ar-SA"/>
              </w:rPr>
              <w:t>欢乐闹元宵 幸福遍南湖</w:t>
            </w:r>
            <w:r>
              <w:rPr>
                <w:rFonts w:hint="eastAsia" w:ascii="仿宋_GB2312" w:eastAsia="仿宋_GB2312" w:cs="Times New Roman"/>
                <w:b w:val="0"/>
                <w:bCs/>
                <w:kern w:val="2"/>
                <w:sz w:val="24"/>
                <w:szCs w:val="24"/>
                <w:lang w:val="en-US" w:eastAsia="zh-CN" w:bidi="ar-SA"/>
              </w:rPr>
              <w:t>”</w:t>
            </w:r>
          </w:p>
        </w:tc>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承办</w:t>
            </w:r>
          </w:p>
          <w:p>
            <w:pPr>
              <w:jc w:val="center"/>
              <w:rPr>
                <w:rFonts w:ascii="宋体" w:hAnsi="宋体" w:cs="宋体"/>
                <w:b/>
                <w:bCs/>
                <w:kern w:val="0"/>
                <w:sz w:val="22"/>
                <w:szCs w:val="22"/>
              </w:rPr>
            </w:pPr>
            <w:r>
              <w:rPr>
                <w:rFonts w:hint="eastAsia" w:ascii="宋体" w:hAnsi="宋体" w:cs="宋体"/>
                <w:b/>
                <w:bCs/>
                <w:kern w:val="0"/>
                <w:sz w:val="22"/>
                <w:szCs w:val="22"/>
              </w:rPr>
              <w:t>单位</w:t>
            </w:r>
          </w:p>
        </w:tc>
        <w:tc>
          <w:tcPr>
            <w:tcW w:w="2749" w:type="dxa"/>
            <w:gridSpan w:val="3"/>
            <w:vAlign w:val="center"/>
          </w:tcPr>
          <w:p>
            <w:pPr>
              <w:jc w:val="left"/>
              <w:rPr>
                <w:rFonts w:hint="default" w:ascii="宋体" w:hAnsi="宋体" w:cs="宋体"/>
                <w:b/>
                <w:bCs/>
                <w:kern w:val="0"/>
                <w:sz w:val="22"/>
                <w:szCs w:val="22"/>
                <w:lang w:val="en-US"/>
              </w:rPr>
            </w:pPr>
            <w:r>
              <w:rPr>
                <w:rFonts w:hint="eastAsia" w:ascii="仿宋_GB2312" w:eastAsia="仿宋_GB2312" w:cs="Times New Roman"/>
                <w:b w:val="0"/>
                <w:bCs/>
                <w:kern w:val="2"/>
                <w:sz w:val="24"/>
                <w:szCs w:val="24"/>
                <w:lang w:val="en-US" w:eastAsia="zh-CN" w:bidi="ar-SA"/>
              </w:rPr>
              <w:t>南湖综合文化服务中心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活</w:t>
            </w:r>
          </w:p>
          <w:p>
            <w:pPr>
              <w:jc w:val="center"/>
              <w:rPr>
                <w:rFonts w:ascii="宋体" w:hAnsi="宋体" w:cs="宋体"/>
                <w:b/>
                <w:bCs/>
                <w:kern w:val="0"/>
                <w:sz w:val="22"/>
                <w:szCs w:val="22"/>
              </w:rPr>
            </w:pPr>
            <w:r>
              <w:rPr>
                <w:rFonts w:hint="eastAsia" w:ascii="宋体" w:hAnsi="宋体" w:cs="宋体"/>
                <w:b/>
                <w:bCs/>
                <w:kern w:val="0"/>
                <w:sz w:val="22"/>
                <w:szCs w:val="22"/>
              </w:rPr>
              <w:t>动</w:t>
            </w:r>
          </w:p>
          <w:p>
            <w:pPr>
              <w:jc w:val="center"/>
              <w:rPr>
                <w:rFonts w:ascii="宋体" w:hAnsi="宋体" w:cs="宋体"/>
                <w:b/>
                <w:bCs/>
                <w:kern w:val="0"/>
                <w:sz w:val="22"/>
                <w:szCs w:val="22"/>
              </w:rPr>
            </w:pPr>
            <w:r>
              <w:rPr>
                <w:rFonts w:hint="eastAsia" w:ascii="宋体" w:hAnsi="宋体" w:cs="宋体"/>
                <w:b/>
                <w:bCs/>
                <w:kern w:val="0"/>
                <w:sz w:val="22"/>
                <w:szCs w:val="22"/>
              </w:rPr>
              <w:t>方</w:t>
            </w:r>
          </w:p>
          <w:p>
            <w:pPr>
              <w:jc w:val="center"/>
              <w:rPr>
                <w:rFonts w:ascii="宋体" w:hAnsi="宋体" w:cs="宋体"/>
                <w:b/>
                <w:bCs/>
                <w:kern w:val="0"/>
                <w:sz w:val="22"/>
                <w:szCs w:val="22"/>
              </w:rPr>
            </w:pPr>
            <w:r>
              <w:rPr>
                <w:rFonts w:hint="eastAsia" w:ascii="宋体" w:hAnsi="宋体" w:cs="宋体"/>
                <w:b/>
                <w:bCs/>
                <w:kern w:val="0"/>
                <w:sz w:val="22"/>
                <w:szCs w:val="22"/>
              </w:rPr>
              <w:t>案</w:t>
            </w:r>
          </w:p>
        </w:tc>
        <w:tc>
          <w:tcPr>
            <w:tcW w:w="8244" w:type="dxa"/>
            <w:gridSpan w:val="7"/>
          </w:tcPr>
          <w:p>
            <w:pPr>
              <w:pStyle w:val="3"/>
              <w:jc w:val="center"/>
              <w:rPr>
                <w:rFonts w:hint="eastAsia" w:ascii="仿宋_GB2312" w:hAnsi="Times New Roman" w:eastAsia="仿宋_GB2312" w:cs="Times New Roman"/>
                <w:b w:val="0"/>
                <w:bCs/>
                <w:kern w:val="2"/>
                <w:sz w:val="24"/>
                <w:szCs w:val="24"/>
                <w:lang w:val="en-US" w:eastAsia="zh-CN" w:bidi="ar-SA"/>
              </w:rPr>
            </w:pPr>
            <w:r>
              <w:rPr>
                <w:rFonts w:hint="eastAsia" w:ascii="仿宋_GB2312" w:eastAsia="仿宋_GB2312" w:cs="Times New Roman"/>
                <w:b w:val="0"/>
                <w:bCs/>
                <w:kern w:val="2"/>
                <w:sz w:val="24"/>
                <w:szCs w:val="24"/>
                <w:lang w:val="en-US" w:eastAsia="zh-CN" w:bidi="ar-SA"/>
              </w:rPr>
              <w:t>邻里文化节之</w:t>
            </w:r>
            <w:r>
              <w:rPr>
                <w:rFonts w:hint="eastAsia" w:ascii="仿宋_GB2312" w:hAnsi="Times New Roman" w:eastAsia="仿宋_GB2312" w:cs="Times New Roman"/>
                <w:b w:val="0"/>
                <w:bCs/>
                <w:kern w:val="2"/>
                <w:sz w:val="24"/>
                <w:szCs w:val="24"/>
                <w:lang w:val="en-US" w:eastAsia="zh-CN" w:bidi="ar-SA"/>
              </w:rPr>
              <w:t>“欢乐闹元宵 幸福遍南湖”文艺汇演活动实施方案</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南湖街坚持倡导“以人为本、以邻为亲、以和为贵、以文为根、以助为乐、以诚为魂”的邻里文化精神，有着深厚的邻里文化积淀，今年已经是南湖街举办的第十九届邻里文化节。本次元宵活动既是传统节日的庆典，也是社区才艺的比拼展示，既是邻里文化的传承发扬，更是新时代文明的生动实践，现制定具体实施方案如下：</w:t>
            </w:r>
          </w:p>
          <w:p>
            <w:pPr>
              <w:spacing w:line="140" w:lineRule="atLeast"/>
              <w:ind w:firstLine="597" w:firstLineChars="249"/>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一、指导思想</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南湖街坚持倡导“以人为本、以邻为亲、以和为贵、以文为根、以助为乐、以诚为魂”的邻里文化精神</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二、目标任务</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传承发扬邻里文化，生动实践新时代文明</w:t>
            </w:r>
          </w:p>
          <w:p>
            <w:pPr>
              <w:numPr>
                <w:ilvl w:val="0"/>
                <w:numId w:val="0"/>
              </w:num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三、活动内容</w:t>
            </w:r>
          </w:p>
          <w:p>
            <w:pPr>
              <w:spacing w:line="140" w:lineRule="atLeast"/>
              <w:ind w:firstLine="480" w:firstLineChars="200"/>
              <w:rPr>
                <w:rFonts w:hint="default"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（一）演出主体：南湖街道、社区工作人员</w:t>
            </w:r>
          </w:p>
          <w:p>
            <w:pPr>
              <w:spacing w:line="140" w:lineRule="atLeast"/>
              <w:ind w:firstLine="480" w:firstLineChars="200"/>
              <w:rPr>
                <w:rFonts w:hint="default"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（二）演出地点：南湖综合文化服务中心</w:t>
            </w:r>
            <w:r>
              <w:rPr>
                <w:rFonts w:hint="eastAsia" w:ascii="仿宋_GB2312" w:eastAsia="仿宋_GB2312" w:cs="Times New Roman"/>
                <w:b w:val="0"/>
                <w:bCs/>
                <w:kern w:val="2"/>
                <w:sz w:val="24"/>
                <w:szCs w:val="24"/>
                <w:lang w:val="en-US" w:eastAsia="zh-CN" w:bidi="ar-SA"/>
              </w:rPr>
              <w:t>大礼堂</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四、活动标准</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（一）确保主题鲜明：欢乐闹元宵 幸福遍南湖强健体魄</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（二）确保演出效果：积极发动、做好宣传，参与人数不少于</w:t>
            </w:r>
            <w:r>
              <w:rPr>
                <w:rFonts w:hint="eastAsia" w:ascii="仿宋_GB2312" w:eastAsia="仿宋_GB2312" w:cs="Times New Roman"/>
                <w:b w:val="0"/>
                <w:bCs/>
                <w:kern w:val="2"/>
                <w:sz w:val="24"/>
                <w:szCs w:val="24"/>
                <w:lang w:val="en-US" w:eastAsia="zh-CN" w:bidi="ar-SA"/>
              </w:rPr>
              <w:t>100</w:t>
            </w:r>
            <w:r>
              <w:rPr>
                <w:rFonts w:hint="eastAsia" w:ascii="仿宋_GB2312" w:hAnsi="Times New Roman" w:eastAsia="仿宋_GB2312" w:cs="Times New Roman"/>
                <w:b w:val="0"/>
                <w:bCs/>
                <w:kern w:val="2"/>
                <w:sz w:val="24"/>
                <w:szCs w:val="24"/>
                <w:lang w:val="en-US" w:eastAsia="zh-CN" w:bidi="ar-SA"/>
              </w:rPr>
              <w:t>人。</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五、实施步骤</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（一）制定方案阶段（2021年1月）</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（二）活动开展阶段（2021年2月）</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（三）总结验收阶段（2021年2月）</w:t>
            </w:r>
          </w:p>
          <w:p>
            <w:pPr>
              <w:spacing w:line="140" w:lineRule="atLeast"/>
              <w:ind w:firstLine="4560" w:firstLineChars="19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南湖街街综合文化服务中心</w:t>
            </w:r>
          </w:p>
          <w:p>
            <w:pPr>
              <w:spacing w:line="140" w:lineRule="atLeast"/>
              <w:ind w:firstLine="5040" w:firstLineChars="21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2021年2月2</w:t>
            </w:r>
            <w:r>
              <w:rPr>
                <w:rFonts w:hint="eastAsia" w:ascii="仿宋_GB2312" w:eastAsia="仿宋_GB2312" w:cs="Times New Roman"/>
                <w:b w:val="0"/>
                <w:bCs/>
                <w:kern w:val="2"/>
                <w:sz w:val="24"/>
                <w:szCs w:val="24"/>
                <w:lang w:val="en-US" w:eastAsia="zh-CN" w:bidi="ar-SA"/>
              </w:rPr>
              <w:t>6</w:t>
            </w:r>
            <w:r>
              <w:rPr>
                <w:rFonts w:hint="eastAsia" w:ascii="仿宋_GB2312" w:hAnsi="Times New Roman" w:eastAsia="仿宋_GB2312" w:cs="Times New Roman"/>
                <w:b w:val="0"/>
                <w:bCs/>
                <w:kern w:val="2"/>
                <w:sz w:val="24"/>
                <w:szCs w:val="24"/>
                <w:lang w:val="en-US" w:eastAsia="zh-CN" w:bidi="ar-SA"/>
              </w:rPr>
              <w:t xml:space="preserve">日 </w:t>
            </w:r>
          </w:p>
          <w:p>
            <w:pP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演</w:t>
            </w:r>
          </w:p>
          <w:p>
            <w:pPr>
              <w:jc w:val="center"/>
              <w:rPr>
                <w:rFonts w:ascii="宋体" w:hAnsi="宋体" w:cs="宋体"/>
                <w:b/>
                <w:bCs/>
                <w:kern w:val="0"/>
                <w:sz w:val="22"/>
                <w:szCs w:val="22"/>
              </w:rPr>
            </w:pPr>
            <w:r>
              <w:rPr>
                <w:rFonts w:hint="eastAsia" w:ascii="宋体" w:hAnsi="宋体" w:cs="宋体"/>
                <w:b/>
                <w:bCs/>
                <w:kern w:val="0"/>
                <w:sz w:val="22"/>
                <w:szCs w:val="22"/>
              </w:rPr>
              <w:t>出</w:t>
            </w:r>
          </w:p>
          <w:p>
            <w:pPr>
              <w:jc w:val="center"/>
              <w:rPr>
                <w:rFonts w:ascii="宋体" w:hAnsi="宋体" w:cs="宋体"/>
                <w:b/>
                <w:bCs/>
                <w:kern w:val="0"/>
                <w:sz w:val="22"/>
                <w:szCs w:val="22"/>
              </w:rPr>
            </w:pPr>
            <w:r>
              <w:rPr>
                <w:rFonts w:hint="eastAsia" w:ascii="宋体" w:hAnsi="宋体" w:cs="宋体"/>
                <w:b/>
                <w:bCs/>
                <w:kern w:val="0"/>
                <w:sz w:val="22"/>
                <w:szCs w:val="22"/>
              </w:rPr>
              <w:t>节</w:t>
            </w:r>
          </w:p>
          <w:p>
            <w:pPr>
              <w:jc w:val="center"/>
              <w:rPr>
                <w:rFonts w:ascii="宋体" w:hAnsi="宋体" w:cs="宋体"/>
                <w:b/>
                <w:bCs/>
                <w:kern w:val="0"/>
                <w:sz w:val="22"/>
                <w:szCs w:val="22"/>
              </w:rPr>
            </w:pPr>
            <w:r>
              <w:rPr>
                <w:rFonts w:hint="eastAsia" w:ascii="宋体" w:hAnsi="宋体" w:cs="宋体"/>
                <w:b/>
                <w:bCs/>
                <w:kern w:val="0"/>
                <w:sz w:val="22"/>
                <w:szCs w:val="22"/>
              </w:rPr>
              <w:t>目</w:t>
            </w:r>
          </w:p>
          <w:p>
            <w:pPr>
              <w:jc w:val="center"/>
              <w:rPr>
                <w:rFonts w:ascii="宋体" w:hAnsi="宋体" w:cs="宋体"/>
                <w:b/>
                <w:bCs/>
                <w:kern w:val="0"/>
                <w:sz w:val="22"/>
                <w:szCs w:val="22"/>
              </w:rPr>
            </w:pPr>
            <w:r>
              <w:rPr>
                <w:rFonts w:hint="eastAsia" w:ascii="宋体" w:hAnsi="宋体" w:cs="宋体"/>
                <w:b/>
                <w:bCs/>
                <w:kern w:val="0"/>
                <w:sz w:val="22"/>
                <w:szCs w:val="22"/>
              </w:rPr>
              <w:t>单</w:t>
            </w:r>
          </w:p>
        </w:tc>
        <w:tc>
          <w:tcPr>
            <w:tcW w:w="8244"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4"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舞蹈《脱贫致富奔小康》   武昌区社区教育学院南湖街分校</w:t>
            </w:r>
            <w:r>
              <w:rPr>
                <w:rFonts w:hint="eastAsia" w:ascii="仿宋_GB2312" w:hAnsi="仿宋_GB2312" w:eastAsia="仿宋_GB2312" w:cs="仿宋_GB2312"/>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4"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舞蹈《宝安幸福哩》</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 xml:space="preserve">      宝安社区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4"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小品《我和我的网格》     宁松社区</w:t>
            </w:r>
            <w:r>
              <w:rPr>
                <w:rFonts w:hint="eastAsia" w:ascii="仿宋_GB2312" w:hAnsi="仿宋_GB2312" w:eastAsia="仿宋_GB2312" w:cs="仿宋_GB2312"/>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4"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歌舞《少年》</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 xml:space="preserve">          水域风华社区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4"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歌曲《竹石》              街团工委</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4"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脱口秀《我和社区书记们》  城管中队</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4"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舞蹈《打开幸福门》        都市桃源社区</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4"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歌曲《天下乡亲》          中央花园社区</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4"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舞蹈《浪漫樱花》</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 xml:space="preserve">        街两中心</w:t>
            </w:r>
            <w:r>
              <w:rPr>
                <w:rFonts w:hint="eastAsia" w:ascii="仿宋_GB2312" w:hAnsi="仿宋_GB2312" w:eastAsia="仿宋_GB2312" w:cs="仿宋_GB2312"/>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4"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歌舞《歌舞串烧》          华锦社区</w:t>
            </w:r>
            <w:r>
              <w:rPr>
                <w:rFonts w:hint="eastAsia" w:ascii="仿宋_GB2312" w:hAnsi="仿宋_GB2312" w:eastAsia="仿宋_GB2312" w:cs="仿宋_GB2312"/>
                <w:sz w:val="24"/>
                <w:szCs w:val="24"/>
                <w:lang w:val="en-US" w:eastAsia="zh-CN"/>
              </w:rPr>
              <w:tab/>
            </w:r>
          </w:p>
          <w:p>
            <w:pPr>
              <w:numPr>
                <w:ilvl w:val="0"/>
                <w:numId w:val="0"/>
              </w:numPr>
              <w:spacing w:line="360" w:lineRule="atLeast"/>
              <w:ind w:firstLine="720" w:firstLineChars="300"/>
              <w:jc w:val="left"/>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sz w:val="24"/>
                <w:szCs w:val="24"/>
                <w:lang w:val="en-US" w:eastAsia="zh-CN"/>
              </w:rPr>
              <w:t>合唱《歌唱祖国》</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 xml:space="preserve">        区文旅局领导、街领导等领唱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现</w:t>
            </w:r>
          </w:p>
          <w:p>
            <w:pPr>
              <w:jc w:val="center"/>
              <w:rPr>
                <w:rFonts w:ascii="宋体" w:hAnsi="宋体" w:cs="宋体"/>
                <w:b/>
                <w:bCs/>
                <w:kern w:val="0"/>
                <w:sz w:val="22"/>
                <w:szCs w:val="22"/>
              </w:rPr>
            </w:pPr>
            <w:r>
              <w:rPr>
                <w:rFonts w:hint="eastAsia" w:ascii="宋体" w:hAnsi="宋体" w:cs="宋体"/>
                <w:b/>
                <w:bCs/>
                <w:kern w:val="0"/>
                <w:sz w:val="22"/>
                <w:szCs w:val="22"/>
              </w:rPr>
              <w:t>场</w:t>
            </w:r>
          </w:p>
          <w:p>
            <w:pPr>
              <w:jc w:val="center"/>
              <w:rPr>
                <w:rFonts w:ascii="宋体" w:hAnsi="宋体" w:cs="宋体"/>
                <w:b/>
                <w:bCs/>
                <w:kern w:val="0"/>
                <w:sz w:val="22"/>
                <w:szCs w:val="22"/>
              </w:rPr>
            </w:pPr>
            <w:r>
              <w:rPr>
                <w:rFonts w:hint="eastAsia" w:ascii="宋体" w:hAnsi="宋体" w:cs="宋体"/>
                <w:b/>
                <w:bCs/>
                <w:kern w:val="0"/>
                <w:sz w:val="22"/>
                <w:szCs w:val="22"/>
              </w:rPr>
              <w:t>图</w:t>
            </w:r>
          </w:p>
          <w:p>
            <w:pPr>
              <w:jc w:val="center"/>
              <w:rPr>
                <w:rFonts w:ascii="宋体" w:hAnsi="宋体" w:cs="宋体"/>
                <w:b/>
                <w:bCs/>
                <w:kern w:val="0"/>
                <w:sz w:val="22"/>
                <w:szCs w:val="22"/>
              </w:rPr>
            </w:pPr>
            <w:r>
              <w:rPr>
                <w:rFonts w:hint="eastAsia" w:ascii="宋体" w:hAnsi="宋体" w:cs="宋体"/>
                <w:b/>
                <w:bCs/>
                <w:kern w:val="0"/>
                <w:sz w:val="22"/>
                <w:szCs w:val="22"/>
              </w:rPr>
              <w:t>片</w:t>
            </w:r>
          </w:p>
        </w:tc>
        <w:tc>
          <w:tcPr>
            <w:tcW w:w="8244" w:type="dxa"/>
            <w:gridSpan w:val="7"/>
          </w:tcPr>
          <w:p>
            <w:pPr>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drawing>
                <wp:inline distT="0" distB="0" distL="114300" distR="114300">
                  <wp:extent cx="4543425" cy="3028950"/>
                  <wp:effectExtent l="0" t="0" r="9525" b="0"/>
                  <wp:docPr id="17" name="图片 17" descr="微信图片_2021052610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10526100643"/>
                          <pic:cNvPicPr>
                            <a:picLocks noChangeAspect="1"/>
                          </pic:cNvPicPr>
                        </pic:nvPicPr>
                        <pic:blipFill>
                          <a:blip r:embed="rId8"/>
                          <a:stretch>
                            <a:fillRect/>
                          </a:stretch>
                        </pic:blipFill>
                        <pic:spPr>
                          <a:xfrm>
                            <a:off x="0" y="0"/>
                            <a:ext cx="4543425" cy="3028950"/>
                          </a:xfrm>
                          <a:prstGeom prst="rect">
                            <a:avLst/>
                          </a:prstGeom>
                        </pic:spPr>
                      </pic:pic>
                    </a:graphicData>
                  </a:graphic>
                </wp:inline>
              </w:drawing>
            </w:r>
          </w:p>
          <w:p>
            <w:pPr>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drawing>
                <wp:inline distT="0" distB="0" distL="114300" distR="114300">
                  <wp:extent cx="4523740" cy="3392170"/>
                  <wp:effectExtent l="0" t="0" r="10160" b="17780"/>
                  <wp:docPr id="18" name="图片 18" descr="cd43eef8f07c6e70e166fa3572caa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d43eef8f07c6e70e166fa3572caa98"/>
                          <pic:cNvPicPr>
                            <a:picLocks noChangeAspect="1"/>
                          </pic:cNvPicPr>
                        </pic:nvPicPr>
                        <pic:blipFill>
                          <a:blip r:embed="rId9"/>
                          <a:stretch>
                            <a:fillRect/>
                          </a:stretch>
                        </pic:blipFill>
                        <pic:spPr>
                          <a:xfrm>
                            <a:off x="0" y="0"/>
                            <a:ext cx="4523740" cy="3392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活</w:t>
            </w:r>
          </w:p>
          <w:p>
            <w:pPr>
              <w:jc w:val="center"/>
              <w:rPr>
                <w:rFonts w:ascii="宋体" w:hAnsi="宋体" w:cs="宋体"/>
                <w:b/>
                <w:bCs/>
                <w:kern w:val="0"/>
                <w:sz w:val="22"/>
                <w:szCs w:val="22"/>
              </w:rPr>
            </w:pPr>
            <w:r>
              <w:rPr>
                <w:rFonts w:hint="eastAsia" w:ascii="宋体" w:hAnsi="宋体" w:cs="宋体"/>
                <w:b/>
                <w:bCs/>
                <w:kern w:val="0"/>
                <w:sz w:val="22"/>
                <w:szCs w:val="22"/>
              </w:rPr>
              <w:t>动</w:t>
            </w:r>
          </w:p>
          <w:p>
            <w:pPr>
              <w:jc w:val="center"/>
              <w:rPr>
                <w:rFonts w:ascii="宋体" w:hAnsi="宋体" w:cs="宋体"/>
                <w:b/>
                <w:bCs/>
                <w:kern w:val="0"/>
                <w:sz w:val="22"/>
                <w:szCs w:val="22"/>
              </w:rPr>
            </w:pPr>
            <w:r>
              <w:rPr>
                <w:rFonts w:hint="eastAsia" w:ascii="宋体" w:hAnsi="宋体" w:cs="宋体"/>
                <w:b/>
                <w:bCs/>
                <w:kern w:val="0"/>
                <w:sz w:val="22"/>
                <w:szCs w:val="22"/>
              </w:rPr>
              <w:t>小</w:t>
            </w:r>
          </w:p>
          <w:p>
            <w:pPr>
              <w:jc w:val="center"/>
              <w:rPr>
                <w:rFonts w:ascii="宋体" w:hAnsi="宋体" w:cs="宋体"/>
                <w:b/>
                <w:bCs/>
                <w:kern w:val="0"/>
                <w:sz w:val="22"/>
                <w:szCs w:val="22"/>
              </w:rPr>
            </w:pPr>
            <w:r>
              <w:rPr>
                <w:rFonts w:hint="eastAsia" w:ascii="宋体" w:hAnsi="宋体" w:cs="宋体"/>
                <w:b/>
                <w:bCs/>
                <w:kern w:val="0"/>
                <w:sz w:val="22"/>
                <w:szCs w:val="22"/>
              </w:rPr>
              <w:t>结</w:t>
            </w:r>
          </w:p>
          <w:p>
            <w:pPr>
              <w:jc w:val="center"/>
              <w:rPr>
                <w:rFonts w:ascii="宋体" w:hAnsi="宋体" w:cs="宋体"/>
                <w:b/>
                <w:bCs/>
                <w:kern w:val="0"/>
                <w:sz w:val="22"/>
                <w:szCs w:val="22"/>
              </w:rPr>
            </w:pPr>
            <w:r>
              <w:rPr>
                <w:rFonts w:hint="eastAsia" w:ascii="宋体" w:hAnsi="宋体" w:cs="宋体"/>
                <w:b/>
                <w:bCs/>
                <w:kern w:val="0"/>
                <w:sz w:val="22"/>
                <w:szCs w:val="22"/>
              </w:rPr>
              <w:t>、</w:t>
            </w:r>
          </w:p>
          <w:p>
            <w:pPr>
              <w:jc w:val="center"/>
              <w:rPr>
                <w:rFonts w:ascii="宋体" w:hAnsi="宋体" w:cs="宋体"/>
                <w:b/>
                <w:bCs/>
                <w:kern w:val="0"/>
                <w:sz w:val="22"/>
                <w:szCs w:val="22"/>
              </w:rPr>
            </w:pPr>
            <w:r>
              <w:rPr>
                <w:rFonts w:hint="eastAsia" w:ascii="宋体" w:hAnsi="宋体" w:cs="宋体"/>
                <w:b/>
                <w:bCs/>
                <w:kern w:val="0"/>
                <w:sz w:val="22"/>
                <w:szCs w:val="22"/>
              </w:rPr>
              <w:t>信</w:t>
            </w:r>
          </w:p>
          <w:p>
            <w:pPr>
              <w:jc w:val="center"/>
              <w:rPr>
                <w:rFonts w:ascii="宋体" w:hAnsi="宋体" w:cs="宋体"/>
                <w:b/>
                <w:bCs/>
                <w:kern w:val="0"/>
                <w:sz w:val="22"/>
                <w:szCs w:val="22"/>
              </w:rPr>
            </w:pPr>
            <w:r>
              <w:rPr>
                <w:rFonts w:hint="eastAsia" w:ascii="宋体" w:hAnsi="宋体" w:cs="宋体"/>
                <w:b/>
                <w:bCs/>
                <w:kern w:val="0"/>
                <w:sz w:val="22"/>
                <w:szCs w:val="22"/>
              </w:rPr>
              <w:t>息</w:t>
            </w:r>
          </w:p>
          <w:p>
            <w:pPr>
              <w:jc w:val="center"/>
              <w:rPr>
                <w:rFonts w:ascii="宋体" w:hAnsi="宋体" w:cs="宋体"/>
                <w:b/>
                <w:bCs/>
                <w:kern w:val="0"/>
                <w:sz w:val="22"/>
                <w:szCs w:val="22"/>
              </w:rPr>
            </w:pPr>
            <w:r>
              <w:rPr>
                <w:rFonts w:hint="eastAsia" w:ascii="宋体" w:hAnsi="宋体" w:cs="宋体"/>
                <w:b/>
                <w:bCs/>
                <w:kern w:val="0"/>
                <w:sz w:val="22"/>
                <w:szCs w:val="22"/>
              </w:rPr>
              <w:t>报</w:t>
            </w:r>
          </w:p>
          <w:p>
            <w:pPr>
              <w:jc w:val="center"/>
              <w:rPr>
                <w:rFonts w:ascii="宋体" w:hAnsi="宋体" w:cs="宋体"/>
                <w:b/>
                <w:bCs/>
                <w:kern w:val="0"/>
                <w:sz w:val="22"/>
                <w:szCs w:val="22"/>
              </w:rPr>
            </w:pPr>
            <w:r>
              <w:rPr>
                <w:rFonts w:hint="eastAsia" w:ascii="宋体" w:hAnsi="宋体" w:cs="宋体"/>
                <w:b/>
                <w:bCs/>
                <w:kern w:val="0"/>
                <w:sz w:val="22"/>
                <w:szCs w:val="22"/>
              </w:rPr>
              <w:t>道</w:t>
            </w:r>
          </w:p>
          <w:p>
            <w:pPr>
              <w:jc w:val="center"/>
              <w:rPr>
                <w:rFonts w:ascii="宋体" w:hAnsi="宋体" w:cs="宋体"/>
                <w:b/>
                <w:bCs/>
                <w:kern w:val="0"/>
                <w:sz w:val="22"/>
                <w:szCs w:val="22"/>
              </w:rPr>
            </w:pPr>
            <w:r>
              <w:rPr>
                <w:rFonts w:hint="eastAsia" w:ascii="宋体" w:hAnsi="宋体" w:cs="宋体"/>
                <w:b/>
                <w:bCs/>
                <w:kern w:val="0"/>
                <w:sz w:val="22"/>
                <w:szCs w:val="22"/>
              </w:rPr>
              <w:t>等</w:t>
            </w:r>
          </w:p>
        </w:tc>
        <w:tc>
          <w:tcPr>
            <w:tcW w:w="8244" w:type="dxa"/>
            <w:gridSpan w:val="7"/>
          </w:tcPr>
          <w:p>
            <w:pPr>
              <w:spacing w:line="360" w:lineRule="auto"/>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佳节涌春潮，元宵添新喜。26日下午，南湖街道领导干部、社区工作者以及党员群众齐聚南湖邻里文化活动中心，隆重庆祝元宵佳节！</w:t>
            </w:r>
          </w:p>
          <w:p>
            <w:pPr>
              <w:spacing w:line="360" w:lineRule="auto"/>
              <w:ind w:firstLine="480" w:firstLineChars="200"/>
              <w:rPr>
                <w:rFonts w:hint="default" w:ascii="仿宋_GB2312" w:hAnsi="仿宋_GB2312" w:eastAsia="仿宋_GB2312" w:cs="仿宋_GB2312"/>
                <w:b w:val="0"/>
                <w:i w:val="0"/>
                <w:caps w:val="0"/>
                <w:color w:val="333333"/>
                <w:spacing w:val="0"/>
                <w:kern w:val="2"/>
                <w:sz w:val="24"/>
                <w:szCs w:val="24"/>
                <w:lang w:val="en-US" w:eastAsia="zh-CN" w:bidi="ar-SA"/>
              </w:rPr>
            </w:pPr>
            <w:r>
              <w:rPr>
                <w:rFonts w:hint="default" w:ascii="仿宋_GB2312" w:hAnsi="仿宋_GB2312" w:eastAsia="仿宋_GB2312" w:cs="仿宋_GB2312"/>
                <w:b w:val="0"/>
                <w:i w:val="0"/>
                <w:caps w:val="0"/>
                <w:color w:val="333333"/>
                <w:spacing w:val="0"/>
                <w:kern w:val="2"/>
                <w:sz w:val="24"/>
                <w:szCs w:val="24"/>
                <w:lang w:val="en-US" w:eastAsia="zh-CN" w:bidi="ar-SA"/>
              </w:rPr>
              <w:t>南湖街坚持倡导“以人为本、以邻为亲、以和为贵、以文为根、以助为乐、以诚为魂”的邻里文化精神，有着深厚的邻里文化积淀，今年已经是南湖街举办的第十九届邻里文化节。本次元宵活动既是传统节日的庆典，也是社区才艺的比拼展示，既是邻里文化的传承发扬，更是新时代文明的生动实践。街道机关、六个社区齐上阵，《脱贫致富奔小康》、《我和我的网格》、《打开幸福门》、《天下乡亲》等十余个节目契合战疫、战贫和社会治理的时代主题，热情的舞蹈、深情的歌声展现了南湖人务实进取的精神风貌和同舟共济的深厚情谊。</w:t>
            </w:r>
          </w:p>
          <w:p>
            <w:pPr>
              <w:spacing w:line="360" w:lineRule="auto"/>
              <w:ind w:firstLine="480" w:firstLineChars="200"/>
              <w:rPr>
                <w:rFonts w:hint="default" w:ascii="仿宋_GB2312" w:hAnsi="仿宋_GB2312" w:eastAsia="仿宋_GB2312" w:cs="仿宋_GB2312"/>
                <w:b w:val="0"/>
                <w:i w:val="0"/>
                <w:caps w:val="0"/>
                <w:color w:val="333333"/>
                <w:spacing w:val="0"/>
                <w:kern w:val="2"/>
                <w:sz w:val="24"/>
                <w:szCs w:val="24"/>
                <w:lang w:val="en-US" w:eastAsia="zh-CN" w:bidi="ar-SA"/>
              </w:rPr>
            </w:pPr>
            <w:r>
              <w:rPr>
                <w:rFonts w:hint="default" w:ascii="仿宋_GB2312" w:hAnsi="仿宋_GB2312" w:eastAsia="仿宋_GB2312" w:cs="仿宋_GB2312"/>
                <w:b w:val="0"/>
                <w:i w:val="0"/>
                <w:caps w:val="0"/>
                <w:color w:val="333333"/>
                <w:spacing w:val="0"/>
                <w:kern w:val="2"/>
                <w:sz w:val="24"/>
                <w:szCs w:val="24"/>
                <w:lang w:val="en-US" w:eastAsia="zh-CN" w:bidi="ar-SA"/>
              </w:rPr>
              <w:t>南湖青年用一首《竹石》唱出千磨万击还坚劲的坚韧品格，宁松、宝安社区工作者用小剧场还原了抗击疫情的艰难时刻，中央花园社区以一首《天下乡亲》，回顾了建党百年峥嵘岁月……经过激烈的比拼，华锦社区歌舞表演《民俗＋时尚，你说棒不棒》别出心裁，斩获第一名！</w:t>
            </w:r>
          </w:p>
          <w:p>
            <w:pPr>
              <w:spacing w:line="360" w:lineRule="auto"/>
              <w:ind w:firstLine="480" w:firstLineChars="200"/>
              <w:rPr>
                <w:rFonts w:hint="default" w:ascii="仿宋_GB2312" w:hAnsi="仿宋_GB2312" w:eastAsia="仿宋_GB2312" w:cs="仿宋_GB2312"/>
                <w:b w:val="0"/>
                <w:i w:val="0"/>
                <w:caps w:val="0"/>
                <w:color w:val="333333"/>
                <w:spacing w:val="0"/>
                <w:kern w:val="2"/>
                <w:sz w:val="24"/>
                <w:szCs w:val="24"/>
                <w:lang w:val="en-US" w:eastAsia="zh-CN" w:bidi="ar-SA"/>
              </w:rPr>
            </w:pPr>
            <w:r>
              <w:rPr>
                <w:rFonts w:hint="default" w:ascii="仿宋_GB2312" w:hAnsi="仿宋_GB2312" w:eastAsia="仿宋_GB2312" w:cs="仿宋_GB2312"/>
                <w:b w:val="0"/>
                <w:i w:val="0"/>
                <w:caps w:val="0"/>
                <w:color w:val="333333"/>
                <w:spacing w:val="0"/>
                <w:kern w:val="2"/>
                <w:sz w:val="24"/>
                <w:szCs w:val="24"/>
                <w:lang w:val="en-US" w:eastAsia="zh-CN" w:bidi="ar-SA"/>
              </w:rPr>
              <w:t>人勤春来早，奋进正当时。2021年，是“十四五”开局之年，也即将迎来党的百年华诞，将迈向更加充满希望的新时代。南湖街将锚定“十四五”目标，坚持党建引领，繁荣邻里文化，做实社会服务，让党的好声音飞入百姓家，让好政策在南湖落地开花，让好邻里温暖你我他。凝心聚力、继往开来，铆足“牛劲儿”干起来，以昂扬姿态奋力开启新征程，描绘新时代基层社区治理的南湖画卷，以优异成绩迎接建党一百周年。</w:t>
            </w:r>
          </w:p>
        </w:tc>
      </w:tr>
    </w:tbl>
    <w:p>
      <w:r>
        <w:br w:type="page"/>
      </w:r>
    </w:p>
    <w:p>
      <w:pPr>
        <w:jc w:val="center"/>
        <w:rPr>
          <w:rFonts w:hint="eastAsia" w:ascii="黑体" w:hAnsi="黑体" w:eastAsia="黑体"/>
          <w:sz w:val="36"/>
          <w:szCs w:val="36"/>
        </w:rPr>
      </w:pPr>
      <w:r>
        <w:rPr>
          <w:rFonts w:hint="eastAsia" w:ascii="黑体" w:hAnsi="黑体" w:eastAsia="黑体"/>
          <w:sz w:val="36"/>
          <w:szCs w:val="36"/>
          <w:lang w:val="en-US" w:eastAsia="zh-CN"/>
        </w:rPr>
        <w:t>（3）</w:t>
      </w:r>
    </w:p>
    <w:tbl>
      <w:tblPr>
        <w:tblStyle w:val="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747"/>
        <w:gridCol w:w="916"/>
        <w:gridCol w:w="916"/>
        <w:gridCol w:w="916"/>
        <w:gridCol w:w="915"/>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时间</w:t>
            </w:r>
          </w:p>
        </w:tc>
        <w:tc>
          <w:tcPr>
            <w:tcW w:w="2747" w:type="dxa"/>
            <w:vAlign w:val="center"/>
          </w:tcPr>
          <w:p>
            <w:pPr>
              <w:jc w:val="left"/>
              <w:rPr>
                <w:rFonts w:ascii="宋体" w:hAnsi="宋体" w:cs="宋体"/>
                <w:bCs/>
                <w:kern w:val="0"/>
                <w:sz w:val="22"/>
                <w:szCs w:val="22"/>
              </w:rPr>
            </w:pPr>
            <w:r>
              <w:rPr>
                <w:rFonts w:hint="eastAsia" w:ascii="仿宋_GB2312" w:hAnsi="Times New Roman" w:eastAsia="仿宋_GB2312" w:cs="Times New Roman"/>
                <w:b w:val="0"/>
                <w:bCs/>
                <w:kern w:val="2"/>
                <w:sz w:val="24"/>
                <w:szCs w:val="24"/>
                <w:lang w:val="en-US" w:eastAsia="zh-CN" w:bidi="ar-SA"/>
              </w:rPr>
              <w:t>2021年</w:t>
            </w:r>
            <w:r>
              <w:rPr>
                <w:rFonts w:hint="eastAsia" w:ascii="仿宋_GB2312" w:eastAsia="仿宋_GB2312" w:cs="Times New Roman"/>
                <w:b w:val="0"/>
                <w:bCs/>
                <w:kern w:val="2"/>
                <w:sz w:val="24"/>
                <w:szCs w:val="24"/>
                <w:lang w:val="en-US" w:eastAsia="zh-CN" w:bidi="ar-SA"/>
              </w:rPr>
              <w:t>5</w:t>
            </w:r>
            <w:r>
              <w:rPr>
                <w:rFonts w:hint="eastAsia" w:ascii="仿宋_GB2312" w:hAnsi="Times New Roman" w:eastAsia="仿宋_GB2312" w:cs="Times New Roman"/>
                <w:b w:val="0"/>
                <w:bCs/>
                <w:kern w:val="2"/>
                <w:sz w:val="24"/>
                <w:szCs w:val="24"/>
                <w:lang w:val="en-US" w:eastAsia="zh-CN" w:bidi="ar-SA"/>
              </w:rPr>
              <w:t>月</w:t>
            </w:r>
            <w:r>
              <w:rPr>
                <w:rFonts w:hint="eastAsia" w:ascii="仿宋_GB2312" w:eastAsia="仿宋_GB2312" w:cs="Times New Roman"/>
                <w:b w:val="0"/>
                <w:bCs/>
                <w:kern w:val="2"/>
                <w:sz w:val="24"/>
                <w:szCs w:val="24"/>
                <w:lang w:val="en-US" w:eastAsia="zh-CN" w:bidi="ar-SA"/>
              </w:rPr>
              <w:t>12</w:t>
            </w:r>
            <w:r>
              <w:rPr>
                <w:rFonts w:hint="eastAsia" w:ascii="仿宋_GB2312" w:hAnsi="Times New Roman" w:eastAsia="仿宋_GB2312" w:cs="Times New Roman"/>
                <w:b w:val="0"/>
                <w:bCs/>
                <w:kern w:val="2"/>
                <w:sz w:val="24"/>
                <w:szCs w:val="24"/>
                <w:lang w:val="en-US" w:eastAsia="zh-CN" w:bidi="ar-SA"/>
              </w:rPr>
              <w:t>日</w:t>
            </w:r>
            <w:r>
              <w:rPr>
                <w:rFonts w:hint="eastAsia" w:ascii="仿宋_GB2312" w:eastAsia="仿宋_GB2312" w:cs="Times New Roman"/>
                <w:b w:val="0"/>
                <w:bCs/>
                <w:kern w:val="2"/>
                <w:sz w:val="24"/>
                <w:szCs w:val="24"/>
                <w:lang w:val="en-US" w:eastAsia="zh-CN" w:bidi="ar-SA"/>
              </w:rPr>
              <w:t>下</w:t>
            </w:r>
            <w:r>
              <w:rPr>
                <w:rFonts w:hint="eastAsia" w:ascii="仿宋_GB2312" w:hAnsi="Times New Roman" w:eastAsia="仿宋_GB2312" w:cs="Times New Roman"/>
                <w:b w:val="0"/>
                <w:bCs/>
                <w:kern w:val="2"/>
                <w:sz w:val="24"/>
                <w:szCs w:val="24"/>
                <w:lang w:val="en-US" w:eastAsia="zh-CN" w:bidi="ar-SA"/>
              </w:rPr>
              <w:t>午</w:t>
            </w:r>
          </w:p>
        </w:tc>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地点</w:t>
            </w:r>
          </w:p>
        </w:tc>
        <w:tc>
          <w:tcPr>
            <w:tcW w:w="2747" w:type="dxa"/>
            <w:gridSpan w:val="3"/>
            <w:vAlign w:val="center"/>
          </w:tcPr>
          <w:p>
            <w:pPr>
              <w:jc w:val="left"/>
              <w:rPr>
                <w:rFonts w:hint="default" w:ascii="宋体" w:hAnsi="宋体" w:eastAsia="宋体" w:cs="宋体"/>
                <w:bCs/>
                <w:kern w:val="0"/>
                <w:sz w:val="22"/>
                <w:szCs w:val="22"/>
                <w:lang w:val="en-US" w:eastAsia="zh-CN"/>
              </w:rPr>
            </w:pPr>
            <w:r>
              <w:rPr>
                <w:rFonts w:hint="eastAsia" w:ascii="仿宋_GB2312" w:eastAsia="仿宋_GB2312" w:cs="Times New Roman"/>
                <w:b w:val="0"/>
                <w:bCs/>
                <w:kern w:val="2"/>
                <w:sz w:val="24"/>
                <w:szCs w:val="24"/>
                <w:lang w:val="en-US" w:eastAsia="zh-CN" w:bidi="ar-SA"/>
              </w:rPr>
              <w:t>南湖综合文化服务中心</w:t>
            </w:r>
          </w:p>
        </w:tc>
        <w:tc>
          <w:tcPr>
            <w:tcW w:w="917" w:type="dxa"/>
            <w:vAlign w:val="center"/>
          </w:tcPr>
          <w:p>
            <w:pPr>
              <w:jc w:val="center"/>
              <w:rPr>
                <w:rFonts w:ascii="宋体" w:hAnsi="宋体" w:cs="宋体"/>
                <w:b/>
                <w:bCs/>
                <w:kern w:val="0"/>
                <w:sz w:val="22"/>
                <w:szCs w:val="22"/>
              </w:rPr>
            </w:pPr>
            <w:r>
              <w:rPr>
                <w:rFonts w:hint="eastAsia" w:ascii="宋体" w:hAnsi="宋体" w:cs="宋体"/>
                <w:b/>
                <w:bCs/>
                <w:kern w:val="0"/>
                <w:sz w:val="22"/>
                <w:szCs w:val="22"/>
              </w:rPr>
              <w:t>观众</w:t>
            </w:r>
          </w:p>
          <w:p>
            <w:pPr>
              <w:jc w:val="center"/>
              <w:rPr>
                <w:rFonts w:ascii="宋体" w:hAnsi="宋体" w:cs="宋体"/>
                <w:b/>
                <w:bCs/>
                <w:kern w:val="0"/>
                <w:sz w:val="22"/>
                <w:szCs w:val="22"/>
              </w:rPr>
            </w:pPr>
            <w:r>
              <w:rPr>
                <w:rFonts w:hint="eastAsia" w:ascii="宋体" w:hAnsi="宋体" w:cs="宋体"/>
                <w:b/>
                <w:bCs/>
                <w:kern w:val="0"/>
                <w:sz w:val="22"/>
                <w:szCs w:val="22"/>
              </w:rPr>
              <w:t>人数</w:t>
            </w:r>
          </w:p>
        </w:tc>
        <w:tc>
          <w:tcPr>
            <w:tcW w:w="917" w:type="dxa"/>
            <w:vAlign w:val="center"/>
          </w:tcPr>
          <w:p>
            <w:pPr>
              <w:jc w:val="center"/>
              <w:rPr>
                <w:rFonts w:hint="default" w:ascii="宋体" w:hAnsi="宋体" w:eastAsia="宋体" w:cs="宋体"/>
                <w:bCs/>
                <w:kern w:val="0"/>
                <w:sz w:val="22"/>
                <w:szCs w:val="22"/>
                <w:lang w:val="en-US" w:eastAsia="zh-CN"/>
              </w:rPr>
            </w:pPr>
            <w:r>
              <w:rPr>
                <w:rFonts w:hint="eastAsia" w:ascii="仿宋_GB2312" w:eastAsia="仿宋_GB2312" w:cs="Times New Roman"/>
                <w:b w:val="0"/>
                <w:bCs/>
                <w:kern w:val="2"/>
                <w:sz w:val="24"/>
                <w:szCs w:val="24"/>
                <w:lang w:val="en-US" w:eastAsia="zh-CN" w:bidi="ar-SA"/>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活动</w:t>
            </w:r>
          </w:p>
          <w:p>
            <w:pPr>
              <w:jc w:val="center"/>
              <w:rPr>
                <w:rFonts w:ascii="宋体" w:hAnsi="宋体" w:cs="宋体"/>
                <w:b/>
                <w:bCs/>
                <w:kern w:val="0"/>
                <w:sz w:val="22"/>
                <w:szCs w:val="22"/>
              </w:rPr>
            </w:pPr>
            <w:r>
              <w:rPr>
                <w:rFonts w:hint="eastAsia" w:ascii="宋体" w:hAnsi="宋体" w:cs="宋体"/>
                <w:b/>
                <w:bCs/>
                <w:kern w:val="0"/>
                <w:sz w:val="22"/>
                <w:szCs w:val="22"/>
              </w:rPr>
              <w:t>名称</w:t>
            </w:r>
          </w:p>
        </w:tc>
        <w:tc>
          <w:tcPr>
            <w:tcW w:w="4579" w:type="dxa"/>
            <w:gridSpan w:val="3"/>
            <w:vAlign w:val="center"/>
          </w:tcPr>
          <w:p>
            <w:pPr>
              <w:jc w:val="center"/>
              <w:rPr>
                <w:rFonts w:ascii="宋体" w:hAnsi="宋体" w:cs="宋体"/>
                <w:bCs/>
                <w:kern w:val="0"/>
                <w:sz w:val="22"/>
                <w:szCs w:val="22"/>
              </w:rPr>
            </w:pPr>
            <w:r>
              <w:rPr>
                <w:rFonts w:hint="eastAsia" w:ascii="仿宋_GB2312" w:hAnsi="Times New Roman" w:eastAsia="仿宋_GB2312" w:cs="Times New Roman"/>
                <w:b w:val="0"/>
                <w:bCs/>
                <w:kern w:val="2"/>
                <w:sz w:val="24"/>
                <w:szCs w:val="24"/>
                <w:lang w:val="en-US" w:eastAsia="zh-CN" w:bidi="ar-SA"/>
              </w:rPr>
              <w:t>庆党百年华诞，武昌南湖千人模特秀</w:t>
            </w:r>
          </w:p>
        </w:tc>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承办</w:t>
            </w:r>
          </w:p>
          <w:p>
            <w:pPr>
              <w:jc w:val="center"/>
              <w:rPr>
                <w:rFonts w:ascii="宋体" w:hAnsi="宋体" w:cs="宋体"/>
                <w:b/>
                <w:bCs/>
                <w:kern w:val="0"/>
                <w:sz w:val="22"/>
                <w:szCs w:val="22"/>
              </w:rPr>
            </w:pPr>
            <w:r>
              <w:rPr>
                <w:rFonts w:hint="eastAsia" w:ascii="宋体" w:hAnsi="宋体" w:cs="宋体"/>
                <w:b/>
                <w:bCs/>
                <w:kern w:val="0"/>
                <w:sz w:val="22"/>
                <w:szCs w:val="22"/>
              </w:rPr>
              <w:t>单位</w:t>
            </w:r>
          </w:p>
        </w:tc>
        <w:tc>
          <w:tcPr>
            <w:tcW w:w="2749" w:type="dxa"/>
            <w:gridSpan w:val="3"/>
            <w:vAlign w:val="center"/>
          </w:tcPr>
          <w:p>
            <w:pPr>
              <w:jc w:val="left"/>
              <w:rPr>
                <w:rFonts w:hint="default" w:ascii="宋体" w:hAnsi="宋体" w:cs="宋体"/>
                <w:b/>
                <w:bCs/>
                <w:kern w:val="0"/>
                <w:sz w:val="22"/>
                <w:szCs w:val="22"/>
                <w:lang w:val="en-US"/>
              </w:rPr>
            </w:pPr>
            <w:r>
              <w:rPr>
                <w:rFonts w:hint="eastAsia" w:ascii="宋体" w:hAnsi="宋体" w:cs="宋体"/>
                <w:bCs/>
                <w:color w:val="000000" w:themeColor="text1"/>
                <w:kern w:val="0"/>
                <w:szCs w:val="21"/>
                <w14:textFill>
                  <w14:solidFill>
                    <w14:schemeClr w14:val="tx1"/>
                  </w14:solidFill>
                </w14:textFill>
              </w:rPr>
              <w:t>南湖街道办事处、区文化馆南湖街道分馆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 w:val="22"/>
                <w:szCs w:val="22"/>
                <w:lang w:val="en-US" w:eastAsia="zh-CN"/>
                <w14:textFill>
                  <w14:solidFill>
                    <w14:schemeClr w14:val="tx1"/>
                  </w14:solidFill>
                </w14:textFill>
              </w:rPr>
              <w:t>宁松</w:t>
            </w:r>
            <w:r>
              <w:rPr>
                <w:rFonts w:hint="eastAsia" w:ascii="宋体" w:hAnsi="宋体" w:cs="宋体"/>
                <w:bCs/>
                <w:color w:val="000000" w:themeColor="text1"/>
                <w:kern w:val="0"/>
                <w:sz w:val="22"/>
                <w:szCs w:val="22"/>
                <w14:textFill>
                  <w14:solidFill>
                    <w14:schemeClr w14:val="tx1"/>
                  </w14:solidFill>
                </w14:textFill>
              </w:rPr>
              <w:t>社区</w:t>
            </w:r>
            <w:r>
              <w:rPr>
                <w:rFonts w:hint="eastAsia" w:ascii="宋体" w:hAnsi="宋体" w:cs="宋体"/>
                <w:bCs/>
                <w:color w:val="000000" w:themeColor="text1"/>
                <w:kern w:val="0"/>
                <w:sz w:val="22"/>
                <w:szCs w:val="22"/>
                <w:lang w:val="en-US" w:eastAsia="zh-CN"/>
                <w14:textFill>
                  <w14:solidFill>
                    <w14:schemeClr w14:val="tx1"/>
                  </w14:solidFill>
                </w14:textFill>
              </w:rPr>
              <w:t>综合文化服务中心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活</w:t>
            </w:r>
          </w:p>
          <w:p>
            <w:pPr>
              <w:jc w:val="center"/>
              <w:rPr>
                <w:rFonts w:ascii="宋体" w:hAnsi="宋体" w:cs="宋体"/>
                <w:b/>
                <w:bCs/>
                <w:kern w:val="0"/>
                <w:sz w:val="22"/>
                <w:szCs w:val="22"/>
              </w:rPr>
            </w:pPr>
            <w:r>
              <w:rPr>
                <w:rFonts w:hint="eastAsia" w:ascii="宋体" w:hAnsi="宋体" w:cs="宋体"/>
                <w:b/>
                <w:bCs/>
                <w:kern w:val="0"/>
                <w:sz w:val="22"/>
                <w:szCs w:val="22"/>
              </w:rPr>
              <w:t>动</w:t>
            </w:r>
          </w:p>
          <w:p>
            <w:pPr>
              <w:jc w:val="center"/>
              <w:rPr>
                <w:rFonts w:ascii="宋体" w:hAnsi="宋体" w:cs="宋体"/>
                <w:b/>
                <w:bCs/>
                <w:kern w:val="0"/>
                <w:sz w:val="22"/>
                <w:szCs w:val="22"/>
              </w:rPr>
            </w:pPr>
            <w:r>
              <w:rPr>
                <w:rFonts w:hint="eastAsia" w:ascii="宋体" w:hAnsi="宋体" w:cs="宋体"/>
                <w:b/>
                <w:bCs/>
                <w:kern w:val="0"/>
                <w:sz w:val="22"/>
                <w:szCs w:val="22"/>
              </w:rPr>
              <w:t>方</w:t>
            </w:r>
          </w:p>
          <w:p>
            <w:pPr>
              <w:jc w:val="center"/>
              <w:rPr>
                <w:rFonts w:ascii="宋体" w:hAnsi="宋体" w:cs="宋体"/>
                <w:b/>
                <w:bCs/>
                <w:kern w:val="0"/>
                <w:sz w:val="22"/>
                <w:szCs w:val="22"/>
              </w:rPr>
            </w:pPr>
            <w:r>
              <w:rPr>
                <w:rFonts w:hint="eastAsia" w:ascii="宋体" w:hAnsi="宋体" w:cs="宋体"/>
                <w:b/>
                <w:bCs/>
                <w:kern w:val="0"/>
                <w:sz w:val="22"/>
                <w:szCs w:val="22"/>
              </w:rPr>
              <w:t>案</w:t>
            </w:r>
          </w:p>
        </w:tc>
        <w:tc>
          <w:tcPr>
            <w:tcW w:w="8244" w:type="dxa"/>
            <w:gridSpan w:val="7"/>
          </w:tcPr>
          <w:p>
            <w:pPr>
              <w:pStyle w:val="3"/>
              <w:jc w:val="center"/>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“庆党百年华诞，武昌南湖千人模特秀”活动实施方案</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为庆祝中国共产党成立100周年，承传红船精神，武昌区南湖街道党工委、南湖街道办事处、南湖街道新时代文明实践</w:t>
            </w:r>
            <w:r>
              <w:rPr>
                <w:rFonts w:hint="eastAsia" w:ascii="仿宋_GB2312" w:eastAsia="仿宋_GB2312" w:cs="Times New Roman"/>
                <w:b w:val="0"/>
                <w:bCs/>
                <w:kern w:val="2"/>
                <w:sz w:val="24"/>
                <w:szCs w:val="24"/>
                <w:lang w:val="en-US" w:eastAsia="zh-CN" w:bidi="ar-SA"/>
              </w:rPr>
              <w:t>现计划举办</w:t>
            </w:r>
            <w:r>
              <w:rPr>
                <w:rFonts w:hint="eastAsia" w:ascii="仿宋_GB2312" w:hAnsi="Times New Roman" w:eastAsia="仿宋_GB2312" w:cs="Times New Roman"/>
                <w:b w:val="0"/>
                <w:bCs/>
                <w:kern w:val="2"/>
                <w:sz w:val="24"/>
                <w:szCs w:val="24"/>
                <w:lang w:val="en-US" w:eastAsia="zh-CN" w:bidi="ar-SA"/>
              </w:rPr>
              <w:t>“庆党百年华诞，武昌南湖千人模特秀”活动，制定具体实施方案如下：</w:t>
            </w:r>
          </w:p>
          <w:p>
            <w:pPr>
              <w:spacing w:line="140" w:lineRule="atLeast"/>
              <w:ind w:firstLine="597" w:firstLineChars="249"/>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一、指导思想</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庆祝中国共产党成立100周年，承传红船精神</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二、目标任务</w:t>
            </w:r>
          </w:p>
          <w:p>
            <w:pPr>
              <w:numPr>
                <w:ilvl w:val="0"/>
                <w:numId w:val="0"/>
              </w:numPr>
              <w:spacing w:line="140" w:lineRule="atLeast"/>
              <w:ind w:firstLine="480" w:firstLineChars="200"/>
              <w:rPr>
                <w:rFonts w:hint="eastAsia" w:ascii="仿宋_GB2312"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承传红船精神</w:t>
            </w:r>
            <w:r>
              <w:rPr>
                <w:rFonts w:hint="eastAsia" w:ascii="仿宋_GB2312" w:eastAsia="仿宋_GB2312" w:cs="Times New Roman"/>
                <w:b w:val="0"/>
                <w:bCs/>
                <w:kern w:val="2"/>
                <w:sz w:val="24"/>
                <w:szCs w:val="24"/>
                <w:lang w:val="en-US" w:eastAsia="zh-CN" w:bidi="ar-SA"/>
              </w:rPr>
              <w:t>，展现南湖风采</w:t>
            </w:r>
          </w:p>
          <w:p>
            <w:pPr>
              <w:numPr>
                <w:ilvl w:val="0"/>
                <w:numId w:val="0"/>
              </w:num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三、活动内容</w:t>
            </w:r>
          </w:p>
          <w:p>
            <w:pPr>
              <w:spacing w:line="140" w:lineRule="atLeast"/>
              <w:ind w:firstLine="480" w:firstLineChars="200"/>
              <w:rPr>
                <w:rFonts w:hint="eastAsia" w:ascii="仿宋_GB2312"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（一）演出主体：</w:t>
            </w:r>
            <w:r>
              <w:rPr>
                <w:rFonts w:hint="eastAsia" w:ascii="仿宋_GB2312" w:eastAsia="仿宋_GB2312" w:cs="Times New Roman"/>
                <w:b w:val="0"/>
                <w:bCs/>
                <w:kern w:val="2"/>
                <w:sz w:val="24"/>
                <w:szCs w:val="24"/>
                <w:lang w:val="en-US" w:eastAsia="zh-CN" w:bidi="ar-SA"/>
              </w:rPr>
              <w:t>南湖模特团队</w:t>
            </w:r>
          </w:p>
          <w:p>
            <w:pPr>
              <w:spacing w:line="140" w:lineRule="atLeast"/>
              <w:ind w:firstLine="480" w:firstLineChars="200"/>
              <w:rPr>
                <w:rFonts w:hint="eastAsia" w:ascii="仿宋_GB2312"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（二）演出地点：南湖</w:t>
            </w:r>
            <w:r>
              <w:rPr>
                <w:rFonts w:hint="eastAsia" w:ascii="仿宋_GB2312" w:eastAsia="仿宋_GB2312" w:cs="Times New Roman"/>
                <w:b w:val="0"/>
                <w:bCs/>
                <w:kern w:val="2"/>
                <w:sz w:val="24"/>
                <w:szCs w:val="24"/>
                <w:lang w:val="en-US" w:eastAsia="zh-CN" w:bidi="ar-SA"/>
              </w:rPr>
              <w:t>街</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四、活动标准</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（一）确保主题鲜明：庆祝中国共产党成立100周年，承传红船精神</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（二）确保演出效果：积极发动、做好宣传，参与人数不少于</w:t>
            </w:r>
            <w:r>
              <w:rPr>
                <w:rFonts w:hint="eastAsia" w:ascii="仿宋_GB2312" w:eastAsia="仿宋_GB2312" w:cs="Times New Roman"/>
                <w:b w:val="0"/>
                <w:bCs/>
                <w:kern w:val="2"/>
                <w:sz w:val="24"/>
                <w:szCs w:val="24"/>
                <w:lang w:val="en-US" w:eastAsia="zh-CN" w:bidi="ar-SA"/>
              </w:rPr>
              <w:t>100</w:t>
            </w:r>
            <w:r>
              <w:rPr>
                <w:rFonts w:hint="eastAsia" w:ascii="仿宋_GB2312" w:hAnsi="Times New Roman" w:eastAsia="仿宋_GB2312" w:cs="Times New Roman"/>
                <w:b w:val="0"/>
                <w:bCs/>
                <w:kern w:val="2"/>
                <w:sz w:val="24"/>
                <w:szCs w:val="24"/>
                <w:lang w:val="en-US" w:eastAsia="zh-CN" w:bidi="ar-SA"/>
              </w:rPr>
              <w:t>人。</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五、实施步骤</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（一）制定方案阶段（2021年</w:t>
            </w:r>
            <w:r>
              <w:rPr>
                <w:rFonts w:hint="eastAsia" w:ascii="仿宋_GB2312" w:eastAsia="仿宋_GB2312" w:cs="Times New Roman"/>
                <w:b w:val="0"/>
                <w:bCs/>
                <w:kern w:val="2"/>
                <w:sz w:val="24"/>
                <w:szCs w:val="24"/>
                <w:lang w:val="en-US" w:eastAsia="zh-CN" w:bidi="ar-SA"/>
              </w:rPr>
              <w:t>2-4</w:t>
            </w:r>
            <w:r>
              <w:rPr>
                <w:rFonts w:hint="eastAsia" w:ascii="仿宋_GB2312" w:hAnsi="Times New Roman" w:eastAsia="仿宋_GB2312" w:cs="Times New Roman"/>
                <w:b w:val="0"/>
                <w:bCs/>
                <w:kern w:val="2"/>
                <w:sz w:val="24"/>
                <w:szCs w:val="24"/>
                <w:lang w:val="en-US" w:eastAsia="zh-CN" w:bidi="ar-SA"/>
              </w:rPr>
              <w:t>月）</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（二）活动开展阶段（2021年</w:t>
            </w:r>
            <w:r>
              <w:rPr>
                <w:rFonts w:hint="eastAsia" w:ascii="仿宋_GB2312" w:eastAsia="仿宋_GB2312" w:cs="Times New Roman"/>
                <w:b w:val="0"/>
                <w:bCs/>
                <w:kern w:val="2"/>
                <w:sz w:val="24"/>
                <w:szCs w:val="24"/>
                <w:lang w:val="en-US" w:eastAsia="zh-CN" w:bidi="ar-SA"/>
              </w:rPr>
              <w:t>5</w:t>
            </w:r>
            <w:r>
              <w:rPr>
                <w:rFonts w:hint="eastAsia" w:ascii="仿宋_GB2312" w:hAnsi="Times New Roman" w:eastAsia="仿宋_GB2312" w:cs="Times New Roman"/>
                <w:b w:val="0"/>
                <w:bCs/>
                <w:kern w:val="2"/>
                <w:sz w:val="24"/>
                <w:szCs w:val="24"/>
                <w:lang w:val="en-US" w:eastAsia="zh-CN" w:bidi="ar-SA"/>
              </w:rPr>
              <w:t>月）</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（三）总结验收阶段（2021年</w:t>
            </w:r>
            <w:r>
              <w:rPr>
                <w:rFonts w:hint="eastAsia" w:ascii="仿宋_GB2312" w:eastAsia="仿宋_GB2312" w:cs="Times New Roman"/>
                <w:b w:val="0"/>
                <w:bCs/>
                <w:kern w:val="2"/>
                <w:sz w:val="24"/>
                <w:szCs w:val="24"/>
                <w:lang w:val="en-US" w:eastAsia="zh-CN" w:bidi="ar-SA"/>
              </w:rPr>
              <w:t>5</w:t>
            </w:r>
            <w:r>
              <w:rPr>
                <w:rFonts w:hint="eastAsia" w:ascii="仿宋_GB2312" w:hAnsi="Times New Roman" w:eastAsia="仿宋_GB2312" w:cs="Times New Roman"/>
                <w:b w:val="0"/>
                <w:bCs/>
                <w:kern w:val="2"/>
                <w:sz w:val="24"/>
                <w:szCs w:val="24"/>
                <w:lang w:val="en-US" w:eastAsia="zh-CN" w:bidi="ar-SA"/>
              </w:rPr>
              <w:t>月）</w:t>
            </w:r>
          </w:p>
          <w:p>
            <w:pPr>
              <w:spacing w:line="140" w:lineRule="atLeast"/>
              <w:ind w:firstLine="4560" w:firstLineChars="19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南湖街街综合文化服务中心</w:t>
            </w:r>
          </w:p>
          <w:p>
            <w:pPr>
              <w:spacing w:line="140" w:lineRule="atLeast"/>
              <w:ind w:firstLine="5040" w:firstLineChars="21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2021年</w:t>
            </w:r>
            <w:r>
              <w:rPr>
                <w:rFonts w:hint="eastAsia" w:ascii="仿宋_GB2312" w:eastAsia="仿宋_GB2312" w:cs="Times New Roman"/>
                <w:b w:val="0"/>
                <w:bCs/>
                <w:kern w:val="2"/>
                <w:sz w:val="24"/>
                <w:szCs w:val="24"/>
                <w:lang w:val="en-US" w:eastAsia="zh-CN" w:bidi="ar-SA"/>
              </w:rPr>
              <w:t>5</w:t>
            </w:r>
            <w:r>
              <w:rPr>
                <w:rFonts w:hint="eastAsia" w:ascii="仿宋_GB2312" w:hAnsi="Times New Roman" w:eastAsia="仿宋_GB2312" w:cs="Times New Roman"/>
                <w:b w:val="0"/>
                <w:bCs/>
                <w:kern w:val="2"/>
                <w:sz w:val="24"/>
                <w:szCs w:val="24"/>
                <w:lang w:val="en-US" w:eastAsia="zh-CN" w:bidi="ar-SA"/>
              </w:rPr>
              <w:t>月</w:t>
            </w:r>
            <w:r>
              <w:rPr>
                <w:rFonts w:hint="eastAsia" w:ascii="仿宋_GB2312" w:eastAsia="仿宋_GB2312" w:cs="Times New Roman"/>
                <w:b w:val="0"/>
                <w:bCs/>
                <w:kern w:val="2"/>
                <w:sz w:val="24"/>
                <w:szCs w:val="24"/>
                <w:lang w:val="en-US" w:eastAsia="zh-CN" w:bidi="ar-SA"/>
              </w:rPr>
              <w:t>12</w:t>
            </w:r>
            <w:r>
              <w:rPr>
                <w:rFonts w:hint="eastAsia" w:ascii="仿宋_GB2312" w:hAnsi="Times New Roman" w:eastAsia="仿宋_GB2312" w:cs="Times New Roman"/>
                <w:b w:val="0"/>
                <w:bCs/>
                <w:kern w:val="2"/>
                <w:sz w:val="24"/>
                <w:szCs w:val="24"/>
                <w:lang w:val="en-US" w:eastAsia="zh-CN" w:bidi="ar-SA"/>
              </w:rPr>
              <w:t xml:space="preserve">日 </w:t>
            </w:r>
          </w:p>
          <w:p>
            <w:pP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演</w:t>
            </w:r>
          </w:p>
          <w:p>
            <w:pPr>
              <w:jc w:val="center"/>
              <w:rPr>
                <w:rFonts w:ascii="宋体" w:hAnsi="宋体" w:cs="宋体"/>
                <w:b/>
                <w:bCs/>
                <w:kern w:val="0"/>
                <w:sz w:val="22"/>
                <w:szCs w:val="22"/>
              </w:rPr>
            </w:pPr>
            <w:r>
              <w:rPr>
                <w:rFonts w:hint="eastAsia" w:ascii="宋体" w:hAnsi="宋体" w:cs="宋体"/>
                <w:b/>
                <w:bCs/>
                <w:kern w:val="0"/>
                <w:sz w:val="22"/>
                <w:szCs w:val="22"/>
              </w:rPr>
              <w:t>出</w:t>
            </w:r>
          </w:p>
          <w:p>
            <w:pPr>
              <w:jc w:val="center"/>
              <w:rPr>
                <w:rFonts w:ascii="宋体" w:hAnsi="宋体" w:cs="宋体"/>
                <w:b/>
                <w:bCs/>
                <w:kern w:val="0"/>
                <w:sz w:val="22"/>
                <w:szCs w:val="22"/>
              </w:rPr>
            </w:pPr>
            <w:r>
              <w:rPr>
                <w:rFonts w:hint="eastAsia" w:ascii="宋体" w:hAnsi="宋体" w:cs="宋体"/>
                <w:b/>
                <w:bCs/>
                <w:kern w:val="0"/>
                <w:sz w:val="22"/>
                <w:szCs w:val="22"/>
              </w:rPr>
              <w:t>节</w:t>
            </w:r>
          </w:p>
          <w:p>
            <w:pPr>
              <w:jc w:val="center"/>
              <w:rPr>
                <w:rFonts w:ascii="宋体" w:hAnsi="宋体" w:cs="宋体"/>
                <w:b/>
                <w:bCs/>
                <w:kern w:val="0"/>
                <w:sz w:val="22"/>
                <w:szCs w:val="22"/>
              </w:rPr>
            </w:pPr>
            <w:r>
              <w:rPr>
                <w:rFonts w:hint="eastAsia" w:ascii="宋体" w:hAnsi="宋体" w:cs="宋体"/>
                <w:b/>
                <w:bCs/>
                <w:kern w:val="0"/>
                <w:sz w:val="22"/>
                <w:szCs w:val="22"/>
              </w:rPr>
              <w:t>目</w:t>
            </w:r>
          </w:p>
          <w:p>
            <w:pPr>
              <w:jc w:val="center"/>
              <w:rPr>
                <w:rFonts w:ascii="宋体" w:hAnsi="宋体" w:cs="宋体"/>
                <w:b/>
                <w:bCs/>
                <w:kern w:val="0"/>
                <w:sz w:val="22"/>
                <w:szCs w:val="22"/>
              </w:rPr>
            </w:pPr>
            <w:r>
              <w:rPr>
                <w:rFonts w:hint="eastAsia" w:ascii="宋体" w:hAnsi="宋体" w:cs="宋体"/>
                <w:b/>
                <w:bCs/>
                <w:kern w:val="0"/>
                <w:sz w:val="22"/>
                <w:szCs w:val="22"/>
              </w:rPr>
              <w:t>单</w:t>
            </w:r>
          </w:p>
        </w:tc>
        <w:tc>
          <w:tcPr>
            <w:tcW w:w="8244" w:type="dxa"/>
            <w:gridSpan w:val="7"/>
          </w:tcPr>
          <w:p>
            <w:pPr>
              <w:numPr>
                <w:ilvl w:val="0"/>
                <w:numId w:val="2"/>
              </w:numPr>
              <w:spacing w:line="360" w:lineRule="atLeast"/>
              <w:jc w:val="left"/>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高唱《我和我的祖国》、《没有共产党就没有新中国》等红色歌曲</w:t>
            </w:r>
            <w:r>
              <w:rPr>
                <w:rFonts w:hint="eastAsia" w:ascii="仿宋_GB2312" w:eastAsia="仿宋_GB2312" w:cs="Times New Roman"/>
                <w:b w:val="0"/>
                <w:bCs/>
                <w:kern w:val="2"/>
                <w:sz w:val="24"/>
                <w:szCs w:val="24"/>
                <w:lang w:val="en-US" w:eastAsia="zh-CN" w:bidi="ar-SA"/>
              </w:rPr>
              <w:t>；</w:t>
            </w:r>
          </w:p>
          <w:p>
            <w:pPr>
              <w:numPr>
                <w:ilvl w:val="0"/>
                <w:numId w:val="2"/>
              </w:numPr>
              <w:spacing w:line="360" w:lineRule="atLeast"/>
              <w:jc w:val="left"/>
              <w:rPr>
                <w:rFonts w:hint="eastAsia" w:ascii="仿宋_GB2312" w:hAnsi="Times New Roman" w:eastAsia="仿宋_GB2312" w:cs="Times New Roman"/>
                <w:b w:val="0"/>
                <w:bCs/>
                <w:kern w:val="2"/>
                <w:sz w:val="24"/>
                <w:szCs w:val="24"/>
                <w:lang w:val="en-US" w:eastAsia="zh-CN" w:bidi="ar-SA"/>
              </w:rPr>
            </w:pPr>
            <w:r>
              <w:rPr>
                <w:rFonts w:hint="eastAsia" w:ascii="仿宋_GB2312" w:eastAsia="仿宋_GB2312" w:cs="Times New Roman"/>
                <w:b w:val="0"/>
                <w:bCs/>
                <w:kern w:val="2"/>
                <w:sz w:val="24"/>
                <w:szCs w:val="24"/>
                <w:lang w:val="en-US" w:eastAsia="zh-CN" w:bidi="ar-SA"/>
              </w:rPr>
              <w:t>《</w:t>
            </w:r>
            <w:r>
              <w:rPr>
                <w:rFonts w:hint="eastAsia" w:ascii="仿宋_GB2312" w:hAnsi="Times New Roman" w:eastAsia="仿宋_GB2312" w:cs="Times New Roman"/>
                <w:b w:val="0"/>
                <w:bCs/>
                <w:kern w:val="2"/>
                <w:sz w:val="24"/>
                <w:szCs w:val="24"/>
                <w:lang w:val="en-US" w:eastAsia="zh-CN" w:bidi="ar-SA"/>
              </w:rPr>
              <w:t>南泥湾》方队</w:t>
            </w:r>
            <w:r>
              <w:rPr>
                <w:rFonts w:hint="eastAsia" w:ascii="仿宋_GB2312" w:eastAsia="仿宋_GB2312" w:cs="Times New Roman"/>
                <w:b w:val="0"/>
                <w:bCs/>
                <w:kern w:val="2"/>
                <w:sz w:val="24"/>
                <w:szCs w:val="24"/>
                <w:lang w:val="en-US" w:eastAsia="zh-CN" w:bidi="ar-SA"/>
              </w:rPr>
              <w:t>、</w:t>
            </w:r>
            <w:r>
              <w:rPr>
                <w:rFonts w:hint="eastAsia" w:ascii="仿宋_GB2312" w:hAnsi="Times New Roman" w:eastAsia="仿宋_GB2312" w:cs="Times New Roman"/>
                <w:b w:val="0"/>
                <w:bCs/>
                <w:kern w:val="2"/>
                <w:sz w:val="24"/>
                <w:szCs w:val="24"/>
                <w:lang w:val="en-US" w:eastAsia="zh-CN" w:bidi="ar-SA"/>
              </w:rPr>
              <w:t>《江山》方队，《春天的故事》方队</w:t>
            </w:r>
            <w:r>
              <w:rPr>
                <w:rFonts w:hint="eastAsia" w:ascii="仿宋_GB2312" w:eastAsia="仿宋_GB2312" w:cs="Times New Roman"/>
                <w:b w:val="0"/>
                <w:bCs/>
                <w:kern w:val="2"/>
                <w:sz w:val="24"/>
                <w:szCs w:val="24"/>
                <w:lang w:val="en-US" w:eastAsia="zh-CN" w:bidi="ar-SA"/>
              </w:rPr>
              <w:t>、</w:t>
            </w:r>
            <w:r>
              <w:rPr>
                <w:rFonts w:hint="eastAsia" w:ascii="仿宋_GB2312" w:hAnsi="Times New Roman" w:eastAsia="仿宋_GB2312" w:cs="Times New Roman"/>
                <w:b w:val="0"/>
                <w:bCs/>
                <w:kern w:val="2"/>
                <w:sz w:val="24"/>
                <w:szCs w:val="24"/>
                <w:lang w:val="en-US" w:eastAsia="zh-CN" w:bidi="ar-SA"/>
              </w:rPr>
              <w:t>《沒有共产党就沒有新中国》方队，《社会主义好》方队</w:t>
            </w:r>
            <w:r>
              <w:rPr>
                <w:rFonts w:hint="eastAsia" w:ascii="仿宋_GB2312" w:eastAsia="仿宋_GB2312" w:cs="Times New Roman"/>
                <w:b w:val="0"/>
                <w:bCs/>
                <w:kern w:val="2"/>
                <w:sz w:val="24"/>
                <w:szCs w:val="24"/>
                <w:lang w:val="en-US" w:eastAsia="zh-CN" w:bidi="ar-SA"/>
              </w:rPr>
              <w:t>等十个方队展示。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9"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现</w:t>
            </w:r>
          </w:p>
          <w:p>
            <w:pPr>
              <w:jc w:val="center"/>
              <w:rPr>
                <w:rFonts w:ascii="宋体" w:hAnsi="宋体" w:cs="宋体"/>
                <w:b/>
                <w:bCs/>
                <w:kern w:val="0"/>
                <w:sz w:val="22"/>
                <w:szCs w:val="22"/>
              </w:rPr>
            </w:pPr>
            <w:r>
              <w:rPr>
                <w:rFonts w:hint="eastAsia" w:ascii="宋体" w:hAnsi="宋体" w:cs="宋体"/>
                <w:b/>
                <w:bCs/>
                <w:kern w:val="0"/>
                <w:sz w:val="22"/>
                <w:szCs w:val="22"/>
              </w:rPr>
              <w:t>场</w:t>
            </w:r>
          </w:p>
          <w:p>
            <w:pPr>
              <w:jc w:val="center"/>
              <w:rPr>
                <w:rFonts w:ascii="宋体" w:hAnsi="宋体" w:cs="宋体"/>
                <w:b/>
                <w:bCs/>
                <w:kern w:val="0"/>
                <w:sz w:val="22"/>
                <w:szCs w:val="22"/>
              </w:rPr>
            </w:pPr>
            <w:r>
              <w:rPr>
                <w:rFonts w:hint="eastAsia" w:ascii="宋体" w:hAnsi="宋体" w:cs="宋体"/>
                <w:b/>
                <w:bCs/>
                <w:kern w:val="0"/>
                <w:sz w:val="22"/>
                <w:szCs w:val="22"/>
              </w:rPr>
              <w:t>图</w:t>
            </w:r>
          </w:p>
          <w:p>
            <w:pPr>
              <w:jc w:val="center"/>
              <w:rPr>
                <w:rFonts w:ascii="宋体" w:hAnsi="宋体" w:cs="宋体"/>
                <w:b/>
                <w:bCs/>
                <w:kern w:val="0"/>
                <w:sz w:val="22"/>
                <w:szCs w:val="22"/>
              </w:rPr>
            </w:pPr>
            <w:r>
              <w:rPr>
                <w:rFonts w:hint="eastAsia" w:ascii="宋体" w:hAnsi="宋体" w:cs="宋体"/>
                <w:b/>
                <w:bCs/>
                <w:kern w:val="0"/>
                <w:sz w:val="22"/>
                <w:szCs w:val="22"/>
              </w:rPr>
              <w:t>片</w:t>
            </w:r>
          </w:p>
        </w:tc>
        <w:tc>
          <w:tcPr>
            <w:tcW w:w="8244" w:type="dxa"/>
            <w:gridSpan w:val="7"/>
          </w:tcPr>
          <w:p>
            <w:pPr>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drawing>
                <wp:inline distT="0" distB="0" distL="114300" distR="114300">
                  <wp:extent cx="5095875" cy="3818255"/>
                  <wp:effectExtent l="0" t="0" r="9525" b="10795"/>
                  <wp:docPr id="11" name="图片 11" descr="微信图片_2021052715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10527152216"/>
                          <pic:cNvPicPr>
                            <a:picLocks noChangeAspect="1"/>
                          </pic:cNvPicPr>
                        </pic:nvPicPr>
                        <pic:blipFill>
                          <a:blip r:embed="rId10"/>
                          <a:stretch>
                            <a:fillRect/>
                          </a:stretch>
                        </pic:blipFill>
                        <pic:spPr>
                          <a:xfrm>
                            <a:off x="0" y="0"/>
                            <a:ext cx="5095875" cy="3818255"/>
                          </a:xfrm>
                          <a:prstGeom prst="rect">
                            <a:avLst/>
                          </a:prstGeom>
                        </pic:spPr>
                      </pic:pic>
                    </a:graphicData>
                  </a:graphic>
                </wp:inline>
              </w:drawing>
            </w:r>
          </w:p>
          <w:p>
            <w:pPr>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drawing>
                <wp:inline distT="0" distB="0" distL="114300" distR="114300">
                  <wp:extent cx="5114290" cy="3411855"/>
                  <wp:effectExtent l="0" t="0" r="10160" b="17145"/>
                  <wp:docPr id="14" name="图片 14" descr="微信图片_2021052715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10527152319"/>
                          <pic:cNvPicPr>
                            <a:picLocks noChangeAspect="1"/>
                          </pic:cNvPicPr>
                        </pic:nvPicPr>
                        <pic:blipFill>
                          <a:blip r:embed="rId11"/>
                          <a:stretch>
                            <a:fillRect/>
                          </a:stretch>
                        </pic:blipFill>
                        <pic:spPr>
                          <a:xfrm>
                            <a:off x="0" y="0"/>
                            <a:ext cx="5114290" cy="34118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916" w:type="dxa"/>
            <w:vAlign w:val="center"/>
          </w:tcPr>
          <w:p>
            <w:pPr>
              <w:jc w:val="center"/>
              <w:rPr>
                <w:rFonts w:ascii="宋体" w:hAnsi="宋体" w:cs="宋体"/>
                <w:b/>
                <w:bCs/>
                <w:kern w:val="0"/>
                <w:sz w:val="22"/>
                <w:szCs w:val="22"/>
              </w:rPr>
            </w:pPr>
            <w:r>
              <w:rPr>
                <w:rFonts w:hint="eastAsia" w:ascii="宋体" w:hAnsi="宋体" w:cs="宋体"/>
                <w:b/>
                <w:bCs/>
                <w:kern w:val="0"/>
                <w:sz w:val="22"/>
                <w:szCs w:val="22"/>
              </w:rPr>
              <w:t>活</w:t>
            </w:r>
          </w:p>
          <w:p>
            <w:pPr>
              <w:jc w:val="center"/>
              <w:rPr>
                <w:rFonts w:ascii="宋体" w:hAnsi="宋体" w:cs="宋体"/>
                <w:b/>
                <w:bCs/>
                <w:kern w:val="0"/>
                <w:sz w:val="22"/>
                <w:szCs w:val="22"/>
              </w:rPr>
            </w:pPr>
            <w:r>
              <w:rPr>
                <w:rFonts w:hint="eastAsia" w:ascii="宋体" w:hAnsi="宋体" w:cs="宋体"/>
                <w:b/>
                <w:bCs/>
                <w:kern w:val="0"/>
                <w:sz w:val="22"/>
                <w:szCs w:val="22"/>
              </w:rPr>
              <w:t>动</w:t>
            </w:r>
          </w:p>
          <w:p>
            <w:pPr>
              <w:jc w:val="center"/>
              <w:rPr>
                <w:rFonts w:ascii="宋体" w:hAnsi="宋体" w:cs="宋体"/>
                <w:b/>
                <w:bCs/>
                <w:kern w:val="0"/>
                <w:sz w:val="22"/>
                <w:szCs w:val="22"/>
              </w:rPr>
            </w:pPr>
            <w:r>
              <w:rPr>
                <w:rFonts w:hint="eastAsia" w:ascii="宋体" w:hAnsi="宋体" w:cs="宋体"/>
                <w:b/>
                <w:bCs/>
                <w:kern w:val="0"/>
                <w:sz w:val="22"/>
                <w:szCs w:val="22"/>
              </w:rPr>
              <w:t>小</w:t>
            </w:r>
          </w:p>
          <w:p>
            <w:pPr>
              <w:jc w:val="center"/>
              <w:rPr>
                <w:rFonts w:ascii="宋体" w:hAnsi="宋体" w:cs="宋体"/>
                <w:b/>
                <w:bCs/>
                <w:kern w:val="0"/>
                <w:sz w:val="22"/>
                <w:szCs w:val="22"/>
              </w:rPr>
            </w:pPr>
            <w:r>
              <w:rPr>
                <w:rFonts w:hint="eastAsia" w:ascii="宋体" w:hAnsi="宋体" w:cs="宋体"/>
                <w:b/>
                <w:bCs/>
                <w:kern w:val="0"/>
                <w:sz w:val="22"/>
                <w:szCs w:val="22"/>
              </w:rPr>
              <w:t>结</w:t>
            </w:r>
          </w:p>
          <w:p>
            <w:pPr>
              <w:jc w:val="center"/>
              <w:rPr>
                <w:rFonts w:ascii="宋体" w:hAnsi="宋体" w:cs="宋体"/>
                <w:b/>
                <w:bCs/>
                <w:kern w:val="0"/>
                <w:sz w:val="22"/>
                <w:szCs w:val="22"/>
              </w:rPr>
            </w:pPr>
            <w:r>
              <w:rPr>
                <w:rFonts w:hint="eastAsia" w:ascii="宋体" w:hAnsi="宋体" w:cs="宋体"/>
                <w:b/>
                <w:bCs/>
                <w:kern w:val="0"/>
                <w:sz w:val="22"/>
                <w:szCs w:val="22"/>
              </w:rPr>
              <w:t>、</w:t>
            </w:r>
          </w:p>
          <w:p>
            <w:pPr>
              <w:jc w:val="center"/>
              <w:rPr>
                <w:rFonts w:ascii="宋体" w:hAnsi="宋体" w:cs="宋体"/>
                <w:b/>
                <w:bCs/>
                <w:kern w:val="0"/>
                <w:sz w:val="22"/>
                <w:szCs w:val="22"/>
              </w:rPr>
            </w:pPr>
            <w:r>
              <w:rPr>
                <w:rFonts w:hint="eastAsia" w:ascii="宋体" w:hAnsi="宋体" w:cs="宋体"/>
                <w:b/>
                <w:bCs/>
                <w:kern w:val="0"/>
                <w:sz w:val="22"/>
                <w:szCs w:val="22"/>
              </w:rPr>
              <w:t>信</w:t>
            </w:r>
          </w:p>
          <w:p>
            <w:pPr>
              <w:jc w:val="center"/>
              <w:rPr>
                <w:rFonts w:ascii="宋体" w:hAnsi="宋体" w:cs="宋体"/>
                <w:b/>
                <w:bCs/>
                <w:kern w:val="0"/>
                <w:sz w:val="22"/>
                <w:szCs w:val="22"/>
              </w:rPr>
            </w:pPr>
            <w:r>
              <w:rPr>
                <w:rFonts w:hint="eastAsia" w:ascii="宋体" w:hAnsi="宋体" w:cs="宋体"/>
                <w:b/>
                <w:bCs/>
                <w:kern w:val="0"/>
                <w:sz w:val="22"/>
                <w:szCs w:val="22"/>
              </w:rPr>
              <w:t>息</w:t>
            </w:r>
          </w:p>
          <w:p>
            <w:pPr>
              <w:jc w:val="center"/>
              <w:rPr>
                <w:rFonts w:ascii="宋体" w:hAnsi="宋体" w:cs="宋体"/>
                <w:b/>
                <w:bCs/>
                <w:kern w:val="0"/>
                <w:sz w:val="22"/>
                <w:szCs w:val="22"/>
              </w:rPr>
            </w:pPr>
            <w:r>
              <w:rPr>
                <w:rFonts w:hint="eastAsia" w:ascii="宋体" w:hAnsi="宋体" w:cs="宋体"/>
                <w:b/>
                <w:bCs/>
                <w:kern w:val="0"/>
                <w:sz w:val="22"/>
                <w:szCs w:val="22"/>
              </w:rPr>
              <w:t>报</w:t>
            </w:r>
          </w:p>
          <w:p>
            <w:pPr>
              <w:jc w:val="center"/>
              <w:rPr>
                <w:rFonts w:ascii="宋体" w:hAnsi="宋体" w:cs="宋体"/>
                <w:b/>
                <w:bCs/>
                <w:kern w:val="0"/>
                <w:sz w:val="22"/>
                <w:szCs w:val="22"/>
              </w:rPr>
            </w:pPr>
            <w:r>
              <w:rPr>
                <w:rFonts w:hint="eastAsia" w:ascii="宋体" w:hAnsi="宋体" w:cs="宋体"/>
                <w:b/>
                <w:bCs/>
                <w:kern w:val="0"/>
                <w:sz w:val="22"/>
                <w:szCs w:val="22"/>
              </w:rPr>
              <w:t>道</w:t>
            </w:r>
          </w:p>
          <w:p>
            <w:pPr>
              <w:jc w:val="center"/>
              <w:rPr>
                <w:rFonts w:ascii="宋体" w:hAnsi="宋体" w:cs="宋体"/>
                <w:b/>
                <w:bCs/>
                <w:kern w:val="0"/>
                <w:sz w:val="22"/>
                <w:szCs w:val="22"/>
              </w:rPr>
            </w:pPr>
            <w:r>
              <w:rPr>
                <w:rFonts w:hint="eastAsia" w:ascii="宋体" w:hAnsi="宋体" w:cs="宋体"/>
                <w:b/>
                <w:bCs/>
                <w:kern w:val="0"/>
                <w:sz w:val="22"/>
                <w:szCs w:val="22"/>
              </w:rPr>
              <w:t>等</w:t>
            </w:r>
          </w:p>
        </w:tc>
        <w:tc>
          <w:tcPr>
            <w:tcW w:w="8244" w:type="dxa"/>
            <w:gridSpan w:val="7"/>
          </w:tcPr>
          <w:p>
            <w:pPr>
              <w:spacing w:line="360" w:lineRule="auto"/>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2021年5月12日，为庆祝中国共产党成立100周年，承传红船精神，由武昌区南湖街道党工委、南湖街道办事处、南湖街道新时代文明实践所主办，由武昌区文化馆南湖街分馆宁松社区党委，武昌区社区教育学院南湖分校，武昌老年大学南湖分校，南湖街文联，南湖街老年大学、宁松社区文明实践站承办的“学党史，跟党走，党员风采大型模特秀大赛”在宁松红石榴广场隆重举行。这是一场歌颂党和祖国奋斗史的欢乐颂，也是一场“百年回首忆初心，峥嵘岁月再征程”的红色宣誓。</w:t>
            </w:r>
          </w:p>
          <w:p>
            <w:pPr>
              <w:spacing w:line="360" w:lineRule="auto"/>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在雄浑庄严的《国际歌》乐曲声中，上午九点，模特秀大赛正式开始。此刻，红石榴广场成了一片欢乐的海洋。模特秀演员和附近居民，身着靓丽服装，挥舞着红色旗帜，高唱《我和我的祖国》、《没有共产党就没有新中国》等红色歌曲，一首首镌刻时代印记的经典歌曲，让大家的思绪乘上“时光机”，从红色歌曲中感悟中国共产党人的初心与使命，感恩党和祖国的繁荣与辉煌！</w:t>
            </w:r>
          </w:p>
          <w:p>
            <w:pPr>
              <w:spacing w:line="360" w:lineRule="auto"/>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颂红色乐章，展绝代风华。模特方队按党的历史征程，以不同时期的服装和口号，选取表现那个时代经典音乐，组成十个方块，表现党的百年奋斗史。</w:t>
            </w:r>
          </w:p>
          <w:p>
            <w:pPr>
              <w:spacing w:line="360" w:lineRule="auto"/>
              <w:ind w:firstLine="480" w:firstLineChars="200"/>
              <w:rPr>
                <w:rFonts w:hint="eastAsia"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这是一次模特学习的表演和展示，更是一次红色经典的学习和传承。别小瞧了这些年近或年过花甲的老人，你看，身着迷彩服装的南湖男模天团，在《三大纪律八项注意》的进行曲中，完美展现了军人的勇敢和刚毅；《南泥湾》方队，像可爱的姑娘那样欢快明朗，舞姿优美；《江山》方队，《春天的故事》方队，女模们婀娜多姿，衣袂飘飘；《沒有共产党就沒有新中国》方队，《社会主义好》方队，她们动作优美，整齐划一。Ta们表现出来的气质，自有Ta们独特的风采。大家身穿建党百年来不同历史时期的服装，通过特定歌曲，采取走秀比赛的形式，反映了不同历史时期中国共产党的发展历程与奋斗状态。</w:t>
            </w:r>
          </w:p>
          <w:p>
            <w:pPr>
              <w:spacing w:line="360" w:lineRule="auto"/>
              <w:ind w:firstLine="480" w:firstLineChars="200"/>
              <w:rPr>
                <w:rFonts w:hint="default" w:ascii="仿宋_GB2312" w:hAnsi="仿宋_GB2312" w:eastAsia="仿宋_GB2312" w:cs="仿宋_GB2312"/>
                <w:b w:val="0"/>
                <w:i w:val="0"/>
                <w:caps w:val="0"/>
                <w:color w:val="333333"/>
                <w:spacing w:val="0"/>
                <w:kern w:val="2"/>
                <w:sz w:val="24"/>
                <w:szCs w:val="24"/>
                <w:lang w:val="en-US" w:eastAsia="zh-CN" w:bidi="ar-SA"/>
              </w:rPr>
            </w:pPr>
            <w:r>
              <w:rPr>
                <w:rFonts w:hint="eastAsia" w:ascii="仿宋_GB2312" w:hAnsi="仿宋_GB2312" w:eastAsia="仿宋_GB2312" w:cs="仿宋_GB2312"/>
                <w:b w:val="0"/>
                <w:i w:val="0"/>
                <w:caps w:val="0"/>
                <w:color w:val="333333"/>
                <w:spacing w:val="0"/>
                <w:kern w:val="2"/>
                <w:sz w:val="24"/>
                <w:szCs w:val="24"/>
                <w:lang w:val="en-US" w:eastAsia="zh-CN" w:bidi="ar-SA"/>
              </w:rPr>
              <w:t>百年前，南湖红船扬帆起航，把中华民族载入民族复兴征途。今天，江城的南湖，“十大红色经典”、“十大红色模块”的党史教育与社区共建相融合，将把开天辟地、敢为人先的红船精神传承得更深更远。从红船扬帆起航、武装起义建政权；到红军长征——正确路线挽救党；再到抗日战争救民族，解放战争得解放，表现出了中国共产党推翻帝国主义和封建主义，挽救民族和人民于水深火热的救亡救国史。从道路探索——社会主义创辉煌，到改革开放、走进新时代；再到伟大复兴，实现中国梦的新征程，表现了中国共产党在社会主义革命和建设中，自强不息，实现百年梦的奋斗史。</w:t>
            </w:r>
          </w:p>
        </w:tc>
      </w:tr>
    </w:tbl>
    <w:p>
      <w:r>
        <w:br w:type="page"/>
      </w:r>
    </w:p>
    <w:p>
      <w:pPr>
        <w:jc w:val="center"/>
      </w:pPr>
      <w:r>
        <w:rPr>
          <w:rFonts w:hint="eastAsia" w:ascii="黑体" w:hAnsi="黑体" w:eastAsia="黑体"/>
          <w:sz w:val="36"/>
          <w:szCs w:val="36"/>
          <w:lang w:val="en-US" w:eastAsia="zh-CN"/>
        </w:rPr>
        <w:t>（4）</w:t>
      </w:r>
    </w:p>
    <w:tbl>
      <w:tblPr>
        <w:tblStyle w:val="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747"/>
        <w:gridCol w:w="916"/>
        <w:gridCol w:w="916"/>
        <w:gridCol w:w="916"/>
        <w:gridCol w:w="915"/>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16" w:type="dxa"/>
            <w:vAlign w:val="center"/>
          </w:tcPr>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时间</w:t>
            </w:r>
          </w:p>
        </w:tc>
        <w:tc>
          <w:tcPr>
            <w:tcW w:w="2747" w:type="dxa"/>
            <w:vAlign w:val="center"/>
          </w:tcPr>
          <w:p>
            <w:pPr>
              <w:jc w:val="left"/>
              <w:rPr>
                <w:rFonts w:hint="eastAsia" w:ascii="宋体" w:hAnsi="宋体" w:eastAsia="宋体" w:cs="宋体"/>
                <w:bCs/>
                <w:color w:val="000000" w:themeColor="text1"/>
                <w:kern w:val="0"/>
                <w:sz w:val="22"/>
                <w:szCs w:val="22"/>
                <w:lang w:val="en-US" w:eastAsia="zh-CN"/>
                <w14:textFill>
                  <w14:solidFill>
                    <w14:schemeClr w14:val="tx1"/>
                  </w14:solidFill>
                </w14:textFill>
              </w:rPr>
            </w:pPr>
            <w:r>
              <w:rPr>
                <w:rFonts w:hint="eastAsia" w:ascii="宋体" w:hAnsi="宋体" w:cs="宋体"/>
                <w:bCs/>
                <w:color w:val="000000" w:themeColor="text1"/>
                <w:kern w:val="0"/>
                <w:sz w:val="22"/>
                <w:szCs w:val="22"/>
                <w:lang w:val="en-US" w:eastAsia="zh-CN"/>
                <w14:textFill>
                  <w14:solidFill>
                    <w14:schemeClr w14:val="tx1"/>
                  </w14:solidFill>
                </w14:textFill>
              </w:rPr>
              <w:t>2021</w:t>
            </w:r>
            <w:r>
              <w:rPr>
                <w:rFonts w:hint="eastAsia" w:ascii="宋体" w:hAnsi="宋体" w:cs="宋体"/>
                <w:bCs/>
                <w:color w:val="000000" w:themeColor="text1"/>
                <w:kern w:val="0"/>
                <w:sz w:val="22"/>
                <w:szCs w:val="22"/>
                <w14:textFill>
                  <w14:solidFill>
                    <w14:schemeClr w14:val="tx1"/>
                  </w14:solidFill>
                </w14:textFill>
              </w:rPr>
              <w:t>年</w:t>
            </w:r>
            <w:r>
              <w:rPr>
                <w:rFonts w:hint="eastAsia" w:ascii="宋体" w:hAnsi="宋体" w:cs="宋体"/>
                <w:bCs/>
                <w:color w:val="000000" w:themeColor="text1"/>
                <w:kern w:val="0"/>
                <w:sz w:val="22"/>
                <w:szCs w:val="22"/>
                <w:lang w:val="en-US" w:eastAsia="zh-CN"/>
                <w14:textFill>
                  <w14:solidFill>
                    <w14:schemeClr w14:val="tx1"/>
                  </w14:solidFill>
                </w14:textFill>
              </w:rPr>
              <w:t>6</w:t>
            </w:r>
            <w:r>
              <w:rPr>
                <w:rFonts w:hint="eastAsia" w:ascii="宋体" w:hAnsi="宋体" w:cs="宋体"/>
                <w:bCs/>
                <w:color w:val="000000" w:themeColor="text1"/>
                <w:kern w:val="0"/>
                <w:sz w:val="22"/>
                <w:szCs w:val="22"/>
                <w14:textFill>
                  <w14:solidFill>
                    <w14:schemeClr w14:val="tx1"/>
                  </w14:solidFill>
                </w14:textFill>
              </w:rPr>
              <w:t>月</w:t>
            </w:r>
            <w:r>
              <w:rPr>
                <w:rFonts w:hint="eastAsia" w:ascii="宋体" w:hAnsi="宋体" w:cs="宋体"/>
                <w:bCs/>
                <w:color w:val="000000" w:themeColor="text1"/>
                <w:kern w:val="0"/>
                <w:sz w:val="22"/>
                <w:szCs w:val="22"/>
                <w:lang w:val="en-US" w:eastAsia="zh-CN"/>
                <w14:textFill>
                  <w14:solidFill>
                    <w14:schemeClr w14:val="tx1"/>
                  </w14:solidFill>
                </w14:textFill>
              </w:rPr>
              <w:t xml:space="preserve"> 29</w:t>
            </w:r>
            <w:r>
              <w:rPr>
                <w:rFonts w:hint="eastAsia" w:ascii="宋体" w:hAnsi="宋体" w:cs="宋体"/>
                <w:bCs/>
                <w:color w:val="000000" w:themeColor="text1"/>
                <w:kern w:val="0"/>
                <w:sz w:val="22"/>
                <w:szCs w:val="22"/>
                <w14:textFill>
                  <w14:solidFill>
                    <w14:schemeClr w14:val="tx1"/>
                  </w14:solidFill>
                </w14:textFill>
              </w:rPr>
              <w:t>日</w:t>
            </w:r>
          </w:p>
        </w:tc>
        <w:tc>
          <w:tcPr>
            <w:tcW w:w="916" w:type="dxa"/>
            <w:vAlign w:val="center"/>
          </w:tcPr>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地点</w:t>
            </w:r>
          </w:p>
        </w:tc>
        <w:tc>
          <w:tcPr>
            <w:tcW w:w="2747" w:type="dxa"/>
            <w:gridSpan w:val="3"/>
            <w:vAlign w:val="center"/>
          </w:tcPr>
          <w:p>
            <w:pPr>
              <w:jc w:val="left"/>
              <w:rPr>
                <w:rFonts w:hint="default" w:ascii="宋体" w:hAnsi="宋体" w:eastAsia="宋体" w:cs="宋体"/>
                <w:bCs/>
                <w:color w:val="000000" w:themeColor="text1"/>
                <w:kern w:val="0"/>
                <w:sz w:val="22"/>
                <w:szCs w:val="22"/>
                <w:lang w:val="en-US" w:eastAsia="zh-CN"/>
                <w14:textFill>
                  <w14:solidFill>
                    <w14:schemeClr w14:val="tx1"/>
                  </w14:solidFill>
                </w14:textFill>
              </w:rPr>
            </w:pPr>
            <w:r>
              <w:rPr>
                <w:rFonts w:hint="eastAsia" w:ascii="宋体" w:hAnsi="宋体" w:cs="宋体"/>
                <w:bCs/>
                <w:color w:val="000000" w:themeColor="text1"/>
                <w:kern w:val="0"/>
                <w:sz w:val="22"/>
                <w:szCs w:val="22"/>
                <w:lang w:val="en-US" w:eastAsia="zh-CN"/>
                <w14:textFill>
                  <w14:solidFill>
                    <w14:schemeClr w14:val="tx1"/>
                  </w14:solidFill>
                </w14:textFill>
              </w:rPr>
              <w:t xml:space="preserve"> 南湖街综合文化服务中心</w:t>
            </w:r>
          </w:p>
        </w:tc>
        <w:tc>
          <w:tcPr>
            <w:tcW w:w="917" w:type="dxa"/>
            <w:vAlign w:val="center"/>
          </w:tcPr>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观众</w:t>
            </w:r>
          </w:p>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人数</w:t>
            </w:r>
          </w:p>
        </w:tc>
        <w:tc>
          <w:tcPr>
            <w:tcW w:w="917" w:type="dxa"/>
            <w:vAlign w:val="center"/>
          </w:tcPr>
          <w:p>
            <w:pPr>
              <w:jc w:val="center"/>
              <w:rPr>
                <w:rFonts w:hint="default" w:ascii="宋体" w:hAnsi="宋体" w:eastAsia="宋体" w:cs="宋体"/>
                <w:bCs/>
                <w:color w:val="000000" w:themeColor="text1"/>
                <w:kern w:val="0"/>
                <w:sz w:val="22"/>
                <w:szCs w:val="22"/>
                <w:lang w:val="en-US" w:eastAsia="zh-CN"/>
                <w14:textFill>
                  <w14:solidFill>
                    <w14:schemeClr w14:val="tx1"/>
                  </w14:solidFill>
                </w14:textFill>
              </w:rPr>
            </w:pPr>
            <w:r>
              <w:rPr>
                <w:rFonts w:hint="eastAsia" w:ascii="宋体" w:hAnsi="宋体" w:cs="宋体"/>
                <w:bCs/>
                <w:color w:val="000000" w:themeColor="text1"/>
                <w:kern w:val="0"/>
                <w:sz w:val="22"/>
                <w:szCs w:val="22"/>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6" w:type="dxa"/>
            <w:vAlign w:val="center"/>
          </w:tcPr>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活动</w:t>
            </w:r>
          </w:p>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名称</w:t>
            </w:r>
          </w:p>
        </w:tc>
        <w:tc>
          <w:tcPr>
            <w:tcW w:w="4579" w:type="dxa"/>
            <w:gridSpan w:val="3"/>
            <w:vAlign w:val="center"/>
          </w:tcPr>
          <w:p>
            <w:pPr>
              <w:jc w:val="center"/>
              <w:rPr>
                <w:rFonts w:hint="eastAsia" w:ascii="宋体" w:hAnsi="宋体" w:eastAsia="宋体" w:cs="宋体"/>
                <w:bCs/>
                <w:color w:val="000000" w:themeColor="text1"/>
                <w:kern w:val="0"/>
                <w:sz w:val="36"/>
                <w:szCs w:val="36"/>
                <w:lang w:eastAsia="zh-CN"/>
                <w14:textFill>
                  <w14:solidFill>
                    <w14:schemeClr w14:val="tx1"/>
                  </w14:solidFill>
                </w14:textFill>
              </w:rPr>
            </w:pPr>
            <w:r>
              <w:rPr>
                <w:rFonts w:hint="eastAsia"/>
              </w:rPr>
              <w:t xml:space="preserve"> 南湖街道“红心永向党，南湖展初心”庆祝建党100周年</w:t>
            </w:r>
            <w:r>
              <w:rPr>
                <w:rFonts w:hint="eastAsia"/>
                <w:lang w:val="en-US" w:eastAsia="zh-CN"/>
              </w:rPr>
              <w:t>红歌赛</w:t>
            </w:r>
            <w:r>
              <w:rPr>
                <w:rFonts w:hint="eastAsia"/>
              </w:rPr>
              <w:t>活动</w:t>
            </w:r>
          </w:p>
        </w:tc>
        <w:tc>
          <w:tcPr>
            <w:tcW w:w="916" w:type="dxa"/>
            <w:vAlign w:val="center"/>
          </w:tcPr>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承办</w:t>
            </w:r>
          </w:p>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单位</w:t>
            </w:r>
          </w:p>
        </w:tc>
        <w:tc>
          <w:tcPr>
            <w:tcW w:w="2749" w:type="dxa"/>
            <w:gridSpan w:val="3"/>
            <w:vAlign w:val="center"/>
          </w:tcPr>
          <w:p>
            <w:pPr>
              <w:jc w:val="left"/>
              <w:rPr>
                <w:rFonts w:hint="default"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南湖街道办事处、区</w:t>
            </w:r>
            <w:r>
              <w:rPr>
                <w:rFonts w:hint="eastAsia" w:ascii="宋体" w:hAnsi="宋体" w:cs="宋体"/>
                <w:bCs/>
                <w:color w:val="000000" w:themeColor="text1"/>
                <w:kern w:val="0"/>
                <w:szCs w:val="21"/>
                <w:lang w:val="en-US" w:eastAsia="zh-CN"/>
                <w14:textFill>
                  <w14:solidFill>
                    <w14:schemeClr w14:val="tx1"/>
                  </w14:solidFill>
                </w14:textFill>
              </w:rPr>
              <w:t>文化馆</w:t>
            </w:r>
            <w:r>
              <w:rPr>
                <w:rFonts w:hint="eastAsia" w:ascii="宋体" w:hAnsi="宋体" w:cs="宋体"/>
                <w:bCs/>
                <w:color w:val="000000" w:themeColor="text1"/>
                <w:kern w:val="0"/>
                <w:szCs w:val="21"/>
                <w14:textFill>
                  <w14:solidFill>
                    <w14:schemeClr w14:val="tx1"/>
                  </w14:solidFill>
                </w14:textFill>
              </w:rPr>
              <w:t>南湖街道分馆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各社区</w:t>
            </w:r>
            <w:r>
              <w:rPr>
                <w:rFonts w:hint="eastAsia" w:ascii="宋体" w:hAnsi="宋体" w:cs="宋体"/>
                <w:bCs/>
                <w:color w:val="000000" w:themeColor="text1"/>
                <w:kern w:val="0"/>
                <w:sz w:val="22"/>
                <w:szCs w:val="22"/>
                <w:lang w:val="en-US" w:eastAsia="zh-CN"/>
                <w14:textFill>
                  <w14:solidFill>
                    <w14:schemeClr w14:val="tx1"/>
                  </w14:solidFill>
                </w14:textFill>
              </w:rPr>
              <w:t>综合文化服务中心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7" w:hRule="atLeast"/>
          <w:jc w:val="center"/>
        </w:trPr>
        <w:tc>
          <w:tcPr>
            <w:tcW w:w="916" w:type="dxa"/>
            <w:vAlign w:val="center"/>
          </w:tcPr>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活</w:t>
            </w:r>
          </w:p>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动</w:t>
            </w:r>
          </w:p>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方</w:t>
            </w:r>
          </w:p>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案</w:t>
            </w:r>
          </w:p>
        </w:tc>
        <w:tc>
          <w:tcPr>
            <w:tcW w:w="8244" w:type="dxa"/>
            <w:gridSpan w:val="7"/>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南湖街道“红心永向党，南湖展初心”庆祝建党100周年红歌赛活动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472" w:firstLineChars="200"/>
              <w:rPr>
                <w:rFonts w:hint="eastAsia" w:ascii="仿宋_GB2312" w:hAnsi="仿宋_GB2312" w:eastAsia="仿宋_GB2312" w:cs="仿宋_GB2312"/>
                <w:b/>
                <w:bCs w:val="0"/>
                <w:color w:val="000000" w:themeColor="text1"/>
                <w:sz w:val="24"/>
                <w:szCs w:val="24"/>
                <w14:textFill>
                  <w14:solidFill>
                    <w14:schemeClr w14:val="tx1"/>
                  </w14:solidFill>
                </w14:textFill>
              </w:rPr>
            </w:pPr>
            <w:r>
              <w:rPr>
                <w:rFonts w:hint="eastAsia" w:ascii="仿宋_GB2312" w:hAnsi="仿宋_GB2312" w:eastAsia="仿宋_GB2312" w:cs="仿宋_GB2312"/>
                <w:b w:val="0"/>
                <w:bCs/>
                <w:i w:val="0"/>
                <w:caps w:val="0"/>
                <w:color w:val="333333"/>
                <w:spacing w:val="8"/>
                <w:sz w:val="22"/>
                <w:szCs w:val="22"/>
                <w:shd w:val="clear" w:fill="FFFFFF"/>
                <w:lang w:val="en-US" w:eastAsia="zh-CN"/>
              </w:rPr>
              <w:t>为庆祝</w:t>
            </w:r>
            <w:bookmarkStart w:id="0" w:name="_GoBack"/>
            <w:bookmarkEnd w:id="0"/>
            <w:r>
              <w:rPr>
                <w:rFonts w:hint="eastAsia" w:ascii="仿宋_GB2312" w:hAnsi="仿宋_GB2312" w:eastAsia="仿宋_GB2312" w:cs="仿宋_GB2312"/>
                <w:b w:val="0"/>
                <w:bCs/>
                <w:i w:val="0"/>
                <w:caps w:val="0"/>
                <w:color w:val="333333"/>
                <w:spacing w:val="8"/>
                <w:sz w:val="22"/>
                <w:szCs w:val="22"/>
                <w:shd w:val="clear" w:fill="FFFFFF"/>
                <w:lang w:val="en-US" w:eastAsia="zh-CN"/>
              </w:rPr>
              <w:t>建党一百周年，弘扬红色革命精神，区文化馆南湖街道分馆</w:t>
            </w:r>
            <w:r>
              <w:rPr>
                <w:rFonts w:hint="eastAsia" w:ascii="仿宋_GB2312" w:hAnsi="仿宋_GB2312" w:eastAsia="仿宋_GB2312" w:cs="仿宋_GB2312"/>
                <w:b w:val="0"/>
                <w:bCs/>
                <w:i w:val="0"/>
                <w:caps w:val="0"/>
                <w:color w:val="333333"/>
                <w:spacing w:val="8"/>
                <w:sz w:val="22"/>
                <w:szCs w:val="22"/>
                <w:shd w:val="clear" w:fill="FFFFFF"/>
              </w:rPr>
              <w:t>开展</w:t>
            </w:r>
            <w:r>
              <w:rPr>
                <w:rFonts w:hint="eastAsia" w:ascii="仿宋_GB2312" w:hAnsi="Times New Roman" w:eastAsia="仿宋_GB2312" w:cs="Times New Roman"/>
                <w:b w:val="0"/>
                <w:bCs/>
                <w:kern w:val="2"/>
                <w:sz w:val="24"/>
                <w:szCs w:val="24"/>
                <w:lang w:val="en-US" w:eastAsia="zh-CN" w:bidi="ar-SA"/>
              </w:rPr>
              <w:t>“红心永向党，南湖展初心”庆祝建党100周年红歌赛活动</w:t>
            </w:r>
            <w:r>
              <w:rPr>
                <w:rFonts w:hint="eastAsia" w:ascii="仿宋_GB2312" w:hAnsi="仿宋_GB2312" w:eastAsia="仿宋_GB2312" w:cs="仿宋_GB2312"/>
                <w:b w:val="0"/>
                <w:bCs/>
                <w:i w:val="0"/>
                <w:caps w:val="0"/>
                <w:color w:val="333333"/>
                <w:spacing w:val="8"/>
                <w:sz w:val="22"/>
                <w:szCs w:val="22"/>
                <w:shd w:val="clear" w:fill="FFFFFF"/>
                <w:lang w:eastAsia="zh-CN"/>
              </w:rPr>
              <w:t>，</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现制定</w:t>
            </w:r>
            <w:r>
              <w:rPr>
                <w:rFonts w:hint="eastAsia" w:ascii="仿宋_GB2312" w:hAnsi="仿宋_GB2312" w:eastAsia="仿宋_GB2312" w:cs="仿宋_GB2312"/>
                <w:b w:val="0"/>
                <w:bCs w:val="0"/>
                <w:color w:val="000000" w:themeColor="text1"/>
                <w:sz w:val="24"/>
                <w:szCs w:val="24"/>
                <w14:textFill>
                  <w14:solidFill>
                    <w14:schemeClr w14:val="tx1"/>
                  </w14:solidFill>
                </w14:textFill>
              </w:rPr>
              <w:t>具体实施方案如下：</w:t>
            </w:r>
          </w:p>
          <w:p>
            <w:pPr>
              <w:numPr>
                <w:ilvl w:val="0"/>
                <w:numId w:val="0"/>
              </w:num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一、指导思想</w:t>
            </w:r>
          </w:p>
          <w:p>
            <w:pPr>
              <w:spacing w:line="140" w:lineRule="atLeast"/>
              <w:ind w:firstLine="480" w:firstLineChars="200"/>
              <w:rPr>
                <w:rFonts w:hint="eastAsia" w:ascii="仿宋_GB2312"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庆祝中国共产党成立100周年</w:t>
            </w:r>
            <w:r>
              <w:rPr>
                <w:rFonts w:hint="eastAsia" w:ascii="仿宋_GB2312" w:eastAsia="仿宋_GB2312" w:cs="Times New Roman"/>
                <w:b w:val="0"/>
                <w:bCs/>
                <w:kern w:val="2"/>
                <w:sz w:val="24"/>
                <w:szCs w:val="24"/>
                <w:lang w:val="en-US" w:eastAsia="zh-CN" w:bidi="ar-SA"/>
              </w:rPr>
              <w:t>，弘扬红色革命精神</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二、目标任务</w:t>
            </w:r>
          </w:p>
          <w:p>
            <w:pPr>
              <w:numPr>
                <w:ilvl w:val="0"/>
                <w:numId w:val="0"/>
              </w:numPr>
              <w:spacing w:line="140" w:lineRule="atLeast"/>
              <w:ind w:firstLine="480" w:firstLineChars="200"/>
              <w:rPr>
                <w:rFonts w:hint="eastAsia" w:ascii="仿宋_GB2312"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承传红船精神</w:t>
            </w:r>
            <w:r>
              <w:rPr>
                <w:rFonts w:hint="eastAsia" w:ascii="仿宋_GB2312" w:eastAsia="仿宋_GB2312" w:cs="Times New Roman"/>
                <w:b w:val="0"/>
                <w:bCs/>
                <w:kern w:val="2"/>
                <w:sz w:val="24"/>
                <w:szCs w:val="24"/>
                <w:lang w:val="en-US" w:eastAsia="zh-CN" w:bidi="ar-SA"/>
              </w:rPr>
              <w:t>，展现南湖风采、弘扬红色革命精神</w:t>
            </w:r>
          </w:p>
          <w:p>
            <w:pPr>
              <w:numPr>
                <w:ilvl w:val="0"/>
                <w:numId w:val="0"/>
              </w:num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三、活动内容</w:t>
            </w:r>
          </w:p>
          <w:p>
            <w:pPr>
              <w:spacing w:line="140" w:lineRule="atLeast"/>
              <w:ind w:firstLine="480" w:firstLineChars="200"/>
              <w:rPr>
                <w:rFonts w:hint="eastAsia" w:ascii="仿宋_GB2312"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（一）演出主体：</w:t>
            </w:r>
            <w:r>
              <w:rPr>
                <w:rFonts w:hint="eastAsia" w:ascii="仿宋_GB2312" w:eastAsia="仿宋_GB2312" w:cs="Times New Roman"/>
                <w:b w:val="0"/>
                <w:bCs/>
                <w:kern w:val="2"/>
                <w:sz w:val="24"/>
                <w:szCs w:val="24"/>
                <w:lang w:val="en-US" w:eastAsia="zh-CN" w:bidi="ar-SA"/>
              </w:rPr>
              <w:t>南湖街工作人员</w:t>
            </w:r>
          </w:p>
          <w:p>
            <w:pPr>
              <w:spacing w:line="140" w:lineRule="atLeast"/>
              <w:ind w:firstLine="480" w:firstLineChars="200"/>
              <w:rPr>
                <w:rFonts w:hint="eastAsia" w:ascii="仿宋_GB2312"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（二）演出地点：</w:t>
            </w:r>
            <w:r>
              <w:rPr>
                <w:rFonts w:hint="eastAsia" w:ascii="宋体" w:hAnsi="宋体" w:cs="宋体"/>
                <w:bCs/>
                <w:color w:val="000000" w:themeColor="text1"/>
                <w:kern w:val="0"/>
                <w:sz w:val="22"/>
                <w:szCs w:val="22"/>
                <w:lang w:val="en-US" w:eastAsia="zh-CN"/>
                <w14:textFill>
                  <w14:solidFill>
                    <w14:schemeClr w14:val="tx1"/>
                  </w14:solidFill>
                </w14:textFill>
              </w:rPr>
              <w:t>南湖街综合文化服务中心</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四、活动标准</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（一）确保主题鲜明：庆祝中国共产党成立100周年，</w:t>
            </w:r>
            <w:r>
              <w:rPr>
                <w:rFonts w:hint="eastAsia" w:ascii="仿宋_GB2312" w:eastAsia="仿宋_GB2312" w:cs="Times New Roman"/>
                <w:b w:val="0"/>
                <w:bCs/>
                <w:kern w:val="2"/>
                <w:sz w:val="24"/>
                <w:szCs w:val="24"/>
                <w:lang w:val="en-US" w:eastAsia="zh-CN" w:bidi="ar-SA"/>
              </w:rPr>
              <w:t>弘扬红色革命精神</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（二）确保演出效果：积极发动、做好宣传，参与人数不少于</w:t>
            </w:r>
            <w:r>
              <w:rPr>
                <w:rFonts w:hint="eastAsia" w:ascii="仿宋_GB2312" w:eastAsia="仿宋_GB2312" w:cs="Times New Roman"/>
                <w:b w:val="0"/>
                <w:bCs/>
                <w:kern w:val="2"/>
                <w:sz w:val="24"/>
                <w:szCs w:val="24"/>
                <w:lang w:val="en-US" w:eastAsia="zh-CN" w:bidi="ar-SA"/>
              </w:rPr>
              <w:t>100</w:t>
            </w:r>
            <w:r>
              <w:rPr>
                <w:rFonts w:hint="eastAsia" w:ascii="仿宋_GB2312" w:hAnsi="Times New Roman" w:eastAsia="仿宋_GB2312" w:cs="Times New Roman"/>
                <w:b w:val="0"/>
                <w:bCs/>
                <w:kern w:val="2"/>
                <w:sz w:val="24"/>
                <w:szCs w:val="24"/>
                <w:lang w:val="en-US" w:eastAsia="zh-CN" w:bidi="ar-SA"/>
              </w:rPr>
              <w:t>人。</w:t>
            </w:r>
          </w:p>
          <w:p>
            <w:pPr>
              <w:spacing w:line="140" w:lineRule="atLeast"/>
              <w:ind w:firstLine="480" w:firstLineChars="2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五、实施步骤</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（一）制定方案阶段（2021年</w:t>
            </w:r>
            <w:r>
              <w:rPr>
                <w:rFonts w:hint="eastAsia" w:ascii="仿宋_GB2312" w:eastAsia="仿宋_GB2312" w:cs="Times New Roman"/>
                <w:b w:val="0"/>
                <w:bCs/>
                <w:kern w:val="2"/>
                <w:sz w:val="24"/>
                <w:szCs w:val="24"/>
                <w:lang w:val="en-US" w:eastAsia="zh-CN" w:bidi="ar-SA"/>
              </w:rPr>
              <w:t>5</w:t>
            </w:r>
            <w:r>
              <w:rPr>
                <w:rFonts w:hint="eastAsia" w:ascii="仿宋_GB2312" w:hAnsi="Times New Roman" w:eastAsia="仿宋_GB2312" w:cs="Times New Roman"/>
                <w:b w:val="0"/>
                <w:bCs/>
                <w:kern w:val="2"/>
                <w:sz w:val="24"/>
                <w:szCs w:val="24"/>
                <w:lang w:val="en-US" w:eastAsia="zh-CN" w:bidi="ar-SA"/>
              </w:rPr>
              <w:t>月）</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（二）活动开展阶段（2021年</w:t>
            </w:r>
            <w:r>
              <w:rPr>
                <w:rFonts w:hint="eastAsia" w:ascii="仿宋_GB2312" w:eastAsia="仿宋_GB2312" w:cs="Times New Roman"/>
                <w:b w:val="0"/>
                <w:bCs/>
                <w:kern w:val="2"/>
                <w:sz w:val="24"/>
                <w:szCs w:val="24"/>
                <w:lang w:val="en-US" w:eastAsia="zh-CN" w:bidi="ar-SA"/>
              </w:rPr>
              <w:t>6</w:t>
            </w:r>
            <w:r>
              <w:rPr>
                <w:rFonts w:hint="eastAsia" w:ascii="仿宋_GB2312" w:hAnsi="Times New Roman" w:eastAsia="仿宋_GB2312" w:cs="Times New Roman"/>
                <w:b w:val="0"/>
                <w:bCs/>
                <w:kern w:val="2"/>
                <w:sz w:val="24"/>
                <w:szCs w:val="24"/>
                <w:lang w:val="en-US" w:eastAsia="zh-CN" w:bidi="ar-SA"/>
              </w:rPr>
              <w:t>月）</w:t>
            </w:r>
          </w:p>
          <w:p>
            <w:pPr>
              <w:spacing w:line="140" w:lineRule="atLeast"/>
              <w:ind w:firstLine="480" w:firstLineChars="200"/>
              <w:textAlignment w:val="baseline"/>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（三）总结验收阶段（2021年</w:t>
            </w:r>
            <w:r>
              <w:rPr>
                <w:rFonts w:hint="eastAsia" w:ascii="仿宋_GB2312" w:eastAsia="仿宋_GB2312" w:cs="Times New Roman"/>
                <w:b w:val="0"/>
                <w:bCs/>
                <w:kern w:val="2"/>
                <w:sz w:val="24"/>
                <w:szCs w:val="24"/>
                <w:lang w:val="en-US" w:eastAsia="zh-CN" w:bidi="ar-SA"/>
              </w:rPr>
              <w:t>6</w:t>
            </w:r>
            <w:r>
              <w:rPr>
                <w:rFonts w:hint="eastAsia" w:ascii="仿宋_GB2312" w:hAnsi="Times New Roman" w:eastAsia="仿宋_GB2312" w:cs="Times New Roman"/>
                <w:b w:val="0"/>
                <w:bCs/>
                <w:kern w:val="2"/>
                <w:sz w:val="24"/>
                <w:szCs w:val="24"/>
                <w:lang w:val="en-US" w:eastAsia="zh-CN" w:bidi="ar-SA"/>
              </w:rPr>
              <w:t>月）</w:t>
            </w:r>
          </w:p>
          <w:p>
            <w:pPr>
              <w:spacing w:line="140" w:lineRule="atLeast"/>
              <w:ind w:firstLine="4560" w:firstLineChars="1900"/>
              <w:rPr>
                <w:rFonts w:hint="eastAsia" w:ascii="仿宋_GB2312" w:hAnsi="Times New Roman" w:eastAsia="仿宋_GB2312" w:cs="Times New Roman"/>
                <w:b w:val="0"/>
                <w:bCs/>
                <w:kern w:val="2"/>
                <w:sz w:val="24"/>
                <w:szCs w:val="24"/>
                <w:lang w:val="en-US" w:eastAsia="zh-CN" w:bidi="ar-SA"/>
              </w:rPr>
            </w:pPr>
            <w:r>
              <w:rPr>
                <w:rFonts w:hint="eastAsia" w:ascii="仿宋_GB2312" w:hAnsi="Times New Roman" w:eastAsia="仿宋_GB2312" w:cs="Times New Roman"/>
                <w:b w:val="0"/>
                <w:bCs/>
                <w:kern w:val="2"/>
                <w:sz w:val="24"/>
                <w:szCs w:val="24"/>
                <w:lang w:val="en-US" w:eastAsia="zh-CN" w:bidi="ar-SA"/>
              </w:rPr>
              <w:t>南湖街街综合文化服务中心</w:t>
            </w:r>
          </w:p>
          <w:p>
            <w:pPr>
              <w:spacing w:line="140" w:lineRule="atLeast"/>
              <w:ind w:firstLine="5040" w:firstLineChars="2100"/>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Times New Roman" w:eastAsia="仿宋_GB2312" w:cs="Times New Roman"/>
                <w:b w:val="0"/>
                <w:bCs/>
                <w:kern w:val="2"/>
                <w:sz w:val="24"/>
                <w:szCs w:val="24"/>
                <w:lang w:val="en-US" w:eastAsia="zh-CN" w:bidi="ar-SA"/>
              </w:rPr>
              <w:t>2021年</w:t>
            </w:r>
            <w:r>
              <w:rPr>
                <w:rFonts w:hint="eastAsia" w:ascii="仿宋_GB2312" w:eastAsia="仿宋_GB2312" w:cs="Times New Roman"/>
                <w:b w:val="0"/>
                <w:bCs/>
                <w:kern w:val="2"/>
                <w:sz w:val="24"/>
                <w:szCs w:val="24"/>
                <w:lang w:val="en-US" w:eastAsia="zh-CN" w:bidi="ar-SA"/>
              </w:rPr>
              <w:t>6</w:t>
            </w:r>
            <w:r>
              <w:rPr>
                <w:rFonts w:hint="eastAsia" w:ascii="仿宋_GB2312" w:hAnsi="Times New Roman" w:eastAsia="仿宋_GB2312" w:cs="Times New Roman"/>
                <w:b w:val="0"/>
                <w:bCs/>
                <w:kern w:val="2"/>
                <w:sz w:val="24"/>
                <w:szCs w:val="24"/>
                <w:lang w:val="en-US" w:eastAsia="zh-CN" w:bidi="ar-SA"/>
              </w:rPr>
              <w:t>月</w:t>
            </w:r>
            <w:r>
              <w:rPr>
                <w:rFonts w:hint="eastAsia" w:ascii="仿宋_GB2312" w:eastAsia="仿宋_GB2312" w:cs="Times New Roman"/>
                <w:b w:val="0"/>
                <w:bCs/>
                <w:kern w:val="2"/>
                <w:sz w:val="24"/>
                <w:szCs w:val="24"/>
                <w:lang w:val="en-US" w:eastAsia="zh-CN" w:bidi="ar-SA"/>
              </w:rPr>
              <w:t>29</w:t>
            </w:r>
            <w:r>
              <w:rPr>
                <w:rFonts w:hint="eastAsia" w:ascii="仿宋_GB2312" w:hAnsi="Times New Roman" w:eastAsia="仿宋_GB2312" w:cs="Times New Roman"/>
                <w:b w:val="0"/>
                <w:bCs/>
                <w:kern w:val="2"/>
                <w:sz w:val="24"/>
                <w:szCs w:val="24"/>
                <w:lang w:val="en-US" w:eastAsia="zh-CN" w:bidi="ar-SA"/>
              </w:rPr>
              <w:t xml:space="preserve">日 </w:t>
            </w:r>
            <w: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16" w:type="dxa"/>
            <w:vAlign w:val="center"/>
          </w:tcPr>
          <w:p>
            <w:pPr>
              <w:jc w:val="center"/>
              <w:rPr>
                <w:rFonts w:hint="eastAsia" w:ascii="宋体" w:hAnsi="宋体" w:cs="宋体"/>
                <w:b/>
                <w:bCs/>
                <w:color w:val="000000" w:themeColor="text1"/>
                <w:kern w:val="0"/>
                <w:sz w:val="22"/>
                <w:szCs w:val="22"/>
                <w:lang w:val="en-US" w:eastAsia="zh-CN"/>
                <w14:textFill>
                  <w14:solidFill>
                    <w14:schemeClr w14:val="tx1"/>
                  </w14:solidFill>
                </w14:textFill>
              </w:rPr>
            </w:pPr>
            <w:r>
              <w:rPr>
                <w:rFonts w:hint="eastAsia" w:ascii="宋体" w:hAnsi="宋体" w:cs="宋体"/>
                <w:b/>
                <w:bCs/>
                <w:color w:val="000000" w:themeColor="text1"/>
                <w:kern w:val="0"/>
                <w:sz w:val="22"/>
                <w:szCs w:val="22"/>
                <w:lang w:val="en-US" w:eastAsia="zh-CN"/>
                <w14:textFill>
                  <w14:solidFill>
                    <w14:schemeClr w14:val="tx1"/>
                  </w14:solidFill>
                </w14:textFill>
              </w:rPr>
              <w:t>演</w:t>
            </w:r>
          </w:p>
          <w:p>
            <w:pPr>
              <w:jc w:val="center"/>
              <w:rPr>
                <w:rFonts w:hint="eastAsia" w:ascii="宋体" w:hAnsi="宋体" w:cs="宋体"/>
                <w:b/>
                <w:bCs/>
                <w:color w:val="000000" w:themeColor="text1"/>
                <w:kern w:val="0"/>
                <w:sz w:val="22"/>
                <w:szCs w:val="22"/>
                <w:lang w:val="en-US" w:eastAsia="zh-CN"/>
                <w14:textFill>
                  <w14:solidFill>
                    <w14:schemeClr w14:val="tx1"/>
                  </w14:solidFill>
                </w14:textFill>
              </w:rPr>
            </w:pPr>
            <w:r>
              <w:rPr>
                <w:rFonts w:hint="eastAsia" w:ascii="宋体" w:hAnsi="宋体" w:cs="宋体"/>
                <w:b/>
                <w:bCs/>
                <w:color w:val="000000" w:themeColor="text1"/>
                <w:kern w:val="0"/>
                <w:sz w:val="22"/>
                <w:szCs w:val="22"/>
                <w:lang w:val="en-US" w:eastAsia="zh-CN"/>
                <w14:textFill>
                  <w14:solidFill>
                    <w14:schemeClr w14:val="tx1"/>
                  </w14:solidFill>
                </w14:textFill>
              </w:rPr>
              <w:t>出</w:t>
            </w:r>
          </w:p>
          <w:p>
            <w:pPr>
              <w:jc w:val="center"/>
              <w:rPr>
                <w:rFonts w:hint="eastAsia" w:ascii="宋体" w:hAnsi="宋体" w:cs="宋体"/>
                <w:b/>
                <w:bCs/>
                <w:color w:val="000000" w:themeColor="text1"/>
                <w:kern w:val="0"/>
                <w:sz w:val="22"/>
                <w:szCs w:val="22"/>
                <w:lang w:val="en-US" w:eastAsia="zh-CN"/>
                <w14:textFill>
                  <w14:solidFill>
                    <w14:schemeClr w14:val="tx1"/>
                  </w14:solidFill>
                </w14:textFill>
              </w:rPr>
            </w:pPr>
            <w:r>
              <w:rPr>
                <w:rFonts w:hint="eastAsia" w:ascii="宋体" w:hAnsi="宋体" w:cs="宋体"/>
                <w:b/>
                <w:bCs/>
                <w:color w:val="000000" w:themeColor="text1"/>
                <w:kern w:val="0"/>
                <w:sz w:val="22"/>
                <w:szCs w:val="22"/>
                <w:lang w:val="en-US" w:eastAsia="zh-CN"/>
                <w14:textFill>
                  <w14:solidFill>
                    <w14:schemeClr w14:val="tx1"/>
                  </w14:solidFill>
                </w14:textFill>
              </w:rPr>
              <w:t>节</w:t>
            </w:r>
          </w:p>
          <w:p>
            <w:pPr>
              <w:jc w:val="center"/>
              <w:rPr>
                <w:rFonts w:hint="eastAsia" w:ascii="宋体" w:hAnsi="宋体" w:cs="宋体"/>
                <w:b/>
                <w:bCs/>
                <w:color w:val="000000" w:themeColor="text1"/>
                <w:kern w:val="0"/>
                <w:sz w:val="22"/>
                <w:szCs w:val="22"/>
                <w:lang w:val="en-US" w:eastAsia="zh-CN"/>
                <w14:textFill>
                  <w14:solidFill>
                    <w14:schemeClr w14:val="tx1"/>
                  </w14:solidFill>
                </w14:textFill>
              </w:rPr>
            </w:pPr>
            <w:r>
              <w:rPr>
                <w:rFonts w:hint="eastAsia" w:ascii="宋体" w:hAnsi="宋体" w:cs="宋体"/>
                <w:b/>
                <w:bCs/>
                <w:color w:val="000000" w:themeColor="text1"/>
                <w:kern w:val="0"/>
                <w:sz w:val="22"/>
                <w:szCs w:val="22"/>
                <w:lang w:val="en-US" w:eastAsia="zh-CN"/>
                <w14:textFill>
                  <w14:solidFill>
                    <w14:schemeClr w14:val="tx1"/>
                  </w14:solidFill>
                </w14:textFill>
              </w:rPr>
              <w:t>目</w:t>
            </w:r>
          </w:p>
          <w:p>
            <w:pPr>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lang w:val="en-US" w:eastAsia="zh-CN"/>
                <w14:textFill>
                  <w14:solidFill>
                    <w14:schemeClr w14:val="tx1"/>
                  </w14:solidFill>
                </w14:textFill>
              </w:rPr>
              <w:t>单</w:t>
            </w:r>
          </w:p>
        </w:tc>
        <w:tc>
          <w:tcPr>
            <w:tcW w:w="8244" w:type="dxa"/>
            <w:gridSpan w:val="7"/>
            <w:vAlign w:val="top"/>
          </w:tcPr>
          <w:p>
            <w:pPr>
              <w:jc w:val="both"/>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1、男模表演:《三大纪律八项注意》</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2、老年大学支部：《游击队之歌》（表演）</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3、都市桃源社区党委：《没有共产党就没有新中国》</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4、宁松社区党委：《江山》</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5、华锦社区党委：《红歌联唱》</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6、水域风华社区党委：《不忘初心》</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7、派出所支部：《唱支山歌给党听》</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8、宝安社区党委：《红船向未来》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9、中央花园社区党委：《映山红》</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10、行政事务服务中心、城管执法中队、市场监管所支部：《我们走在大路上》</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11、街机关支部、老干支部：《团结就是力量》（表演）</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Cs/>
                <w:kern w:val="0"/>
                <w:sz w:val="22"/>
                <w:szCs w:val="22"/>
                <w:lang w:val="en-US" w:eastAsia="zh-CN"/>
              </w:rPr>
            </w:pPr>
            <w:r>
              <w:rPr>
                <w:rFonts w:hint="eastAsia" w:ascii="宋体" w:hAnsi="宋体" w:cs="宋体"/>
                <w:bCs/>
                <w:kern w:val="0"/>
                <w:sz w:val="22"/>
                <w:szCs w:val="22"/>
                <w:lang w:val="en-US" w:eastAsia="zh-CN"/>
              </w:rPr>
              <w:t>齐唱《没有共产党就没有新中国》</w:t>
            </w:r>
          </w:p>
          <w:p>
            <w:pP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16" w:type="dxa"/>
            <w:vAlign w:val="center"/>
          </w:tcPr>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现</w:t>
            </w:r>
          </w:p>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场</w:t>
            </w:r>
          </w:p>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图</w:t>
            </w:r>
          </w:p>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片</w:t>
            </w:r>
          </w:p>
        </w:tc>
        <w:tc>
          <w:tcPr>
            <w:tcW w:w="8244" w:type="dxa"/>
            <w:gridSpan w:val="7"/>
            <w:vAlign w:val="top"/>
          </w:tcPr>
          <w:p>
            <w:pP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p>
          <w:p>
            <w:pPr>
              <w:keepNext w:val="0"/>
              <w:keepLines w:val="0"/>
              <w:widowControl/>
              <w:suppressLineNumbers w:val="0"/>
              <w:jc w:val="left"/>
              <w:rPr>
                <w:rFonts w:hint="eastAsia" w:ascii="仿宋_GB2312" w:hAnsi="黑体" w:eastAsia="仿宋_GB2312" w:cs="Times New Roman"/>
                <w:kern w:val="0"/>
                <w:sz w:val="24"/>
                <w:lang w:eastAsia="zh-CN"/>
              </w:rPr>
            </w:pPr>
            <w:r>
              <w:rPr>
                <w:rFonts w:hint="eastAsia" w:ascii="仿宋_GB2312" w:hAnsi="黑体" w:eastAsia="仿宋_GB2312" w:cs="Times New Roman"/>
                <w:kern w:val="0"/>
                <w:sz w:val="24"/>
                <w:lang w:eastAsia="zh-CN"/>
              </w:rPr>
              <w:drawing>
                <wp:inline distT="0" distB="0" distL="114300" distR="114300">
                  <wp:extent cx="5092065" cy="3818890"/>
                  <wp:effectExtent l="0" t="0" r="13335" b="10160"/>
                  <wp:docPr id="2" name="图片 2" descr="47a54ab6dfe9becf84e1631781446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a54ab6dfe9becf84e16317814462bc"/>
                          <pic:cNvPicPr>
                            <a:picLocks noChangeAspect="1"/>
                          </pic:cNvPicPr>
                        </pic:nvPicPr>
                        <pic:blipFill>
                          <a:blip r:embed="rId12"/>
                          <a:stretch>
                            <a:fillRect/>
                          </a:stretch>
                        </pic:blipFill>
                        <pic:spPr>
                          <a:xfrm>
                            <a:off x="0" y="0"/>
                            <a:ext cx="5092065" cy="3818890"/>
                          </a:xfrm>
                          <a:prstGeom prst="rect">
                            <a:avLst/>
                          </a:prstGeom>
                        </pic:spPr>
                      </pic:pic>
                    </a:graphicData>
                  </a:graphic>
                </wp:inline>
              </w:drawing>
            </w:r>
          </w:p>
          <w:p>
            <w:pP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drawing>
                <wp:inline distT="0" distB="0" distL="114300" distR="114300">
                  <wp:extent cx="5092065" cy="3818890"/>
                  <wp:effectExtent l="0" t="0" r="13335" b="10160"/>
                  <wp:docPr id="9" name="图片 9" descr="89961fc01e5cfe09cc7dc06ef64eff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9961fc01e5cfe09cc7dc06ef64effa7"/>
                          <pic:cNvPicPr>
                            <a:picLocks noChangeAspect="1"/>
                          </pic:cNvPicPr>
                        </pic:nvPicPr>
                        <pic:blipFill>
                          <a:blip r:embed="rId13"/>
                          <a:stretch>
                            <a:fillRect/>
                          </a:stretch>
                        </pic:blipFill>
                        <pic:spPr>
                          <a:xfrm>
                            <a:off x="0" y="0"/>
                            <a:ext cx="5092065" cy="38188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916" w:type="dxa"/>
            <w:vAlign w:val="center"/>
          </w:tcPr>
          <w:p>
            <w:pPr>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活</w:t>
            </w:r>
          </w:p>
          <w:p>
            <w:pPr>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动</w:t>
            </w:r>
          </w:p>
          <w:p>
            <w:pPr>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小</w:t>
            </w:r>
          </w:p>
          <w:p>
            <w:pPr>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结</w:t>
            </w:r>
          </w:p>
          <w:p>
            <w:pPr>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w:t>
            </w:r>
          </w:p>
          <w:p>
            <w:pPr>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信</w:t>
            </w:r>
          </w:p>
          <w:p>
            <w:pPr>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息</w:t>
            </w:r>
          </w:p>
          <w:p>
            <w:pPr>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报</w:t>
            </w:r>
          </w:p>
          <w:p>
            <w:pPr>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道</w:t>
            </w:r>
          </w:p>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等</w:t>
            </w:r>
          </w:p>
        </w:tc>
        <w:tc>
          <w:tcPr>
            <w:tcW w:w="8244" w:type="dxa"/>
            <w:gridSpan w:val="7"/>
            <w:vAlign w:val="top"/>
          </w:tcPr>
          <w:p>
            <w:pPr>
              <w:spacing w:line="360" w:lineRule="auto"/>
              <w:ind w:firstLine="480" w:firstLineChars="200"/>
              <w:rPr>
                <w:rFonts w:hint="eastAsia" w:ascii="仿宋_GB2312" w:hAnsi="仿宋_GB2312" w:eastAsia="仿宋_GB2312" w:cs="仿宋_GB2312"/>
                <w:i w:val="0"/>
                <w:caps w:val="0"/>
                <w:color w:val="333333"/>
                <w:spacing w:val="0"/>
                <w:sz w:val="24"/>
                <w:szCs w:val="24"/>
                <w:lang w:val="en-US" w:eastAsia="zh-CN"/>
              </w:rPr>
            </w:pPr>
            <w:r>
              <w:rPr>
                <w:rFonts w:hint="eastAsia" w:ascii="仿宋_GB2312" w:hAnsi="仿宋_GB2312" w:eastAsia="仿宋_GB2312" w:cs="仿宋_GB2312"/>
                <w:i w:val="0"/>
                <w:caps w:val="0"/>
                <w:color w:val="333333"/>
                <w:spacing w:val="0"/>
                <w:sz w:val="24"/>
                <w:szCs w:val="24"/>
                <w:lang w:val="en-US" w:eastAsia="zh-CN"/>
              </w:rPr>
              <w:t>6月29日下午，南湖街道开展“红心永向党，南湖展初心”庆祝建党100周年红歌赛活动。武昌区人大常委会党组书记、主任曾崎，副区长谢济全出席活动。</w:t>
            </w:r>
          </w:p>
          <w:p>
            <w:pPr>
              <w:spacing w:line="360" w:lineRule="auto"/>
              <w:ind w:firstLine="480" w:firstLineChars="200"/>
              <w:rPr>
                <w:rFonts w:hint="eastAsia" w:ascii="仿宋_GB2312" w:hAnsi="仿宋_GB2312" w:eastAsia="仿宋_GB2312" w:cs="仿宋_GB2312"/>
                <w:i w:val="0"/>
                <w:caps w:val="0"/>
                <w:color w:val="333333"/>
                <w:spacing w:val="0"/>
                <w:sz w:val="24"/>
                <w:szCs w:val="24"/>
                <w:lang w:val="en-US" w:eastAsia="zh-CN"/>
              </w:rPr>
            </w:pPr>
            <w:r>
              <w:rPr>
                <w:rFonts w:hint="eastAsia" w:ascii="仿宋_GB2312" w:hAnsi="仿宋_GB2312" w:eastAsia="仿宋_GB2312" w:cs="仿宋_GB2312"/>
                <w:i w:val="0"/>
                <w:caps w:val="0"/>
                <w:color w:val="333333"/>
                <w:spacing w:val="0"/>
                <w:sz w:val="24"/>
                <w:szCs w:val="24"/>
                <w:lang w:val="en-US" w:eastAsia="zh-CN"/>
              </w:rPr>
              <w:t>街道党工委书记郑丽霞发表致辞，激励党员干部不忘初心，牢记使命，坚守一线为广大居民群众服好务，继续在平凡的岗位上做出自己的贡献，实现“一个支部就是一座堡垒、一名党员就是一面旗帜、一名干部就是一根标杆”的目标。</w:t>
            </w:r>
          </w:p>
          <w:p>
            <w:pPr>
              <w:spacing w:line="360" w:lineRule="auto"/>
              <w:ind w:firstLine="480" w:firstLineChars="200"/>
              <w:rPr>
                <w:rFonts w:hint="eastAsia" w:ascii="仿宋_GB2312" w:hAnsi="仿宋_GB2312" w:eastAsia="仿宋_GB2312" w:cs="仿宋_GB2312"/>
                <w:i w:val="0"/>
                <w:caps w:val="0"/>
                <w:color w:val="333333"/>
                <w:spacing w:val="0"/>
                <w:sz w:val="24"/>
                <w:szCs w:val="24"/>
                <w:lang w:val="en-US" w:eastAsia="zh-CN"/>
              </w:rPr>
            </w:pPr>
            <w:r>
              <w:rPr>
                <w:rFonts w:hint="eastAsia" w:ascii="仿宋_GB2312" w:hAnsi="仿宋_GB2312" w:eastAsia="仿宋_GB2312" w:cs="仿宋_GB2312"/>
                <w:i w:val="0"/>
                <w:caps w:val="0"/>
                <w:color w:val="333333"/>
                <w:spacing w:val="0"/>
                <w:sz w:val="24"/>
                <w:szCs w:val="24"/>
                <w:lang w:val="en-US" w:eastAsia="zh-CN"/>
              </w:rPr>
              <w:t>街机关支部、老干支部、行政事务服务中心、城管执法中队、市场监管所支部及6个社区党委，表演了《没有共产党就没有新中国》、《唱支山歌给党听》、《不忘初心》等节目，用歌声向建党百年献礼。最终，宁松社区党委夺得本次比赛第一名。</w:t>
            </w:r>
          </w:p>
          <w:p>
            <w:pPr>
              <w:spacing w:line="360" w:lineRule="auto"/>
              <w:ind w:firstLine="572" w:firstLineChars="200"/>
              <w:rPr>
                <w:rFonts w:hint="default" w:ascii="Microsoft YaHei UI" w:hAnsi="Microsoft YaHei UI" w:eastAsia="Microsoft YaHei UI" w:cs="Microsoft YaHei UI"/>
                <w:b w:val="0"/>
                <w:bCs w:val="0"/>
                <w:i w:val="0"/>
                <w:iCs w:val="0"/>
                <w:caps w:val="0"/>
                <w:color w:val="3E3E3E"/>
                <w:spacing w:val="23"/>
                <w:sz w:val="24"/>
                <w:szCs w:val="24"/>
                <w:shd w:val="clear" w:fill="FFFFFF"/>
                <w:lang w:val="en-US" w:eastAsia="zh-CN"/>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781B1"/>
    <w:multiLevelType w:val="singleLevel"/>
    <w:tmpl w:val="F70781B1"/>
    <w:lvl w:ilvl="0" w:tentative="0">
      <w:start w:val="1"/>
      <w:numFmt w:val="decimal"/>
      <w:suff w:val="nothing"/>
      <w:lvlText w:val="%1、"/>
      <w:lvlJc w:val="left"/>
    </w:lvl>
  </w:abstractNum>
  <w:abstractNum w:abstractNumId="1">
    <w:nsid w:val="71A73FD7"/>
    <w:multiLevelType w:val="singleLevel"/>
    <w:tmpl w:val="71A73FD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YWFjMTUyYTNhZjNmNzc0ZTg0MDQ5ZTZmNmY0MzYifQ=="/>
  </w:docVars>
  <w:rsids>
    <w:rsidRoot w:val="6C1748CC"/>
    <w:rsid w:val="1F4923B3"/>
    <w:rsid w:val="6C17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4439</Words>
  <Characters>4560</Characters>
  <Lines>0</Lines>
  <Paragraphs>0</Paragraphs>
  <TotalTime>5</TotalTime>
  <ScaleCrop>false</ScaleCrop>
  <LinksUpToDate>false</LinksUpToDate>
  <CharactersWithSpaces>4677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2021-07-21T07:10:00Z</dcterms:created>
  <dc:creator>吴静</dc:creator>
  <cp:lastModifiedBy>高宇峰</cp:lastModifiedBy>
  <dcterms:modified xsi:type="dcterms:W3CDTF">2022-07-05T09:59:00Z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3195DB3AB33F4B4FA868DDE6E4D800BC</vt:lpwstr>
  </property>
</Properties>
</file>