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C8" w:rsidRDefault="002B14C8" w:rsidP="001517D2">
      <w:pPr>
        <w:spacing w:line="540" w:lineRule="exact"/>
        <w:ind w:firstLineChars="500" w:firstLine="1606"/>
        <w:jc w:val="left"/>
        <w:rPr>
          <w:rFonts w:ascii="宋体" w:eastAsia="宋体" w:hAnsi="宋体"/>
          <w:b/>
          <w:bCs/>
          <w:color w:val="000000"/>
          <w:sz w:val="32"/>
          <w:szCs w:val="32"/>
        </w:rPr>
      </w:pPr>
    </w:p>
    <w:p w:rsidR="002B14C8" w:rsidRDefault="002B14C8" w:rsidP="001517D2">
      <w:pPr>
        <w:spacing w:line="540" w:lineRule="exact"/>
        <w:ind w:firstLineChars="500" w:firstLine="1606"/>
        <w:jc w:val="left"/>
        <w:rPr>
          <w:rFonts w:ascii="宋体" w:eastAsia="宋体" w:hAnsi="宋体"/>
          <w:b/>
          <w:bCs/>
          <w:color w:val="000000"/>
          <w:sz w:val="32"/>
          <w:szCs w:val="32"/>
        </w:rPr>
      </w:pPr>
    </w:p>
    <w:p w:rsidR="002B14C8" w:rsidRDefault="002B14C8" w:rsidP="001517D2">
      <w:pPr>
        <w:spacing w:line="540" w:lineRule="exact"/>
        <w:ind w:firstLineChars="500" w:firstLine="1606"/>
        <w:jc w:val="left"/>
        <w:rPr>
          <w:rFonts w:ascii="宋体" w:eastAsia="宋体" w:hAnsi="宋体"/>
          <w:b/>
          <w:bCs/>
          <w:color w:val="000000"/>
          <w:sz w:val="32"/>
          <w:szCs w:val="32"/>
        </w:rPr>
      </w:pPr>
    </w:p>
    <w:p w:rsidR="002B14C8" w:rsidRDefault="002B14C8" w:rsidP="001517D2">
      <w:pPr>
        <w:spacing w:line="540" w:lineRule="exact"/>
        <w:ind w:firstLineChars="500" w:firstLine="1606"/>
        <w:jc w:val="left"/>
        <w:rPr>
          <w:rFonts w:ascii="宋体" w:eastAsia="宋体" w:hAnsi="宋体"/>
          <w:b/>
          <w:bCs/>
          <w:color w:val="000000"/>
          <w:sz w:val="32"/>
          <w:szCs w:val="32"/>
        </w:rPr>
      </w:pPr>
    </w:p>
    <w:p w:rsidR="002B14C8" w:rsidRPr="00AB1516" w:rsidRDefault="00B3418C" w:rsidP="001517D2">
      <w:pPr>
        <w:spacing w:line="540" w:lineRule="exact"/>
        <w:ind w:firstLineChars="500" w:firstLine="1606"/>
        <w:jc w:val="left"/>
        <w:rPr>
          <w:rFonts w:ascii="宋体" w:eastAsia="宋体" w:hAnsi="宋体"/>
          <w:b/>
          <w:bCs/>
          <w:color w:val="000000"/>
          <w:sz w:val="32"/>
          <w:szCs w:val="32"/>
        </w:rPr>
      </w:pPr>
      <w:r>
        <w:rPr>
          <w:rFonts w:ascii="宋体" w:eastAsia="宋体" w:hAnsi="宋体" w:cs="宋体" w:hint="eastAsia"/>
          <w:b/>
          <w:bCs/>
          <w:color w:val="000000"/>
          <w:sz w:val="32"/>
          <w:szCs w:val="32"/>
        </w:rPr>
        <w:t>中共</w:t>
      </w:r>
      <w:r w:rsidR="002B14C8" w:rsidRPr="00AB1516">
        <w:rPr>
          <w:rFonts w:ascii="宋体" w:eastAsia="宋体" w:hAnsi="宋体" w:cs="宋体" w:hint="eastAsia"/>
          <w:b/>
          <w:bCs/>
          <w:color w:val="000000"/>
          <w:sz w:val="32"/>
          <w:szCs w:val="32"/>
        </w:rPr>
        <w:t>武汉市武昌区</w:t>
      </w:r>
      <w:r>
        <w:rPr>
          <w:rFonts w:ascii="宋体" w:eastAsia="宋体" w:hAnsi="宋体" w:cs="宋体" w:hint="eastAsia"/>
          <w:b/>
          <w:bCs/>
          <w:color w:val="000000"/>
          <w:sz w:val="32"/>
          <w:szCs w:val="32"/>
        </w:rPr>
        <w:t>委</w:t>
      </w:r>
      <w:r w:rsidR="002B14C8">
        <w:rPr>
          <w:rFonts w:ascii="宋体" w:eastAsia="宋体" w:hAnsi="宋体" w:cs="宋体" w:hint="eastAsia"/>
          <w:b/>
          <w:bCs/>
          <w:color w:val="000000"/>
          <w:sz w:val="32"/>
          <w:szCs w:val="32"/>
        </w:rPr>
        <w:t>机构编制委员会办公室</w:t>
      </w:r>
    </w:p>
    <w:p w:rsidR="002B14C8" w:rsidRPr="00AB1516" w:rsidRDefault="002B14C8" w:rsidP="001517D2">
      <w:pPr>
        <w:spacing w:line="540" w:lineRule="exact"/>
        <w:ind w:firstLineChars="700" w:firstLine="2249"/>
        <w:rPr>
          <w:rFonts w:ascii="宋体" w:eastAsia="宋体" w:hAnsi="宋体"/>
          <w:b/>
          <w:bCs/>
          <w:color w:val="000000"/>
          <w:sz w:val="32"/>
          <w:szCs w:val="32"/>
        </w:rPr>
      </w:pPr>
      <w:r w:rsidRPr="00AB1516">
        <w:rPr>
          <w:rFonts w:ascii="宋体" w:eastAsia="宋体" w:hAnsi="宋体" w:cs="宋体"/>
          <w:b/>
          <w:bCs/>
          <w:color w:val="000000"/>
          <w:sz w:val="32"/>
          <w:szCs w:val="32"/>
        </w:rPr>
        <w:t>201</w:t>
      </w:r>
      <w:r w:rsidR="00500482">
        <w:rPr>
          <w:rFonts w:ascii="宋体" w:eastAsia="宋体" w:hAnsi="宋体" w:cs="宋体" w:hint="eastAsia"/>
          <w:b/>
          <w:bCs/>
          <w:color w:val="000000"/>
          <w:sz w:val="32"/>
          <w:szCs w:val="32"/>
        </w:rPr>
        <w:t>9</w:t>
      </w:r>
      <w:r w:rsidRPr="00AB1516">
        <w:rPr>
          <w:rFonts w:ascii="宋体" w:eastAsia="宋体" w:hAnsi="宋体" w:cs="宋体" w:hint="eastAsia"/>
          <w:b/>
          <w:bCs/>
          <w:color w:val="000000"/>
          <w:sz w:val="32"/>
          <w:szCs w:val="32"/>
        </w:rPr>
        <w:t>年度</w:t>
      </w:r>
      <w:r w:rsidR="00500482">
        <w:rPr>
          <w:rFonts w:ascii="宋体" w:eastAsia="宋体" w:hAnsi="宋体" w:cs="宋体" w:hint="eastAsia"/>
          <w:b/>
          <w:bCs/>
          <w:color w:val="000000"/>
          <w:sz w:val="32"/>
          <w:szCs w:val="32"/>
        </w:rPr>
        <w:t>区委</w:t>
      </w:r>
      <w:r>
        <w:rPr>
          <w:rFonts w:ascii="宋体" w:eastAsia="宋体" w:hAnsi="宋体" w:cs="宋体" w:hint="eastAsia"/>
          <w:b/>
          <w:bCs/>
          <w:color w:val="000000"/>
          <w:sz w:val="32"/>
          <w:szCs w:val="32"/>
        </w:rPr>
        <w:t>编办工作经费</w:t>
      </w:r>
      <w:r w:rsidRPr="00AB1516">
        <w:rPr>
          <w:rFonts w:ascii="宋体" w:eastAsia="宋体" w:hAnsi="宋体" w:cs="宋体" w:hint="eastAsia"/>
          <w:b/>
          <w:bCs/>
          <w:color w:val="000000"/>
          <w:sz w:val="32"/>
          <w:szCs w:val="32"/>
        </w:rPr>
        <w:t>项目</w:t>
      </w:r>
    </w:p>
    <w:p w:rsidR="002B14C8" w:rsidRDefault="002B14C8" w:rsidP="001517D2">
      <w:pPr>
        <w:ind w:firstLine="723"/>
        <w:jc w:val="center"/>
      </w:pPr>
      <w:r w:rsidRPr="00580D21">
        <w:rPr>
          <w:rFonts w:ascii="黑体" w:eastAsia="黑体" w:hAnsi="黑体" w:cs="黑体" w:hint="eastAsia"/>
          <w:b/>
          <w:bCs/>
          <w:color w:val="000000"/>
          <w:sz w:val="36"/>
          <w:szCs w:val="36"/>
        </w:rPr>
        <w:t>绩效</w:t>
      </w:r>
      <w:r>
        <w:rPr>
          <w:rFonts w:ascii="黑体" w:eastAsia="黑体" w:hAnsi="黑体" w:cs="黑体" w:hint="eastAsia"/>
          <w:b/>
          <w:bCs/>
          <w:color w:val="000000"/>
          <w:sz w:val="36"/>
          <w:szCs w:val="36"/>
        </w:rPr>
        <w:t>自评</w:t>
      </w:r>
      <w:r w:rsidRPr="00580D21">
        <w:rPr>
          <w:rFonts w:ascii="黑体" w:eastAsia="黑体" w:hAnsi="黑体" w:cs="黑体" w:hint="eastAsia"/>
          <w:b/>
          <w:bCs/>
          <w:color w:val="000000"/>
          <w:sz w:val="36"/>
          <w:szCs w:val="36"/>
        </w:rPr>
        <w:t>报告</w:t>
      </w: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Pr="008D7124" w:rsidRDefault="002B14C8" w:rsidP="001517D2">
      <w:pPr>
        <w:ind w:firstLine="640"/>
        <w:jc w:val="center"/>
        <w:rPr>
          <w:rFonts w:ascii="宋体" w:eastAsia="宋体" w:hAnsi="宋体"/>
          <w:sz w:val="32"/>
          <w:szCs w:val="32"/>
        </w:rPr>
        <w:sectPr w:rsidR="002B14C8" w:rsidRPr="008D7124" w:rsidSect="008A1FB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sidRPr="008D7124">
        <w:rPr>
          <w:rFonts w:ascii="宋体" w:eastAsia="宋体" w:hAnsi="宋体" w:cs="宋体" w:hint="eastAsia"/>
          <w:sz w:val="32"/>
          <w:szCs w:val="32"/>
        </w:rPr>
        <w:t>二零</w:t>
      </w:r>
      <w:r w:rsidR="00B31B18">
        <w:rPr>
          <w:rFonts w:ascii="宋体" w:eastAsia="宋体" w:hAnsi="宋体" w:cs="宋体" w:hint="eastAsia"/>
          <w:sz w:val="32"/>
          <w:szCs w:val="32"/>
        </w:rPr>
        <w:t>二零</w:t>
      </w:r>
      <w:r w:rsidRPr="008D7124">
        <w:rPr>
          <w:rFonts w:ascii="宋体" w:eastAsia="宋体" w:hAnsi="宋体" w:cs="宋体" w:hint="eastAsia"/>
          <w:sz w:val="32"/>
          <w:szCs w:val="32"/>
        </w:rPr>
        <w:t>年十月</w:t>
      </w:r>
    </w:p>
    <w:p w:rsidR="002B14C8" w:rsidRDefault="002B14C8" w:rsidP="001517D2">
      <w:pPr>
        <w:ind w:firstLine="480"/>
      </w:pPr>
    </w:p>
    <w:p w:rsidR="002B14C8" w:rsidRPr="00580D21" w:rsidRDefault="002B14C8" w:rsidP="000B26D2">
      <w:pPr>
        <w:pStyle w:val="TOC"/>
        <w:spacing w:line="540" w:lineRule="exact"/>
        <w:ind w:firstLine="480"/>
        <w:jc w:val="center"/>
        <w:rPr>
          <w:rFonts w:ascii="黑体" w:eastAsia="黑体" w:hAnsi="黑体" w:cs="Times New Roman"/>
          <w:b w:val="0"/>
          <w:bCs w:val="0"/>
          <w:color w:val="auto"/>
          <w:sz w:val="32"/>
          <w:szCs w:val="32"/>
        </w:rPr>
      </w:pPr>
      <w:r w:rsidRPr="00580D21">
        <w:rPr>
          <w:rFonts w:ascii="黑体" w:eastAsia="黑体" w:hAnsi="黑体" w:cs="黑体" w:hint="eastAsia"/>
          <w:b w:val="0"/>
          <w:bCs w:val="0"/>
          <w:color w:val="auto"/>
          <w:sz w:val="32"/>
          <w:szCs w:val="32"/>
          <w:lang w:val="zh-CN"/>
        </w:rPr>
        <w:t>目录</w:t>
      </w:r>
    </w:p>
    <w:p w:rsidR="002B14C8" w:rsidRPr="00580D21" w:rsidRDefault="002B14C8" w:rsidP="001517D2">
      <w:pPr>
        <w:pStyle w:val="10"/>
        <w:tabs>
          <w:tab w:val="right" w:leader="dot" w:pos="8690"/>
        </w:tabs>
        <w:spacing w:line="240" w:lineRule="atLeast"/>
        <w:ind w:firstLine="562"/>
        <w:rPr>
          <w:rFonts w:ascii="宋体" w:eastAsia="宋体" w:hAnsi="宋体"/>
          <w:b w:val="0"/>
          <w:bCs w:val="0"/>
          <w:caps w:val="0"/>
          <w:noProof/>
          <w:sz w:val="24"/>
          <w:szCs w:val="24"/>
        </w:rPr>
      </w:pPr>
      <w:r>
        <w:fldChar w:fldCharType="begin"/>
      </w:r>
      <w:r>
        <w:instrText xml:space="preserve"> TOC \o "1-3" \h \z \u </w:instrText>
      </w:r>
      <w:r>
        <w:fldChar w:fldCharType="separate"/>
      </w:r>
      <w:hyperlink w:anchor="_Toc514332782" w:history="1">
        <w:r w:rsidRPr="00580D21">
          <w:rPr>
            <w:rStyle w:val="a5"/>
            <w:rFonts w:ascii="宋体" w:eastAsia="宋体" w:hAnsi="宋体" w:cs="宋体" w:hint="eastAsia"/>
            <w:noProof/>
            <w:sz w:val="24"/>
            <w:szCs w:val="24"/>
          </w:rPr>
          <w:t>前</w:t>
        </w:r>
        <w:r w:rsidRPr="00580D21">
          <w:rPr>
            <w:rStyle w:val="a5"/>
            <w:rFonts w:ascii="宋体" w:eastAsia="宋体" w:hAnsi="宋体" w:cs="宋体"/>
            <w:noProof/>
            <w:sz w:val="24"/>
            <w:szCs w:val="24"/>
          </w:rPr>
          <w:t xml:space="preserve">  </w:t>
        </w:r>
        <w:r w:rsidRPr="00580D21">
          <w:rPr>
            <w:rStyle w:val="a5"/>
            <w:rFonts w:ascii="宋体" w:eastAsia="宋体" w:hAnsi="宋体" w:cs="宋体" w:hint="eastAsia"/>
            <w:noProof/>
            <w:sz w:val="24"/>
            <w:szCs w:val="24"/>
          </w:rPr>
          <w:t>言</w:t>
        </w:r>
        <w:r w:rsidRPr="00580D21">
          <w:rPr>
            <w:rFonts w:ascii="宋体" w:eastAsia="宋体" w:hAnsi="宋体"/>
            <w:noProof/>
            <w:webHidden/>
            <w:sz w:val="24"/>
            <w:szCs w:val="24"/>
          </w:rPr>
          <w:tab/>
        </w:r>
        <w:r w:rsidRPr="00580D21">
          <w:rPr>
            <w:rFonts w:ascii="宋体" w:eastAsia="宋体" w:hAnsi="宋体" w:cs="宋体"/>
            <w:noProof/>
            <w:webHidden/>
            <w:sz w:val="24"/>
            <w:szCs w:val="24"/>
          </w:rPr>
          <w:fldChar w:fldCharType="begin"/>
        </w:r>
        <w:r w:rsidRPr="00580D21">
          <w:rPr>
            <w:rFonts w:ascii="宋体" w:eastAsia="宋体" w:hAnsi="宋体" w:cs="宋体"/>
            <w:noProof/>
            <w:webHidden/>
            <w:sz w:val="24"/>
            <w:szCs w:val="24"/>
          </w:rPr>
          <w:instrText xml:space="preserve"> PAGEREF _Toc514332782 \h </w:instrText>
        </w:r>
        <w:r w:rsidRPr="00580D21">
          <w:rPr>
            <w:rFonts w:ascii="宋体" w:eastAsia="宋体" w:hAnsi="宋体" w:cs="宋体"/>
            <w:noProof/>
            <w:webHidden/>
            <w:sz w:val="24"/>
            <w:szCs w:val="24"/>
          </w:rPr>
        </w:r>
        <w:r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2</w:t>
        </w:r>
        <w:r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3" w:history="1">
        <w:r w:rsidR="002B14C8" w:rsidRPr="00580D21">
          <w:rPr>
            <w:rStyle w:val="a5"/>
            <w:rFonts w:ascii="宋体" w:eastAsia="宋体" w:hAnsi="宋体" w:cs="宋体" w:hint="eastAsia"/>
            <w:noProof/>
            <w:sz w:val="24"/>
            <w:szCs w:val="24"/>
          </w:rPr>
          <w:t>一、项目基本情况</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_Toc514332783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3</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4" w:history="1">
        <w:r w:rsidR="002B14C8" w:rsidRPr="00580D21">
          <w:rPr>
            <w:rStyle w:val="a5"/>
            <w:rFonts w:ascii="宋体" w:eastAsia="宋体" w:hAnsi="宋体" w:cs="宋体" w:hint="eastAsia"/>
            <w:noProof/>
            <w:sz w:val="24"/>
            <w:szCs w:val="24"/>
          </w:rPr>
          <w:t>（一）项目概况</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_Toc514332784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3</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5" w:history="1">
        <w:r w:rsidR="002B14C8" w:rsidRPr="00580D21">
          <w:rPr>
            <w:rStyle w:val="a5"/>
            <w:rFonts w:ascii="宋体" w:eastAsia="宋体" w:hAnsi="宋体" w:cs="宋体" w:hint="eastAsia"/>
            <w:noProof/>
            <w:sz w:val="24"/>
            <w:szCs w:val="24"/>
          </w:rPr>
          <w:t>（二）项目绩效目标</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_Toc514332785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4</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6" w:history="1">
        <w:r w:rsidR="002B14C8" w:rsidRPr="00580D21">
          <w:rPr>
            <w:rStyle w:val="a5"/>
            <w:rFonts w:ascii="宋体" w:eastAsia="宋体" w:hAnsi="宋体" w:cs="宋体" w:hint="eastAsia"/>
            <w:noProof/>
            <w:sz w:val="24"/>
            <w:szCs w:val="24"/>
          </w:rPr>
          <w:t>二、绩效评价工作情况</w:t>
        </w:r>
        <w:r w:rsidR="002B14C8" w:rsidRPr="00580D21">
          <w:rPr>
            <w:rFonts w:ascii="宋体" w:eastAsia="宋体" w:hAnsi="宋体"/>
            <w:noProof/>
            <w:webHidden/>
            <w:sz w:val="24"/>
            <w:szCs w:val="24"/>
          </w:rPr>
          <w:tab/>
        </w:r>
        <w:r w:rsidR="002B14C8">
          <w:rPr>
            <w:rFonts w:ascii="宋体" w:eastAsia="宋体" w:hAnsi="宋体" w:cs="宋体"/>
            <w:noProof/>
            <w:webHidden/>
            <w:sz w:val="24"/>
            <w:szCs w:val="24"/>
          </w:rPr>
          <w:t>5</w:t>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7" w:history="1">
        <w:r w:rsidR="002B14C8" w:rsidRPr="00580D21">
          <w:rPr>
            <w:rStyle w:val="a5"/>
            <w:rFonts w:ascii="宋体" w:eastAsia="宋体" w:hAnsi="宋体" w:cs="宋体" w:hint="eastAsia"/>
            <w:noProof/>
            <w:sz w:val="24"/>
            <w:szCs w:val="24"/>
          </w:rPr>
          <w:t>（一）绩效评价目的</w:t>
        </w:r>
        <w:r w:rsidR="002B14C8" w:rsidRPr="00580D21">
          <w:rPr>
            <w:rFonts w:ascii="宋体" w:eastAsia="宋体" w:hAnsi="宋体"/>
            <w:noProof/>
            <w:webHidden/>
            <w:sz w:val="24"/>
            <w:szCs w:val="24"/>
          </w:rPr>
          <w:tab/>
        </w:r>
        <w:r w:rsidR="002B14C8">
          <w:rPr>
            <w:rFonts w:ascii="宋体" w:eastAsia="宋体" w:hAnsi="宋体" w:cs="宋体"/>
            <w:noProof/>
            <w:webHidden/>
            <w:sz w:val="24"/>
            <w:szCs w:val="24"/>
          </w:rPr>
          <w:t>5</w:t>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8" w:history="1">
        <w:r w:rsidR="002B14C8" w:rsidRPr="00580D21">
          <w:rPr>
            <w:rStyle w:val="a5"/>
            <w:rFonts w:ascii="宋体" w:eastAsia="宋体" w:hAnsi="宋体" w:cs="宋体" w:hint="eastAsia"/>
            <w:noProof/>
            <w:sz w:val="24"/>
            <w:szCs w:val="24"/>
          </w:rPr>
          <w:t>（二）绩效评价工作过程</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_Toc514332788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5</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89" w:history="1">
        <w:r w:rsidR="002B14C8" w:rsidRPr="00580D21">
          <w:rPr>
            <w:rStyle w:val="a5"/>
            <w:rFonts w:ascii="宋体" w:eastAsia="宋体" w:hAnsi="宋体" w:cs="宋体" w:hint="eastAsia"/>
            <w:noProof/>
            <w:sz w:val="24"/>
            <w:szCs w:val="24"/>
          </w:rPr>
          <w:t>（三）绩效评价框架</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_Toc514332789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6</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0" w:history="1">
        <w:r w:rsidR="002B14C8" w:rsidRPr="00580D21">
          <w:rPr>
            <w:rStyle w:val="a5"/>
            <w:rFonts w:ascii="宋体" w:eastAsia="宋体" w:hAnsi="宋体" w:cs="宋体" w:hint="eastAsia"/>
            <w:noProof/>
            <w:sz w:val="24"/>
            <w:szCs w:val="24"/>
          </w:rPr>
          <w:t>（四）证据收集方式</w:t>
        </w:r>
        <w:r w:rsidR="002B14C8" w:rsidRPr="00580D21">
          <w:rPr>
            <w:rFonts w:ascii="宋体" w:eastAsia="宋体" w:hAnsi="宋体"/>
            <w:noProof/>
            <w:webHidden/>
            <w:sz w:val="24"/>
            <w:szCs w:val="24"/>
          </w:rPr>
          <w:tab/>
        </w:r>
        <w:r w:rsidR="002B14C8">
          <w:rPr>
            <w:rFonts w:ascii="宋体" w:eastAsia="宋体" w:hAnsi="宋体" w:cs="宋体"/>
            <w:noProof/>
            <w:webHidden/>
            <w:sz w:val="24"/>
            <w:szCs w:val="24"/>
          </w:rPr>
          <w:t>8</w:t>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1" w:history="1">
        <w:r w:rsidR="002B14C8" w:rsidRPr="00580D21">
          <w:rPr>
            <w:rStyle w:val="a5"/>
            <w:rFonts w:ascii="宋体" w:eastAsia="宋体" w:hAnsi="宋体" w:cs="宋体" w:hint="eastAsia"/>
            <w:noProof/>
            <w:sz w:val="24"/>
            <w:szCs w:val="24"/>
          </w:rPr>
          <w:t>三、绩效分析</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_Toc514332791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8</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2" w:history="1">
        <w:r w:rsidR="002B14C8" w:rsidRPr="00580D21">
          <w:rPr>
            <w:rStyle w:val="a5"/>
            <w:rFonts w:ascii="宋体" w:eastAsia="宋体" w:hAnsi="宋体" w:cs="宋体" w:hint="eastAsia"/>
            <w:noProof/>
            <w:sz w:val="24"/>
            <w:szCs w:val="24"/>
          </w:rPr>
          <w:t>（一）项目投入（</w:t>
        </w:r>
        <w:r w:rsidR="002B14C8" w:rsidRPr="00580D21">
          <w:rPr>
            <w:rStyle w:val="a5"/>
            <w:rFonts w:ascii="宋体" w:eastAsia="宋体" w:hAnsi="宋体" w:cs="宋体"/>
            <w:noProof/>
            <w:sz w:val="24"/>
            <w:szCs w:val="24"/>
          </w:rPr>
          <w:t>21</w:t>
        </w:r>
        <w:r w:rsidR="002B14C8" w:rsidRPr="00580D21">
          <w:rPr>
            <w:rStyle w:val="a5"/>
            <w:rFonts w:ascii="宋体" w:eastAsia="宋体" w:hAnsi="宋体" w:cs="宋体" w:hint="eastAsia"/>
            <w:noProof/>
            <w:sz w:val="24"/>
            <w:szCs w:val="24"/>
          </w:rPr>
          <w:t>分）</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_Toc514332792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8</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3" w:history="1">
        <w:r w:rsidR="002B14C8" w:rsidRPr="00580D21">
          <w:rPr>
            <w:rStyle w:val="a5"/>
            <w:rFonts w:ascii="宋体" w:eastAsia="宋体" w:hAnsi="宋体" w:cs="宋体" w:hint="eastAsia"/>
            <w:noProof/>
            <w:sz w:val="24"/>
            <w:szCs w:val="24"/>
          </w:rPr>
          <w:t>（二）项目过程（</w:t>
        </w:r>
        <w:r w:rsidR="002B14C8" w:rsidRPr="00580D21">
          <w:rPr>
            <w:rStyle w:val="a5"/>
            <w:rFonts w:ascii="宋体" w:eastAsia="宋体" w:hAnsi="宋体" w:cs="宋体"/>
            <w:noProof/>
            <w:sz w:val="24"/>
            <w:szCs w:val="24"/>
          </w:rPr>
          <w:t>23</w:t>
        </w:r>
        <w:r w:rsidR="002B14C8" w:rsidRPr="00580D21">
          <w:rPr>
            <w:rStyle w:val="a5"/>
            <w:rFonts w:ascii="宋体" w:eastAsia="宋体" w:hAnsi="宋体" w:cs="宋体" w:hint="eastAsia"/>
            <w:noProof/>
            <w:sz w:val="24"/>
            <w:szCs w:val="24"/>
          </w:rPr>
          <w:t>分）</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_Toc514332793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9</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4" w:history="1">
        <w:r w:rsidR="002B14C8" w:rsidRPr="00580D21">
          <w:rPr>
            <w:rStyle w:val="a5"/>
            <w:rFonts w:ascii="宋体" w:eastAsia="宋体" w:hAnsi="宋体" w:cs="宋体" w:hint="eastAsia"/>
            <w:noProof/>
            <w:sz w:val="24"/>
            <w:szCs w:val="24"/>
          </w:rPr>
          <w:t>（三）项目产出（</w:t>
        </w:r>
        <w:r w:rsidR="002B14C8" w:rsidRPr="00580D21">
          <w:rPr>
            <w:rStyle w:val="a5"/>
            <w:rFonts w:ascii="宋体" w:eastAsia="宋体" w:hAnsi="宋体" w:cs="宋体"/>
            <w:noProof/>
            <w:sz w:val="24"/>
            <w:szCs w:val="24"/>
          </w:rPr>
          <w:t>28</w:t>
        </w:r>
        <w:r w:rsidR="002B14C8" w:rsidRPr="00580D21">
          <w:rPr>
            <w:rStyle w:val="a5"/>
            <w:rFonts w:ascii="宋体" w:eastAsia="宋体" w:hAnsi="宋体" w:cs="宋体" w:hint="eastAsia"/>
            <w:noProof/>
            <w:sz w:val="24"/>
            <w:szCs w:val="24"/>
          </w:rPr>
          <w:t>分）</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_Toc514332794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10</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5" w:history="1">
        <w:r w:rsidR="002B14C8" w:rsidRPr="00580D21">
          <w:rPr>
            <w:rStyle w:val="a5"/>
            <w:rFonts w:ascii="宋体" w:eastAsia="宋体" w:hAnsi="宋体" w:cs="宋体" w:hint="eastAsia"/>
            <w:noProof/>
            <w:sz w:val="24"/>
            <w:szCs w:val="24"/>
          </w:rPr>
          <w:t>（四）项目</w:t>
        </w:r>
        <w:r w:rsidR="002B14C8">
          <w:rPr>
            <w:rStyle w:val="a5"/>
            <w:rFonts w:ascii="宋体" w:eastAsia="宋体" w:hAnsi="宋体" w:cs="宋体" w:hint="eastAsia"/>
            <w:noProof/>
            <w:sz w:val="24"/>
            <w:szCs w:val="24"/>
          </w:rPr>
          <w:t>效</w:t>
        </w:r>
        <w:r w:rsidR="002B14C8" w:rsidRPr="00580D21">
          <w:rPr>
            <w:rStyle w:val="a5"/>
            <w:rFonts w:ascii="宋体" w:eastAsia="宋体" w:hAnsi="宋体" w:cs="宋体" w:hint="eastAsia"/>
            <w:noProof/>
            <w:sz w:val="24"/>
            <w:szCs w:val="24"/>
          </w:rPr>
          <w:t>果（</w:t>
        </w:r>
        <w:r w:rsidR="002B14C8" w:rsidRPr="00580D21">
          <w:rPr>
            <w:rStyle w:val="a5"/>
            <w:rFonts w:ascii="宋体" w:eastAsia="宋体" w:hAnsi="宋体" w:cs="宋体"/>
            <w:noProof/>
            <w:sz w:val="24"/>
            <w:szCs w:val="24"/>
          </w:rPr>
          <w:t>28</w:t>
        </w:r>
        <w:r w:rsidR="002B14C8" w:rsidRPr="00580D21">
          <w:rPr>
            <w:rStyle w:val="a5"/>
            <w:rFonts w:ascii="宋体" w:eastAsia="宋体" w:hAnsi="宋体" w:cs="宋体" w:hint="eastAsia"/>
            <w:noProof/>
            <w:sz w:val="24"/>
            <w:szCs w:val="24"/>
          </w:rPr>
          <w:t>分）</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_Toc514332795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11</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6" w:history="1">
        <w:r w:rsidR="002B14C8" w:rsidRPr="00580D21">
          <w:rPr>
            <w:rStyle w:val="a5"/>
            <w:rFonts w:ascii="宋体" w:eastAsia="宋体" w:hAnsi="宋体" w:cs="宋体" w:hint="eastAsia"/>
            <w:noProof/>
            <w:sz w:val="24"/>
            <w:szCs w:val="24"/>
          </w:rPr>
          <w:t>四、评价结论</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_Toc514332796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12</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7" w:history="1">
        <w:r w:rsidR="002B14C8" w:rsidRPr="00580D21">
          <w:rPr>
            <w:rStyle w:val="a5"/>
            <w:rFonts w:ascii="宋体" w:eastAsia="宋体" w:hAnsi="宋体" w:cs="宋体" w:hint="eastAsia"/>
            <w:noProof/>
            <w:sz w:val="24"/>
            <w:szCs w:val="24"/>
          </w:rPr>
          <w:t>五、主要经验及做法、存在的问题和</w:t>
        </w:r>
        <w:r w:rsidR="002B14C8">
          <w:rPr>
            <w:rStyle w:val="a5"/>
            <w:rFonts w:ascii="宋体" w:eastAsia="宋体" w:hAnsi="宋体" w:cs="宋体" w:hint="eastAsia"/>
            <w:noProof/>
            <w:sz w:val="24"/>
            <w:szCs w:val="24"/>
          </w:rPr>
          <w:t>今后改进方向</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_Toc514332797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13</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8" w:history="1">
        <w:r w:rsidR="002B14C8" w:rsidRPr="00580D21">
          <w:rPr>
            <w:rStyle w:val="a5"/>
            <w:rFonts w:ascii="宋体" w:eastAsia="宋体" w:hAnsi="宋体" w:cs="宋体" w:hint="eastAsia"/>
            <w:noProof/>
            <w:sz w:val="24"/>
            <w:szCs w:val="24"/>
          </w:rPr>
          <w:t>（一）主要经验及做法</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_Toc514332798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13</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799" w:history="1">
        <w:r w:rsidR="002B14C8" w:rsidRPr="00580D21">
          <w:rPr>
            <w:rStyle w:val="a5"/>
            <w:rFonts w:ascii="宋体" w:eastAsia="宋体" w:hAnsi="宋体" w:cs="宋体" w:hint="eastAsia"/>
            <w:noProof/>
            <w:sz w:val="24"/>
            <w:szCs w:val="24"/>
          </w:rPr>
          <w:t>（二）存在的问题</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_Toc514332799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13</w:t>
        </w:r>
        <w:r w:rsidR="002B14C8" w:rsidRPr="00580D21">
          <w:rPr>
            <w:rFonts w:ascii="宋体" w:eastAsia="宋体" w:hAnsi="宋体" w:cs="宋体"/>
            <w:noProof/>
            <w:webHidden/>
            <w:sz w:val="24"/>
            <w:szCs w:val="24"/>
          </w:rPr>
          <w:fldChar w:fldCharType="end"/>
        </w:r>
      </w:hyperlink>
    </w:p>
    <w:p w:rsidR="002B14C8" w:rsidRPr="00580D21" w:rsidRDefault="00434E7F" w:rsidP="001517D2">
      <w:pPr>
        <w:pStyle w:val="10"/>
        <w:tabs>
          <w:tab w:val="right" w:leader="dot" w:pos="8690"/>
        </w:tabs>
        <w:spacing w:line="240" w:lineRule="atLeast"/>
        <w:ind w:firstLine="562"/>
        <w:rPr>
          <w:rFonts w:ascii="宋体" w:eastAsia="宋体" w:hAnsi="宋体"/>
          <w:b w:val="0"/>
          <w:bCs w:val="0"/>
          <w:caps w:val="0"/>
          <w:noProof/>
          <w:sz w:val="24"/>
          <w:szCs w:val="24"/>
        </w:rPr>
      </w:pPr>
      <w:hyperlink w:anchor="_Toc514332800" w:history="1">
        <w:r w:rsidR="002B14C8" w:rsidRPr="00580D21">
          <w:rPr>
            <w:rStyle w:val="a5"/>
            <w:rFonts w:ascii="宋体" w:eastAsia="宋体" w:hAnsi="宋体" w:cs="宋体" w:hint="eastAsia"/>
            <w:noProof/>
            <w:sz w:val="24"/>
            <w:szCs w:val="24"/>
          </w:rPr>
          <w:t>（三）</w:t>
        </w:r>
        <w:r w:rsidR="002B14C8" w:rsidRPr="003B4660">
          <w:rPr>
            <w:rStyle w:val="a5"/>
            <w:rFonts w:ascii="宋体" w:eastAsia="宋体" w:hAnsi="宋体" w:cs="宋体" w:hint="eastAsia"/>
            <w:noProof/>
            <w:sz w:val="24"/>
            <w:szCs w:val="24"/>
          </w:rPr>
          <w:t>今后改进方向</w:t>
        </w:r>
        <w:r w:rsidR="002B14C8" w:rsidRPr="00580D21">
          <w:rPr>
            <w:rFonts w:ascii="宋体" w:eastAsia="宋体" w:hAnsi="宋体"/>
            <w:noProof/>
            <w:webHidden/>
            <w:sz w:val="24"/>
            <w:szCs w:val="24"/>
          </w:rPr>
          <w:tab/>
        </w:r>
        <w:r w:rsidR="002B14C8" w:rsidRPr="00580D21">
          <w:rPr>
            <w:rFonts w:ascii="宋体" w:eastAsia="宋体" w:hAnsi="宋体" w:cs="宋体"/>
            <w:noProof/>
            <w:webHidden/>
            <w:sz w:val="24"/>
            <w:szCs w:val="24"/>
          </w:rPr>
          <w:fldChar w:fldCharType="begin"/>
        </w:r>
        <w:r w:rsidR="002B14C8" w:rsidRPr="00580D21">
          <w:rPr>
            <w:rFonts w:ascii="宋体" w:eastAsia="宋体" w:hAnsi="宋体" w:cs="宋体"/>
            <w:noProof/>
            <w:webHidden/>
            <w:sz w:val="24"/>
            <w:szCs w:val="24"/>
          </w:rPr>
          <w:instrText xml:space="preserve"> PAGEREF _Toc514332800 \h </w:instrText>
        </w:r>
        <w:r w:rsidR="002B14C8" w:rsidRPr="00580D21">
          <w:rPr>
            <w:rFonts w:ascii="宋体" w:eastAsia="宋体" w:hAnsi="宋体" w:cs="宋体"/>
            <w:noProof/>
            <w:webHidden/>
            <w:sz w:val="24"/>
            <w:szCs w:val="24"/>
          </w:rPr>
        </w:r>
        <w:r w:rsidR="002B14C8" w:rsidRPr="00580D21">
          <w:rPr>
            <w:rFonts w:ascii="宋体" w:eastAsia="宋体" w:hAnsi="宋体" w:cs="宋体"/>
            <w:noProof/>
            <w:webHidden/>
            <w:sz w:val="24"/>
            <w:szCs w:val="24"/>
          </w:rPr>
          <w:fldChar w:fldCharType="separate"/>
        </w:r>
        <w:r w:rsidR="007D6C40">
          <w:rPr>
            <w:rFonts w:ascii="宋体" w:eastAsia="宋体" w:hAnsi="宋体" w:cs="宋体"/>
            <w:noProof/>
            <w:webHidden/>
            <w:sz w:val="24"/>
            <w:szCs w:val="24"/>
          </w:rPr>
          <w:t>13</w:t>
        </w:r>
        <w:r w:rsidR="002B14C8" w:rsidRPr="00580D21">
          <w:rPr>
            <w:rFonts w:ascii="宋体" w:eastAsia="宋体" w:hAnsi="宋体" w:cs="宋体"/>
            <w:noProof/>
            <w:webHidden/>
            <w:sz w:val="24"/>
            <w:szCs w:val="24"/>
          </w:rPr>
          <w:fldChar w:fldCharType="end"/>
        </w:r>
      </w:hyperlink>
    </w:p>
    <w:p w:rsidR="002B14C8" w:rsidRDefault="002B14C8" w:rsidP="001517D2">
      <w:pPr>
        <w:spacing w:line="540" w:lineRule="exact"/>
        <w:ind w:firstLine="480"/>
        <w:rPr>
          <w:lang w:val="zh-CN"/>
        </w:rPr>
      </w:pPr>
      <w:r>
        <w:fldChar w:fldCharType="end"/>
      </w: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Pr="00580D21" w:rsidRDefault="002B14C8" w:rsidP="001517D2">
      <w:pPr>
        <w:pStyle w:val="1"/>
        <w:spacing w:line="540" w:lineRule="exact"/>
        <w:ind w:firstLine="723"/>
        <w:jc w:val="center"/>
        <w:rPr>
          <w:rFonts w:ascii="黑体" w:eastAsia="黑体" w:hAnsi="黑体"/>
          <w:sz w:val="36"/>
          <w:szCs w:val="36"/>
        </w:rPr>
      </w:pPr>
      <w:bookmarkStart w:id="0" w:name="_Toc406666351"/>
      <w:bookmarkStart w:id="1" w:name="_Toc406668024"/>
      <w:bookmarkStart w:id="2" w:name="_Toc445418209"/>
      <w:bookmarkStart w:id="3" w:name="_Toc514332782"/>
      <w:r w:rsidRPr="00580D21">
        <w:rPr>
          <w:rFonts w:ascii="黑体" w:eastAsia="黑体" w:hAnsi="黑体" w:cs="黑体" w:hint="eastAsia"/>
          <w:sz w:val="36"/>
          <w:szCs w:val="36"/>
        </w:rPr>
        <w:lastRenderedPageBreak/>
        <w:t>前</w:t>
      </w:r>
      <w:r w:rsidRPr="00580D21">
        <w:rPr>
          <w:rFonts w:ascii="黑体" w:eastAsia="黑体" w:hAnsi="黑体" w:cs="黑体"/>
          <w:sz w:val="36"/>
          <w:szCs w:val="36"/>
        </w:rPr>
        <w:t xml:space="preserve">  </w:t>
      </w:r>
      <w:r w:rsidRPr="00580D21">
        <w:rPr>
          <w:rFonts w:ascii="黑体" w:eastAsia="黑体" w:hAnsi="黑体" w:cs="黑体" w:hint="eastAsia"/>
          <w:sz w:val="36"/>
          <w:szCs w:val="36"/>
        </w:rPr>
        <w:t>言</w:t>
      </w:r>
      <w:bookmarkEnd w:id="0"/>
      <w:bookmarkEnd w:id="1"/>
      <w:bookmarkEnd w:id="2"/>
      <w:bookmarkEnd w:id="3"/>
    </w:p>
    <w:p w:rsidR="002B14C8" w:rsidRPr="00580D21" w:rsidRDefault="002B14C8" w:rsidP="001517D2">
      <w:pPr>
        <w:spacing w:line="540" w:lineRule="exact"/>
        <w:ind w:firstLine="482"/>
        <w:rPr>
          <w:rFonts w:ascii="黑体" w:eastAsia="黑体" w:hAnsi="黑体"/>
          <w:b/>
          <w:bCs/>
        </w:rPr>
      </w:pPr>
      <w:r w:rsidRPr="00580D21">
        <w:rPr>
          <w:rFonts w:ascii="黑体" w:eastAsia="黑体" w:hAnsi="黑体" w:cs="黑体" w:hint="eastAsia"/>
          <w:b/>
          <w:bCs/>
        </w:rPr>
        <w:t>一、开展绩效评价的背景</w:t>
      </w:r>
    </w:p>
    <w:p w:rsidR="002B14C8" w:rsidRPr="00E91BEB" w:rsidRDefault="002B14C8" w:rsidP="001517D2">
      <w:pPr>
        <w:spacing w:line="540" w:lineRule="exact"/>
        <w:ind w:firstLine="480"/>
        <w:rPr>
          <w:rFonts w:ascii="宋体" w:eastAsia="宋体" w:hAnsi="宋体"/>
        </w:rPr>
      </w:pPr>
      <w:r w:rsidRPr="00E91BEB">
        <w:rPr>
          <w:rFonts w:ascii="宋体" w:eastAsia="宋体" w:hAnsi="宋体" w:cs="宋体" w:hint="eastAsia"/>
        </w:rPr>
        <w:t>由于政府公共服务职能进一步转换，财政支出规模持续扩大，信息公开力度不断增强，财政资金安排是否科学合理、资金使用是否规范有效、预期效益是否达到目标、政府公共服务职能是否有效的履行</w:t>
      </w:r>
      <w:bookmarkStart w:id="4" w:name="_Hlk513130502"/>
      <w:r w:rsidRPr="00E91BEB">
        <w:rPr>
          <w:rFonts w:ascii="宋体" w:eastAsia="宋体" w:hAnsi="宋体" w:cs="宋体" w:hint="eastAsia"/>
        </w:rPr>
        <w:t>、</w:t>
      </w:r>
      <w:bookmarkEnd w:id="4"/>
      <w:r w:rsidRPr="00E91BEB">
        <w:rPr>
          <w:rFonts w:ascii="宋体" w:eastAsia="宋体" w:hAnsi="宋体" w:cs="宋体" w:hint="eastAsia"/>
        </w:rPr>
        <w:t>财政支出责任是否得到真正落实成为社会各界关注的焦点。提高政府财政资金使用效益和公共服务水平必须进行预算绩效管理，绩效评价是预算绩效管理的核心内容。</w:t>
      </w:r>
    </w:p>
    <w:p w:rsidR="002B14C8" w:rsidRPr="00D76623" w:rsidRDefault="002B14C8" w:rsidP="001517D2">
      <w:pPr>
        <w:spacing w:line="540" w:lineRule="exact"/>
        <w:ind w:firstLine="480"/>
        <w:rPr>
          <w:rFonts w:ascii="宋体" w:eastAsia="宋体" w:hAnsi="宋体"/>
        </w:rPr>
      </w:pPr>
      <w:r w:rsidRPr="00E91BEB">
        <w:rPr>
          <w:rFonts w:ascii="宋体" w:eastAsia="宋体" w:hAnsi="宋体" w:cs="宋体" w:hint="eastAsia"/>
        </w:rPr>
        <w:t>为贯彻落实我国财政部绩效管理工作的一系列规定，</w:t>
      </w:r>
      <w:r w:rsidRPr="00E91BEB">
        <w:rPr>
          <w:rFonts w:ascii="宋体" w:eastAsia="宋体" w:hAnsi="宋体" w:cs="宋体"/>
        </w:rPr>
        <w:t>2011</w:t>
      </w:r>
      <w:r w:rsidRPr="00E91BEB">
        <w:rPr>
          <w:rFonts w:ascii="宋体" w:eastAsia="宋体" w:hAnsi="宋体" w:cs="宋体" w:hint="eastAsia"/>
        </w:rPr>
        <w:t>年财政部出台了《财政支出绩效评价管理暂行办法》（财预【</w:t>
      </w:r>
      <w:r w:rsidRPr="00E91BEB">
        <w:rPr>
          <w:rFonts w:ascii="宋体" w:eastAsia="宋体" w:hAnsi="宋体" w:cs="宋体"/>
        </w:rPr>
        <w:t>2011</w:t>
      </w:r>
      <w:r w:rsidRPr="00E91BEB">
        <w:rPr>
          <w:rFonts w:ascii="宋体" w:eastAsia="宋体" w:hAnsi="宋体" w:cs="宋体" w:hint="eastAsia"/>
        </w:rPr>
        <w:t>】</w:t>
      </w:r>
      <w:r w:rsidRPr="00E91BEB">
        <w:rPr>
          <w:rFonts w:ascii="宋体" w:eastAsia="宋体" w:hAnsi="宋体" w:cs="宋体"/>
        </w:rPr>
        <w:t>285</w:t>
      </w:r>
      <w:r w:rsidRPr="00E91BEB">
        <w:rPr>
          <w:rFonts w:ascii="宋体" w:eastAsia="宋体" w:hAnsi="宋体" w:cs="宋体" w:hint="eastAsia"/>
        </w:rPr>
        <w:t>号）；湖北省财政厅印发《关于印发</w:t>
      </w:r>
      <w:r w:rsidRPr="00E91BEB">
        <w:rPr>
          <w:rFonts w:ascii="宋体" w:eastAsia="宋体" w:hAnsi="宋体" w:cs="宋体"/>
        </w:rPr>
        <w:t>&lt;</w:t>
      </w:r>
      <w:r w:rsidRPr="00E91BEB">
        <w:rPr>
          <w:rFonts w:ascii="宋体" w:eastAsia="宋体" w:hAnsi="宋体" w:cs="宋体" w:hint="eastAsia"/>
        </w:rPr>
        <w:t>湖北省财政项目资金绩效评价操作指南</w:t>
      </w:r>
      <w:r w:rsidRPr="00E91BEB">
        <w:rPr>
          <w:rFonts w:ascii="宋体" w:eastAsia="宋体" w:hAnsi="宋体" w:cs="宋体"/>
        </w:rPr>
        <w:t>&gt;</w:t>
      </w:r>
      <w:r w:rsidRPr="00E91BEB">
        <w:rPr>
          <w:rFonts w:ascii="宋体" w:eastAsia="宋体" w:hAnsi="宋体" w:cs="宋体" w:hint="eastAsia"/>
        </w:rPr>
        <w:t>的通知》（</w:t>
      </w:r>
      <w:proofErr w:type="gramStart"/>
      <w:r w:rsidRPr="00E91BEB">
        <w:rPr>
          <w:rFonts w:ascii="宋体" w:eastAsia="宋体" w:hAnsi="宋体" w:cs="宋体" w:hint="eastAsia"/>
        </w:rPr>
        <w:t>鄂财函【</w:t>
      </w:r>
      <w:r w:rsidRPr="00E91BEB">
        <w:rPr>
          <w:rFonts w:ascii="宋体" w:eastAsia="宋体" w:hAnsi="宋体" w:cs="宋体"/>
        </w:rPr>
        <w:t>2014</w:t>
      </w:r>
      <w:r w:rsidRPr="00E91BEB">
        <w:rPr>
          <w:rFonts w:ascii="宋体" w:eastAsia="宋体" w:hAnsi="宋体" w:cs="宋体" w:hint="eastAsia"/>
        </w:rPr>
        <w:t>】</w:t>
      </w:r>
      <w:proofErr w:type="gramEnd"/>
      <w:r w:rsidRPr="00E91BEB">
        <w:rPr>
          <w:rFonts w:ascii="宋体" w:eastAsia="宋体" w:hAnsi="宋体" w:cs="宋体"/>
        </w:rPr>
        <w:t>376</w:t>
      </w:r>
      <w:r w:rsidRPr="00E91BEB">
        <w:rPr>
          <w:rFonts w:ascii="宋体" w:eastAsia="宋体" w:hAnsi="宋体" w:cs="宋体" w:hint="eastAsia"/>
        </w:rPr>
        <w:t>号）；武汉市政府印发《关于推进预算绩效管理的意见》</w:t>
      </w:r>
      <w:r w:rsidRPr="00E91BEB">
        <w:rPr>
          <w:rFonts w:ascii="宋体" w:eastAsia="宋体" w:hAnsi="宋体" w:cs="宋体"/>
        </w:rPr>
        <w:t>(</w:t>
      </w:r>
      <w:r w:rsidRPr="00E91BEB">
        <w:rPr>
          <w:rFonts w:ascii="宋体" w:eastAsia="宋体" w:hAnsi="宋体" w:cs="宋体" w:hint="eastAsia"/>
        </w:rPr>
        <w:t>武政【</w:t>
      </w:r>
      <w:r w:rsidRPr="00E91BEB">
        <w:rPr>
          <w:rFonts w:ascii="宋体" w:eastAsia="宋体" w:hAnsi="宋体" w:cs="宋体"/>
        </w:rPr>
        <w:t>2013</w:t>
      </w:r>
      <w:r w:rsidRPr="00E91BEB">
        <w:rPr>
          <w:rFonts w:ascii="宋体" w:eastAsia="宋体" w:hAnsi="宋体" w:cs="宋体" w:hint="eastAsia"/>
        </w:rPr>
        <w:t>】</w:t>
      </w:r>
      <w:r w:rsidRPr="00E91BEB">
        <w:rPr>
          <w:rFonts w:ascii="宋体" w:eastAsia="宋体" w:hAnsi="宋体" w:cs="宋体"/>
        </w:rPr>
        <w:t>95</w:t>
      </w:r>
      <w:r w:rsidRPr="00E91BEB">
        <w:rPr>
          <w:rFonts w:ascii="宋体" w:eastAsia="宋体" w:hAnsi="宋体" w:cs="宋体" w:hint="eastAsia"/>
        </w:rPr>
        <w:t>号</w:t>
      </w:r>
      <w:r w:rsidRPr="00E91BEB">
        <w:rPr>
          <w:rFonts w:ascii="宋体" w:eastAsia="宋体" w:hAnsi="宋体" w:cs="宋体"/>
        </w:rPr>
        <w:t>)</w:t>
      </w:r>
      <w:r w:rsidRPr="00E91BEB">
        <w:rPr>
          <w:rFonts w:ascii="宋体" w:eastAsia="宋体" w:hAnsi="宋体" w:cs="宋体" w:hint="eastAsia"/>
        </w:rPr>
        <w:t>；武汉市财政局发布《武汉市预算绩效管理工作方案</w:t>
      </w:r>
      <w:r w:rsidRPr="00E91BEB">
        <w:rPr>
          <w:rFonts w:ascii="宋体" w:eastAsia="宋体" w:hAnsi="宋体" w:cs="宋体"/>
        </w:rPr>
        <w:t>(2014-2015</w:t>
      </w:r>
      <w:r w:rsidRPr="00E91BEB">
        <w:rPr>
          <w:rFonts w:ascii="宋体" w:eastAsia="宋体" w:hAnsi="宋体" w:cs="宋体" w:hint="eastAsia"/>
        </w:rPr>
        <w:t>年</w:t>
      </w:r>
      <w:r w:rsidRPr="00E91BEB">
        <w:rPr>
          <w:rFonts w:ascii="宋体" w:eastAsia="宋体" w:hAnsi="宋体" w:cs="宋体"/>
        </w:rPr>
        <w:t>)</w:t>
      </w:r>
      <w:r w:rsidRPr="00E91BEB">
        <w:rPr>
          <w:rFonts w:ascii="宋体" w:eastAsia="宋体" w:hAnsi="宋体" w:cs="宋体" w:hint="eastAsia"/>
        </w:rPr>
        <w:t>》（</w:t>
      </w:r>
      <w:proofErr w:type="gramStart"/>
      <w:r w:rsidRPr="00E91BEB">
        <w:rPr>
          <w:rFonts w:ascii="宋体" w:eastAsia="宋体" w:hAnsi="宋体" w:cs="宋体" w:hint="eastAsia"/>
        </w:rPr>
        <w:t>武财绩</w:t>
      </w:r>
      <w:proofErr w:type="gramEnd"/>
      <w:r w:rsidRPr="00E91BEB">
        <w:rPr>
          <w:rFonts w:ascii="宋体" w:eastAsia="宋体" w:hAnsi="宋体" w:cs="宋体" w:hint="eastAsia"/>
        </w:rPr>
        <w:t>【</w:t>
      </w:r>
      <w:r w:rsidRPr="00E91BEB">
        <w:rPr>
          <w:rFonts w:ascii="宋体" w:eastAsia="宋体" w:hAnsi="宋体" w:cs="宋体"/>
        </w:rPr>
        <w:t>2014</w:t>
      </w:r>
      <w:r w:rsidRPr="00E91BEB">
        <w:rPr>
          <w:rFonts w:ascii="宋体" w:eastAsia="宋体" w:hAnsi="宋体" w:cs="宋体" w:hint="eastAsia"/>
        </w:rPr>
        <w:t>】</w:t>
      </w:r>
      <w:r w:rsidRPr="00E91BEB">
        <w:rPr>
          <w:rFonts w:ascii="宋体" w:eastAsia="宋体" w:hAnsi="宋体" w:cs="宋体"/>
        </w:rPr>
        <w:t>218</w:t>
      </w:r>
      <w:r w:rsidRPr="00E91BEB">
        <w:rPr>
          <w:rFonts w:ascii="宋体" w:eastAsia="宋体" w:hAnsi="宋体" w:cs="宋体" w:hint="eastAsia"/>
        </w:rPr>
        <w:t>号）等。随着各项制度的逐步完善，我省绩效评价体系和制度已步入常态。武昌区财政局印发的《武昌区财政支出绩效评价暂行办法》为本项目绩效评价的实施提供了指导，确保了绩效评价工作的顺利开展。</w:t>
      </w: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Default="002B14C8" w:rsidP="001517D2">
      <w:pPr>
        <w:ind w:firstLine="480"/>
      </w:pPr>
    </w:p>
    <w:p w:rsidR="002B14C8" w:rsidRPr="00580D21" w:rsidRDefault="002B14C8" w:rsidP="001517D2">
      <w:pPr>
        <w:pStyle w:val="1"/>
        <w:spacing w:line="540" w:lineRule="exact"/>
        <w:ind w:firstLine="482"/>
        <w:rPr>
          <w:rFonts w:ascii="黑体" w:eastAsia="黑体" w:hAnsi="黑体"/>
          <w:sz w:val="24"/>
          <w:szCs w:val="24"/>
        </w:rPr>
      </w:pPr>
      <w:bookmarkStart w:id="5" w:name="_Toc514332783"/>
      <w:r w:rsidRPr="00580D21">
        <w:rPr>
          <w:rFonts w:ascii="黑体" w:eastAsia="黑体" w:hAnsi="黑体" w:cs="黑体" w:hint="eastAsia"/>
          <w:sz w:val="24"/>
          <w:szCs w:val="24"/>
        </w:rPr>
        <w:lastRenderedPageBreak/>
        <w:t>一、项目基本情况</w:t>
      </w:r>
      <w:bookmarkEnd w:id="5"/>
    </w:p>
    <w:p w:rsidR="002B14C8" w:rsidRPr="00D76623" w:rsidRDefault="002B14C8" w:rsidP="001517D2">
      <w:pPr>
        <w:pStyle w:val="1"/>
        <w:spacing w:line="540" w:lineRule="exact"/>
        <w:ind w:firstLine="482"/>
        <w:rPr>
          <w:rFonts w:ascii="黑体" w:eastAsia="黑体" w:hAnsi="黑体"/>
          <w:sz w:val="24"/>
          <w:szCs w:val="24"/>
        </w:rPr>
      </w:pPr>
      <w:bookmarkStart w:id="6" w:name="_Toc445418211"/>
      <w:bookmarkStart w:id="7" w:name="_Toc514332784"/>
      <w:r w:rsidRPr="00D76623">
        <w:rPr>
          <w:rFonts w:ascii="黑体" w:eastAsia="黑体" w:hAnsi="黑体" w:cs="黑体" w:hint="eastAsia"/>
          <w:sz w:val="24"/>
          <w:szCs w:val="24"/>
        </w:rPr>
        <w:t>（一）项目概况</w:t>
      </w:r>
      <w:bookmarkEnd w:id="6"/>
      <w:bookmarkEnd w:id="7"/>
    </w:p>
    <w:p w:rsidR="002B14C8" w:rsidRDefault="002B14C8" w:rsidP="001517D2">
      <w:pPr>
        <w:pStyle w:val="a7"/>
        <w:spacing w:line="540" w:lineRule="exact"/>
        <w:ind w:firstLine="480"/>
        <w:jc w:val="both"/>
        <w:rPr>
          <w:rFonts w:ascii="黑体" w:eastAsia="黑体" w:hAnsi="黑体" w:cs="Times New Roman"/>
        </w:rPr>
      </w:pPr>
      <w:bookmarkStart w:id="8" w:name="_Toc445418212"/>
      <w:r w:rsidRPr="00D76623">
        <w:rPr>
          <w:rFonts w:ascii="黑体" w:eastAsia="黑体" w:hAnsi="黑体" w:cs="黑体"/>
        </w:rPr>
        <w:t>1</w:t>
      </w:r>
      <w:r>
        <w:rPr>
          <w:rFonts w:ascii="黑体" w:eastAsia="黑体" w:hAnsi="黑体" w:cs="黑体" w:hint="eastAsia"/>
        </w:rPr>
        <w:t>、</w:t>
      </w:r>
      <w:r w:rsidRPr="00D76623">
        <w:rPr>
          <w:rFonts w:ascii="黑体" w:eastAsia="黑体" w:hAnsi="黑体" w:cs="黑体" w:hint="eastAsia"/>
        </w:rPr>
        <w:t>项目立项背景</w:t>
      </w:r>
      <w:bookmarkEnd w:id="8"/>
    </w:p>
    <w:p w:rsidR="002B14C8" w:rsidRPr="00D76623" w:rsidRDefault="002B14C8" w:rsidP="001517D2">
      <w:pPr>
        <w:spacing w:line="240" w:lineRule="atLeast"/>
        <w:ind w:firstLine="48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6300"/>
      </w:tblGrid>
      <w:tr w:rsidR="002B14C8" w:rsidRPr="00A61A78">
        <w:trPr>
          <w:trHeight w:val="904"/>
        </w:trPr>
        <w:tc>
          <w:tcPr>
            <w:tcW w:w="2114" w:type="dxa"/>
            <w:vAlign w:val="center"/>
          </w:tcPr>
          <w:p w:rsidR="002B14C8" w:rsidRPr="009765E2" w:rsidRDefault="002B14C8" w:rsidP="001517D2">
            <w:pPr>
              <w:spacing w:line="540" w:lineRule="exact"/>
              <w:ind w:firstLineChars="83" w:firstLine="174"/>
              <w:rPr>
                <w:rFonts w:ascii="宋体" w:eastAsia="宋体" w:hAnsi="宋体"/>
                <w:kern w:val="0"/>
                <w:sz w:val="21"/>
                <w:szCs w:val="21"/>
              </w:rPr>
            </w:pPr>
            <w:r w:rsidRPr="009765E2">
              <w:rPr>
                <w:rFonts w:ascii="宋体" w:eastAsia="宋体" w:hAnsi="宋体" w:cs="宋体" w:hint="eastAsia"/>
                <w:kern w:val="0"/>
                <w:sz w:val="21"/>
                <w:szCs w:val="21"/>
              </w:rPr>
              <w:t>项目立项依据</w:t>
            </w:r>
          </w:p>
        </w:tc>
        <w:tc>
          <w:tcPr>
            <w:tcW w:w="6300" w:type="dxa"/>
            <w:vAlign w:val="center"/>
          </w:tcPr>
          <w:p w:rsidR="002B14C8" w:rsidRPr="009765E2" w:rsidRDefault="002B14C8" w:rsidP="001517D2">
            <w:pPr>
              <w:spacing w:line="540" w:lineRule="exact"/>
              <w:ind w:firstLine="420"/>
              <w:rPr>
                <w:rFonts w:ascii="宋体" w:eastAsia="宋体" w:hAnsi="宋体"/>
                <w:kern w:val="0"/>
                <w:sz w:val="21"/>
                <w:szCs w:val="21"/>
              </w:rPr>
            </w:pPr>
            <w:r w:rsidRPr="009765E2">
              <w:rPr>
                <w:rFonts w:ascii="宋体" w:eastAsia="宋体" w:hAnsi="宋体" w:cs="宋体"/>
                <w:kern w:val="0"/>
                <w:sz w:val="21"/>
                <w:szCs w:val="21"/>
              </w:rPr>
              <w:t>1</w:t>
            </w:r>
            <w:r w:rsidRPr="009765E2">
              <w:rPr>
                <w:rFonts w:ascii="宋体" w:eastAsia="宋体" w:hAnsi="宋体" w:cs="宋体" w:hint="eastAsia"/>
                <w:kern w:val="0"/>
                <w:sz w:val="21"/>
                <w:szCs w:val="21"/>
              </w:rPr>
              <w:t>、武昌区“十三五”规划：深化行政管理体制改革，按照大经济、大建设、大城管、大民生、大文化、大监管理念，完成新一轮政府机构改革。深化行政审批制度改革，开通武昌政务微博，提高政府公信力和透明度。</w:t>
            </w:r>
          </w:p>
          <w:p w:rsidR="002B14C8" w:rsidRPr="009765E2" w:rsidRDefault="002B14C8" w:rsidP="001517D2">
            <w:pPr>
              <w:spacing w:line="540" w:lineRule="exact"/>
              <w:ind w:firstLine="420"/>
              <w:rPr>
                <w:rFonts w:ascii="宋体" w:eastAsia="宋体" w:hAnsi="宋体"/>
                <w:kern w:val="0"/>
                <w:sz w:val="21"/>
                <w:szCs w:val="21"/>
              </w:rPr>
            </w:pPr>
            <w:r w:rsidRPr="009765E2">
              <w:rPr>
                <w:rFonts w:ascii="宋体" w:eastAsia="宋体" w:hAnsi="宋体" w:cs="宋体"/>
                <w:kern w:val="0"/>
                <w:sz w:val="21"/>
                <w:szCs w:val="21"/>
              </w:rPr>
              <w:t>2</w:t>
            </w:r>
            <w:r w:rsidRPr="009765E2">
              <w:rPr>
                <w:rFonts w:ascii="宋体" w:eastAsia="宋体" w:hAnsi="宋体" w:cs="宋体" w:hint="eastAsia"/>
                <w:kern w:val="0"/>
                <w:sz w:val="21"/>
                <w:szCs w:val="21"/>
              </w:rPr>
              <w:t>、省委办公厅省政府办公厅《关于进一步加强党政群机关和事业单位网上名称管理工作的通知》（鄂办文【</w:t>
            </w:r>
            <w:r w:rsidRPr="009765E2">
              <w:rPr>
                <w:rFonts w:ascii="宋体" w:eastAsia="宋体" w:hAnsi="宋体" w:cs="宋体"/>
                <w:kern w:val="0"/>
                <w:sz w:val="21"/>
                <w:szCs w:val="21"/>
              </w:rPr>
              <w:t>2009</w:t>
            </w:r>
            <w:r w:rsidRPr="009765E2">
              <w:rPr>
                <w:rFonts w:ascii="宋体" w:eastAsia="宋体" w:hAnsi="宋体" w:cs="宋体" w:hint="eastAsia"/>
                <w:kern w:val="0"/>
                <w:sz w:val="21"/>
                <w:szCs w:val="21"/>
              </w:rPr>
              <w:t>】</w:t>
            </w:r>
            <w:r w:rsidRPr="009765E2">
              <w:rPr>
                <w:rFonts w:ascii="宋体" w:eastAsia="宋体" w:hAnsi="宋体" w:cs="宋体"/>
                <w:kern w:val="0"/>
                <w:sz w:val="21"/>
                <w:szCs w:val="21"/>
              </w:rPr>
              <w:t>64</w:t>
            </w:r>
            <w:r w:rsidRPr="009765E2">
              <w:rPr>
                <w:rFonts w:ascii="宋体" w:eastAsia="宋体" w:hAnsi="宋体" w:cs="宋体" w:hint="eastAsia"/>
                <w:kern w:val="0"/>
                <w:sz w:val="21"/>
                <w:szCs w:val="21"/>
              </w:rPr>
              <w:t>号）、《省编办关于进一步做好网上名称管理工作的通知》（鄂编办函【</w:t>
            </w:r>
            <w:r w:rsidRPr="009765E2">
              <w:rPr>
                <w:rFonts w:ascii="宋体" w:eastAsia="宋体" w:hAnsi="宋体" w:cs="宋体"/>
                <w:kern w:val="0"/>
                <w:sz w:val="21"/>
                <w:szCs w:val="21"/>
              </w:rPr>
              <w:t>2015</w:t>
            </w:r>
            <w:r w:rsidRPr="009765E2">
              <w:rPr>
                <w:rFonts w:ascii="宋体" w:eastAsia="宋体" w:hAnsi="宋体" w:cs="宋体" w:hint="eastAsia"/>
                <w:kern w:val="0"/>
                <w:sz w:val="21"/>
                <w:szCs w:val="21"/>
              </w:rPr>
              <w:t>】</w:t>
            </w:r>
            <w:r w:rsidRPr="009765E2">
              <w:rPr>
                <w:rFonts w:ascii="宋体" w:eastAsia="宋体" w:hAnsi="宋体" w:cs="宋体"/>
                <w:kern w:val="0"/>
                <w:sz w:val="21"/>
                <w:szCs w:val="21"/>
              </w:rPr>
              <w:t>313</w:t>
            </w:r>
            <w:r w:rsidRPr="009765E2">
              <w:rPr>
                <w:rFonts w:ascii="宋体" w:eastAsia="宋体" w:hAnsi="宋体" w:cs="宋体" w:hint="eastAsia"/>
                <w:kern w:val="0"/>
                <w:sz w:val="21"/>
                <w:szCs w:val="21"/>
              </w:rPr>
              <w:t>号）和《武汉市机构编制委员会办公室关于进一步做好政务和公益域名注册工作的通知》（武编办【</w:t>
            </w:r>
            <w:r w:rsidRPr="009765E2">
              <w:rPr>
                <w:rFonts w:ascii="宋体" w:eastAsia="宋体" w:hAnsi="宋体" w:cs="宋体"/>
                <w:kern w:val="0"/>
                <w:sz w:val="21"/>
                <w:szCs w:val="21"/>
              </w:rPr>
              <w:t>2013</w:t>
            </w:r>
            <w:r w:rsidRPr="009765E2">
              <w:rPr>
                <w:rFonts w:ascii="宋体" w:eastAsia="宋体" w:hAnsi="宋体" w:cs="宋体" w:hint="eastAsia"/>
                <w:kern w:val="0"/>
                <w:sz w:val="21"/>
                <w:szCs w:val="21"/>
              </w:rPr>
              <w:t>】</w:t>
            </w:r>
            <w:r w:rsidRPr="009765E2">
              <w:rPr>
                <w:rFonts w:ascii="宋体" w:eastAsia="宋体" w:hAnsi="宋体" w:cs="宋体"/>
                <w:kern w:val="0"/>
                <w:sz w:val="21"/>
                <w:szCs w:val="21"/>
              </w:rPr>
              <w:t>40</w:t>
            </w:r>
            <w:r w:rsidRPr="009765E2">
              <w:rPr>
                <w:rFonts w:ascii="宋体" w:eastAsia="宋体" w:hAnsi="宋体" w:cs="宋体" w:hint="eastAsia"/>
                <w:kern w:val="0"/>
                <w:sz w:val="21"/>
                <w:szCs w:val="21"/>
              </w:rPr>
              <w:t>号）：为加强和规范网上名称管理，全区所有机关事业单位无论是否有网站，必须申请注册中文域名。</w:t>
            </w:r>
          </w:p>
          <w:p w:rsidR="002B14C8" w:rsidRPr="009765E2" w:rsidRDefault="002B14C8" w:rsidP="00E158E8">
            <w:pPr>
              <w:spacing w:line="540" w:lineRule="exact"/>
              <w:ind w:firstLine="420"/>
              <w:rPr>
                <w:rFonts w:ascii="宋体" w:eastAsia="宋体" w:hAnsi="宋体"/>
                <w:kern w:val="0"/>
                <w:sz w:val="21"/>
                <w:szCs w:val="21"/>
              </w:rPr>
            </w:pPr>
            <w:r w:rsidRPr="009765E2">
              <w:rPr>
                <w:rFonts w:ascii="宋体" w:eastAsia="宋体" w:hAnsi="宋体" w:cs="宋体"/>
                <w:kern w:val="0"/>
                <w:sz w:val="21"/>
                <w:szCs w:val="21"/>
              </w:rPr>
              <w:t>3</w:t>
            </w:r>
            <w:r w:rsidRPr="009765E2">
              <w:rPr>
                <w:rFonts w:ascii="宋体" w:eastAsia="宋体" w:hAnsi="宋体" w:cs="宋体" w:hint="eastAsia"/>
                <w:kern w:val="0"/>
                <w:sz w:val="21"/>
                <w:szCs w:val="21"/>
              </w:rPr>
              <w:t>、《武昌区财政局关于武昌区机构编制委员会办公室</w:t>
            </w:r>
            <w:r w:rsidRPr="00CF380D">
              <w:rPr>
                <w:rFonts w:ascii="宋体" w:eastAsia="宋体" w:hAnsi="宋体" w:cs="宋体"/>
                <w:kern w:val="0"/>
                <w:sz w:val="21"/>
                <w:szCs w:val="21"/>
              </w:rPr>
              <w:t>201</w:t>
            </w:r>
            <w:r w:rsidR="00E158E8">
              <w:rPr>
                <w:rFonts w:ascii="宋体" w:eastAsia="宋体" w:hAnsi="宋体" w:cs="宋体" w:hint="eastAsia"/>
                <w:kern w:val="0"/>
                <w:sz w:val="21"/>
                <w:szCs w:val="21"/>
              </w:rPr>
              <w:t>9</w:t>
            </w:r>
            <w:r w:rsidRPr="00CF380D">
              <w:rPr>
                <w:rFonts w:ascii="宋体" w:eastAsia="宋体" w:hAnsi="宋体" w:cs="宋体" w:hint="eastAsia"/>
                <w:kern w:val="0"/>
                <w:sz w:val="21"/>
                <w:szCs w:val="21"/>
              </w:rPr>
              <w:t>年</w:t>
            </w:r>
            <w:r w:rsidRPr="009765E2">
              <w:rPr>
                <w:rFonts w:ascii="宋体" w:eastAsia="宋体" w:hAnsi="宋体" w:cs="宋体" w:hint="eastAsia"/>
                <w:kern w:val="0"/>
                <w:sz w:val="21"/>
                <w:szCs w:val="21"/>
              </w:rPr>
              <w:t>部门预算的批复》（武昌财预【</w:t>
            </w:r>
            <w:r w:rsidRPr="009765E2">
              <w:rPr>
                <w:rFonts w:ascii="宋体" w:eastAsia="宋体" w:hAnsi="宋体" w:cs="宋体"/>
                <w:kern w:val="0"/>
                <w:sz w:val="21"/>
                <w:szCs w:val="21"/>
              </w:rPr>
              <w:t>201</w:t>
            </w:r>
            <w:r w:rsidR="00624F4A">
              <w:rPr>
                <w:rFonts w:ascii="宋体" w:eastAsia="宋体" w:hAnsi="宋体" w:cs="宋体" w:hint="eastAsia"/>
                <w:kern w:val="0"/>
                <w:sz w:val="21"/>
                <w:szCs w:val="21"/>
              </w:rPr>
              <w:t>9</w:t>
            </w:r>
            <w:r w:rsidRPr="009765E2">
              <w:rPr>
                <w:rFonts w:ascii="宋体" w:eastAsia="宋体" w:hAnsi="宋体" w:cs="宋体" w:hint="eastAsia"/>
                <w:kern w:val="0"/>
                <w:sz w:val="21"/>
                <w:szCs w:val="21"/>
              </w:rPr>
              <w:t>】</w:t>
            </w:r>
            <w:r w:rsidR="00C052CA">
              <w:rPr>
                <w:rFonts w:ascii="宋体" w:eastAsia="宋体" w:hAnsi="宋体" w:cs="宋体" w:hint="eastAsia"/>
                <w:kern w:val="0"/>
                <w:sz w:val="21"/>
                <w:szCs w:val="21"/>
              </w:rPr>
              <w:t>1</w:t>
            </w:r>
            <w:r w:rsidR="00624F4A">
              <w:rPr>
                <w:rFonts w:ascii="宋体" w:eastAsia="宋体" w:hAnsi="宋体" w:cs="宋体" w:hint="eastAsia"/>
                <w:kern w:val="0"/>
                <w:sz w:val="21"/>
                <w:szCs w:val="21"/>
              </w:rPr>
              <w:t>4</w:t>
            </w:r>
            <w:r w:rsidRPr="009765E2">
              <w:rPr>
                <w:rFonts w:ascii="宋体" w:eastAsia="宋体" w:hAnsi="宋体" w:cs="宋体" w:hint="eastAsia"/>
                <w:kern w:val="0"/>
                <w:sz w:val="21"/>
                <w:szCs w:val="21"/>
              </w:rPr>
              <w:t>号）。</w:t>
            </w:r>
          </w:p>
        </w:tc>
      </w:tr>
      <w:tr w:rsidR="002B14C8" w:rsidRPr="00A61A78">
        <w:trPr>
          <w:trHeight w:val="690"/>
        </w:trPr>
        <w:tc>
          <w:tcPr>
            <w:tcW w:w="2114" w:type="dxa"/>
            <w:vAlign w:val="center"/>
          </w:tcPr>
          <w:p w:rsidR="002B14C8" w:rsidRPr="009765E2" w:rsidRDefault="002B14C8" w:rsidP="001517D2">
            <w:pPr>
              <w:spacing w:line="540" w:lineRule="exact"/>
              <w:ind w:firstLineChars="83" w:firstLine="174"/>
              <w:rPr>
                <w:rFonts w:ascii="宋体" w:eastAsia="宋体" w:hAnsi="宋体"/>
                <w:kern w:val="0"/>
                <w:sz w:val="21"/>
                <w:szCs w:val="21"/>
              </w:rPr>
            </w:pPr>
            <w:r w:rsidRPr="009765E2">
              <w:rPr>
                <w:rFonts w:ascii="宋体" w:eastAsia="宋体" w:hAnsi="宋体" w:cs="宋体" w:hint="eastAsia"/>
                <w:kern w:val="0"/>
                <w:sz w:val="21"/>
                <w:szCs w:val="21"/>
              </w:rPr>
              <w:t>项目所属领域</w:t>
            </w:r>
          </w:p>
        </w:tc>
        <w:tc>
          <w:tcPr>
            <w:tcW w:w="6300" w:type="dxa"/>
            <w:vAlign w:val="center"/>
          </w:tcPr>
          <w:p w:rsidR="002B14C8" w:rsidRPr="009765E2" w:rsidRDefault="002B14C8" w:rsidP="001517D2">
            <w:pPr>
              <w:spacing w:line="540" w:lineRule="exact"/>
              <w:ind w:firstLine="420"/>
              <w:rPr>
                <w:rFonts w:ascii="宋体" w:eastAsia="宋体" w:hAnsi="宋体"/>
                <w:kern w:val="0"/>
                <w:sz w:val="21"/>
                <w:szCs w:val="21"/>
              </w:rPr>
            </w:pPr>
            <w:r w:rsidRPr="009765E2">
              <w:rPr>
                <w:rFonts w:ascii="宋体" w:eastAsia="宋体" w:hAnsi="宋体" w:cs="宋体" w:hint="eastAsia"/>
                <w:kern w:val="0"/>
                <w:sz w:val="21"/>
                <w:szCs w:val="21"/>
              </w:rPr>
              <w:t>机构编制管理</w:t>
            </w:r>
          </w:p>
        </w:tc>
      </w:tr>
      <w:tr w:rsidR="002B14C8" w:rsidRPr="00A61A78">
        <w:trPr>
          <w:trHeight w:val="712"/>
        </w:trPr>
        <w:tc>
          <w:tcPr>
            <w:tcW w:w="2114" w:type="dxa"/>
            <w:vAlign w:val="center"/>
          </w:tcPr>
          <w:p w:rsidR="002B14C8" w:rsidRPr="009765E2" w:rsidRDefault="002B14C8" w:rsidP="001517D2">
            <w:pPr>
              <w:spacing w:line="540" w:lineRule="exact"/>
              <w:ind w:firstLineChars="100" w:firstLine="210"/>
              <w:rPr>
                <w:rFonts w:ascii="宋体" w:eastAsia="宋体" w:hAnsi="宋体"/>
                <w:kern w:val="0"/>
                <w:sz w:val="21"/>
                <w:szCs w:val="21"/>
              </w:rPr>
            </w:pPr>
            <w:r w:rsidRPr="009765E2">
              <w:rPr>
                <w:rFonts w:ascii="宋体" w:eastAsia="宋体" w:hAnsi="宋体" w:cs="宋体" w:hint="eastAsia"/>
                <w:kern w:val="0"/>
                <w:sz w:val="21"/>
                <w:szCs w:val="21"/>
              </w:rPr>
              <w:t>项目性质与特点</w:t>
            </w:r>
          </w:p>
        </w:tc>
        <w:tc>
          <w:tcPr>
            <w:tcW w:w="6300" w:type="dxa"/>
            <w:vAlign w:val="center"/>
          </w:tcPr>
          <w:p w:rsidR="002B14C8" w:rsidRPr="009765E2" w:rsidRDefault="002B14C8" w:rsidP="004B7D05">
            <w:pPr>
              <w:spacing w:line="540" w:lineRule="exact"/>
              <w:ind w:firstLine="420"/>
              <w:rPr>
                <w:rFonts w:ascii="宋体" w:eastAsia="宋体" w:hAnsi="宋体"/>
                <w:kern w:val="0"/>
                <w:sz w:val="21"/>
                <w:szCs w:val="21"/>
              </w:rPr>
            </w:pPr>
            <w:bookmarkStart w:id="9" w:name="_Hlk513624237"/>
            <w:r w:rsidRPr="009765E2">
              <w:rPr>
                <w:rFonts w:ascii="宋体" w:eastAsia="宋体" w:hAnsi="宋体" w:cs="宋体" w:hint="eastAsia"/>
                <w:kern w:val="0"/>
                <w:sz w:val="21"/>
                <w:szCs w:val="21"/>
              </w:rPr>
              <w:t>本项目主要用于全区党政群（街道）机关、事业单位机构编制日常管理、监督检查和全区机关事业单位网上综合域名管理注册，有利于深化政府职能转变，促进行政体制改革，加快国家电子政务建设进程。</w:t>
            </w:r>
            <w:bookmarkEnd w:id="9"/>
          </w:p>
        </w:tc>
      </w:tr>
    </w:tbl>
    <w:p w:rsidR="002B14C8" w:rsidRPr="00D76623" w:rsidRDefault="002B14C8" w:rsidP="001517D2">
      <w:pPr>
        <w:snapToGrid w:val="0"/>
        <w:spacing w:line="540" w:lineRule="exact"/>
        <w:ind w:firstLine="480"/>
        <w:outlineLvl w:val="3"/>
        <w:rPr>
          <w:rFonts w:ascii="黑体" w:eastAsia="黑体" w:hAnsi="黑体"/>
        </w:rPr>
      </w:pPr>
      <w:bookmarkStart w:id="10" w:name="_Toc445418214"/>
      <w:r>
        <w:rPr>
          <w:rFonts w:ascii="黑体" w:eastAsia="黑体" w:hAnsi="黑体" w:cs="黑体"/>
        </w:rPr>
        <w:t>2</w:t>
      </w:r>
      <w:r w:rsidRPr="00D76623">
        <w:rPr>
          <w:rFonts w:ascii="黑体" w:eastAsia="黑体" w:hAnsi="黑体" w:cs="黑体" w:hint="eastAsia"/>
        </w:rPr>
        <w:t>、项目实施情况</w:t>
      </w:r>
      <w:bookmarkEnd w:id="10"/>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w:t>
      </w:r>
      <w:r>
        <w:rPr>
          <w:rFonts w:ascii="宋体" w:eastAsia="宋体" w:hAnsi="宋体" w:cs="宋体"/>
        </w:rPr>
        <w:t>1</w:t>
      </w:r>
      <w:r>
        <w:rPr>
          <w:rFonts w:ascii="宋体" w:eastAsia="宋体" w:hAnsi="宋体" w:cs="宋体" w:hint="eastAsia"/>
        </w:rPr>
        <w:t>）项目实施单位：</w:t>
      </w:r>
      <w:r w:rsidR="004D7A42">
        <w:rPr>
          <w:rFonts w:ascii="宋体" w:eastAsia="宋体" w:hAnsi="宋体" w:cs="宋体" w:hint="eastAsia"/>
        </w:rPr>
        <w:t>中共</w:t>
      </w:r>
      <w:r w:rsidRPr="00EE532F">
        <w:rPr>
          <w:rFonts w:ascii="宋体" w:eastAsia="宋体" w:hAnsi="宋体" w:cs="宋体" w:hint="eastAsia"/>
        </w:rPr>
        <w:t>武昌区</w:t>
      </w:r>
      <w:r w:rsidR="004D7A42">
        <w:rPr>
          <w:rFonts w:ascii="宋体" w:eastAsia="宋体" w:hAnsi="宋体" w:cs="宋体" w:hint="eastAsia"/>
        </w:rPr>
        <w:t>委</w:t>
      </w:r>
      <w:r>
        <w:rPr>
          <w:rFonts w:ascii="宋体" w:eastAsia="宋体" w:hAnsi="宋体" w:cs="宋体" w:hint="eastAsia"/>
        </w:rPr>
        <w:t>机构编制委员会办公室</w:t>
      </w:r>
      <w:r w:rsidRPr="00E91BEB">
        <w:rPr>
          <w:rFonts w:ascii="宋体" w:eastAsia="宋体" w:hAnsi="宋体" w:cs="宋体" w:hint="eastAsia"/>
        </w:rPr>
        <w:t>。</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lastRenderedPageBreak/>
        <w:t>（</w:t>
      </w:r>
      <w:r>
        <w:rPr>
          <w:rFonts w:ascii="宋体" w:eastAsia="宋体" w:hAnsi="宋体" w:cs="宋体"/>
        </w:rPr>
        <w:t>2</w:t>
      </w:r>
      <w:r>
        <w:rPr>
          <w:rFonts w:ascii="宋体" w:eastAsia="宋体" w:hAnsi="宋体" w:cs="宋体" w:hint="eastAsia"/>
        </w:rPr>
        <w:t>）项目实施周期与地点：</w:t>
      </w:r>
      <w:r w:rsidRPr="00EE532F">
        <w:rPr>
          <w:rFonts w:ascii="宋体" w:eastAsia="宋体" w:hAnsi="宋体" w:cs="宋体" w:hint="eastAsia"/>
        </w:rPr>
        <w:t>项目实施周期为</w:t>
      </w:r>
      <w:r>
        <w:rPr>
          <w:rFonts w:ascii="宋体" w:eastAsia="宋体" w:hAnsi="宋体" w:cs="宋体"/>
        </w:rPr>
        <w:t>201</w:t>
      </w:r>
      <w:r w:rsidR="004D7A42">
        <w:rPr>
          <w:rFonts w:ascii="宋体" w:eastAsia="宋体" w:hAnsi="宋体" w:cs="宋体" w:hint="eastAsia"/>
        </w:rPr>
        <w:t>9</w:t>
      </w:r>
      <w:r w:rsidRPr="00EE532F">
        <w:rPr>
          <w:rFonts w:ascii="宋体" w:eastAsia="宋体" w:hAnsi="宋体" w:cs="宋体" w:hint="eastAsia"/>
        </w:rPr>
        <w:t>年度，实施地点为武昌区</w:t>
      </w:r>
      <w:r>
        <w:rPr>
          <w:rFonts w:ascii="宋体" w:eastAsia="宋体" w:hAnsi="宋体" w:cs="宋体" w:hint="eastAsia"/>
        </w:rPr>
        <w:t>。</w:t>
      </w:r>
    </w:p>
    <w:p w:rsidR="002B14C8" w:rsidRDefault="002B14C8" w:rsidP="001517D2">
      <w:pPr>
        <w:snapToGrid w:val="0"/>
        <w:spacing w:line="540" w:lineRule="exact"/>
        <w:ind w:firstLine="480"/>
        <w:rPr>
          <w:rFonts w:ascii="宋体" w:eastAsia="宋体" w:hAnsi="宋体"/>
        </w:rPr>
      </w:pPr>
      <w:r w:rsidRPr="00D24C19">
        <w:rPr>
          <w:rFonts w:ascii="宋体" w:eastAsia="宋体" w:hAnsi="宋体" w:cs="宋体" w:hint="eastAsia"/>
        </w:rPr>
        <w:t>（</w:t>
      </w:r>
      <w:r w:rsidRPr="00D24C19">
        <w:rPr>
          <w:rFonts w:ascii="宋体" w:eastAsia="宋体" w:hAnsi="宋体" w:cs="宋体"/>
        </w:rPr>
        <w:t>3</w:t>
      </w:r>
      <w:r w:rsidRPr="00D24C19">
        <w:rPr>
          <w:rFonts w:ascii="宋体" w:eastAsia="宋体" w:hAnsi="宋体" w:cs="宋体" w:hint="eastAsia"/>
        </w:rPr>
        <w:t>）项目主要内容：</w:t>
      </w:r>
      <w:r w:rsidRPr="00517C8C">
        <w:rPr>
          <w:rFonts w:ascii="宋体" w:eastAsia="宋体" w:hAnsi="宋体" w:cs="宋体" w:hint="eastAsia"/>
        </w:rPr>
        <w:t>本项目主要用于全区党政群（街道）机关、事业单位机构编制日常管理、监督检查和全区机关事业单位网上综合域名管理注册，</w:t>
      </w:r>
      <w:r>
        <w:rPr>
          <w:rFonts w:ascii="宋体" w:eastAsia="宋体" w:hAnsi="宋体" w:cs="宋体" w:hint="eastAsia"/>
        </w:rPr>
        <w:t>以</w:t>
      </w:r>
      <w:r w:rsidRPr="00517C8C">
        <w:rPr>
          <w:rFonts w:ascii="宋体" w:eastAsia="宋体" w:hAnsi="宋体" w:cs="宋体" w:hint="eastAsia"/>
        </w:rPr>
        <w:t>深化政府职能转变，促进行政体制改革，加快国家电子政务建设进程。</w:t>
      </w:r>
    </w:p>
    <w:p w:rsidR="002B14C8" w:rsidRPr="005E4931" w:rsidRDefault="002B14C8" w:rsidP="001517D2">
      <w:pPr>
        <w:snapToGrid w:val="0"/>
        <w:spacing w:line="540" w:lineRule="exact"/>
        <w:ind w:firstLine="480"/>
        <w:rPr>
          <w:rFonts w:ascii="宋体" w:eastAsia="宋体" w:hAnsi="宋体"/>
        </w:rPr>
      </w:pPr>
      <w:r w:rsidRPr="00CC41FA">
        <w:rPr>
          <w:rFonts w:ascii="宋体" w:eastAsia="宋体" w:hAnsi="宋体" w:cs="宋体" w:hint="eastAsia"/>
        </w:rPr>
        <w:t>（</w:t>
      </w:r>
      <w:r w:rsidRPr="00CC41FA">
        <w:rPr>
          <w:rFonts w:ascii="宋体" w:eastAsia="宋体" w:hAnsi="宋体" w:cs="宋体"/>
        </w:rPr>
        <w:t>4</w:t>
      </w:r>
      <w:r w:rsidRPr="00CC41FA">
        <w:rPr>
          <w:rFonts w:ascii="宋体" w:eastAsia="宋体" w:hAnsi="宋体" w:cs="宋体" w:hint="eastAsia"/>
        </w:rPr>
        <w:t>）项目完成概况：</w:t>
      </w:r>
      <w:r w:rsidRPr="00E91BEB">
        <w:rPr>
          <w:rFonts w:ascii="宋体" w:eastAsia="宋体" w:hAnsi="宋体" w:cs="宋体" w:hint="eastAsia"/>
        </w:rPr>
        <w:t>截至</w:t>
      </w:r>
      <w:r>
        <w:rPr>
          <w:rFonts w:ascii="宋体" w:eastAsia="宋体" w:hAnsi="宋体" w:cs="宋体" w:hint="eastAsia"/>
        </w:rPr>
        <w:t>评价基准日，</w:t>
      </w:r>
      <w:r w:rsidRPr="005E4931">
        <w:rPr>
          <w:rFonts w:ascii="宋体" w:eastAsia="宋体" w:hAnsi="宋体" w:cs="宋体" w:hint="eastAsia"/>
        </w:rPr>
        <w:t>项目计划工作已全部按时完成，项目进展顺利。</w:t>
      </w:r>
    </w:p>
    <w:p w:rsidR="002B14C8" w:rsidRPr="00D76623" w:rsidRDefault="002B14C8" w:rsidP="001517D2">
      <w:pPr>
        <w:snapToGrid w:val="0"/>
        <w:spacing w:line="540" w:lineRule="exact"/>
        <w:ind w:firstLine="480"/>
        <w:rPr>
          <w:rFonts w:ascii="黑体" w:eastAsia="黑体" w:hAnsi="黑体"/>
        </w:rPr>
      </w:pPr>
      <w:r>
        <w:rPr>
          <w:rFonts w:ascii="黑体" w:eastAsia="黑体" w:hAnsi="黑体" w:cs="黑体"/>
        </w:rPr>
        <w:t>3</w:t>
      </w:r>
      <w:r>
        <w:rPr>
          <w:rFonts w:ascii="黑体" w:eastAsia="黑体" w:hAnsi="黑体" w:cs="黑体" w:hint="eastAsia"/>
        </w:rPr>
        <w:t>、</w:t>
      </w:r>
      <w:r w:rsidRPr="00D76623">
        <w:rPr>
          <w:rFonts w:ascii="黑体" w:eastAsia="黑体" w:hAnsi="黑体" w:cs="黑体" w:hint="eastAsia"/>
        </w:rPr>
        <w:t>项目经费来源和使用情况</w:t>
      </w:r>
    </w:p>
    <w:p w:rsidR="002B14C8" w:rsidRPr="00E91BEB" w:rsidRDefault="002B14C8" w:rsidP="001517D2">
      <w:pPr>
        <w:snapToGrid w:val="0"/>
        <w:spacing w:line="540" w:lineRule="exact"/>
        <w:ind w:firstLine="480"/>
        <w:rPr>
          <w:rFonts w:ascii="宋体" w:eastAsia="宋体" w:hAnsi="宋体"/>
        </w:rPr>
      </w:pPr>
      <w:bookmarkStart w:id="11" w:name="_Toc361302024"/>
      <w:bookmarkStart w:id="12" w:name="_Toc361303718"/>
      <w:bookmarkStart w:id="13" w:name="_Toc361304169"/>
      <w:bookmarkStart w:id="14" w:name="_Toc361304427"/>
      <w:bookmarkStart w:id="15" w:name="_Toc361304679"/>
      <w:r>
        <w:rPr>
          <w:rFonts w:ascii="宋体" w:eastAsia="宋体" w:hAnsi="宋体" w:cs="宋体" w:hint="eastAsia"/>
        </w:rPr>
        <w:t>（</w:t>
      </w:r>
      <w:r>
        <w:rPr>
          <w:rFonts w:ascii="宋体" w:eastAsia="宋体" w:hAnsi="宋体" w:cs="宋体"/>
        </w:rPr>
        <w:t>1</w:t>
      </w:r>
      <w:r>
        <w:rPr>
          <w:rFonts w:ascii="宋体" w:eastAsia="宋体" w:hAnsi="宋体" w:cs="宋体" w:hint="eastAsia"/>
        </w:rPr>
        <w:t>）</w:t>
      </w:r>
      <w:r w:rsidRPr="00E91BEB">
        <w:rPr>
          <w:rFonts w:ascii="宋体" w:eastAsia="宋体" w:hAnsi="宋体" w:cs="宋体" w:hint="eastAsia"/>
        </w:rPr>
        <w:t>项目经费来源：本项目预算资金</w:t>
      </w:r>
      <w:r>
        <w:rPr>
          <w:rFonts w:ascii="宋体" w:eastAsia="宋体" w:hAnsi="宋体" w:cs="宋体"/>
        </w:rPr>
        <w:t>34</w:t>
      </w:r>
      <w:r w:rsidRPr="00E91BEB">
        <w:rPr>
          <w:rFonts w:ascii="宋体" w:eastAsia="宋体" w:hAnsi="宋体" w:cs="宋体"/>
        </w:rPr>
        <w:t>.00</w:t>
      </w:r>
      <w:r w:rsidRPr="00E91BEB">
        <w:rPr>
          <w:rFonts w:ascii="宋体" w:eastAsia="宋体" w:hAnsi="宋体" w:cs="宋体" w:hint="eastAsia"/>
        </w:rPr>
        <w:t>万元，均为财政拨付资金。</w:t>
      </w:r>
    </w:p>
    <w:p w:rsidR="002B14C8" w:rsidRDefault="002B14C8" w:rsidP="001517D2">
      <w:pPr>
        <w:ind w:firstLine="480"/>
        <w:rPr>
          <w:rFonts w:ascii="宋体" w:eastAsia="宋体" w:hAnsi="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w:t>
      </w:r>
      <w:r w:rsidRPr="00E91BEB">
        <w:rPr>
          <w:rFonts w:ascii="宋体" w:eastAsia="宋体" w:hAnsi="宋体" w:cs="宋体" w:hint="eastAsia"/>
        </w:rPr>
        <w:t>项目经费使用情况：截至评价基准日，本项目实际支出金额为</w:t>
      </w:r>
      <w:r w:rsidR="002B6347">
        <w:rPr>
          <w:rFonts w:ascii="宋体" w:eastAsia="宋体" w:hAnsi="宋体" w:cs="宋体" w:hint="eastAsia"/>
        </w:rPr>
        <w:t>26</w:t>
      </w:r>
      <w:r w:rsidRPr="00E91BEB">
        <w:rPr>
          <w:rFonts w:ascii="宋体" w:eastAsia="宋体" w:hAnsi="宋体" w:cs="宋体"/>
        </w:rPr>
        <w:t>.</w:t>
      </w:r>
      <w:r w:rsidR="002B6347">
        <w:rPr>
          <w:rFonts w:ascii="宋体" w:eastAsia="宋体" w:hAnsi="宋体" w:cs="宋体" w:hint="eastAsia"/>
        </w:rPr>
        <w:t>34</w:t>
      </w:r>
      <w:r w:rsidRPr="00E91BEB">
        <w:rPr>
          <w:rFonts w:ascii="宋体" w:eastAsia="宋体" w:hAnsi="宋体" w:cs="宋体" w:hint="eastAsia"/>
        </w:rPr>
        <w:t>万元</w:t>
      </w:r>
      <w:bookmarkEnd w:id="11"/>
      <w:bookmarkEnd w:id="12"/>
      <w:bookmarkEnd w:id="13"/>
      <w:bookmarkEnd w:id="14"/>
      <w:bookmarkEnd w:id="15"/>
      <w:r>
        <w:rPr>
          <w:rFonts w:ascii="宋体" w:eastAsia="宋体" w:hAnsi="宋体" w:cs="宋体" w:hint="eastAsia"/>
        </w:rPr>
        <w:t>，</w:t>
      </w:r>
    </w:p>
    <w:tbl>
      <w:tblPr>
        <w:tblW w:w="97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530"/>
        <w:gridCol w:w="1559"/>
        <w:gridCol w:w="1276"/>
        <w:gridCol w:w="1418"/>
        <w:gridCol w:w="1842"/>
      </w:tblGrid>
      <w:tr w:rsidR="002B14C8">
        <w:trPr>
          <w:trHeight w:val="485"/>
        </w:trPr>
        <w:tc>
          <w:tcPr>
            <w:tcW w:w="2127" w:type="dxa"/>
            <w:vMerge w:val="restart"/>
          </w:tcPr>
          <w:p w:rsidR="002B14C8" w:rsidRPr="009765E2" w:rsidRDefault="002B14C8" w:rsidP="009765E2">
            <w:pPr>
              <w:spacing w:line="540" w:lineRule="exact"/>
              <w:ind w:firstLineChars="0" w:firstLine="0"/>
              <w:jc w:val="center"/>
              <w:rPr>
                <w:rFonts w:ascii="宋体" w:eastAsia="宋体" w:hAnsi="宋体"/>
                <w:kern w:val="0"/>
                <w:sz w:val="21"/>
                <w:szCs w:val="21"/>
              </w:rPr>
            </w:pPr>
            <w:r w:rsidRPr="009765E2">
              <w:rPr>
                <w:rFonts w:ascii="宋体" w:eastAsia="宋体" w:hAnsi="宋体" w:cs="宋体" w:hint="eastAsia"/>
                <w:kern w:val="0"/>
                <w:sz w:val="21"/>
                <w:szCs w:val="21"/>
              </w:rPr>
              <w:t>项目</w:t>
            </w:r>
          </w:p>
        </w:tc>
        <w:tc>
          <w:tcPr>
            <w:tcW w:w="7625" w:type="dxa"/>
            <w:gridSpan w:val="5"/>
          </w:tcPr>
          <w:p w:rsidR="002B14C8" w:rsidRPr="009765E2" w:rsidRDefault="002B14C8" w:rsidP="001517D2">
            <w:pPr>
              <w:spacing w:line="540" w:lineRule="exact"/>
              <w:ind w:firstLineChars="83" w:firstLine="174"/>
              <w:jc w:val="center"/>
              <w:rPr>
                <w:rFonts w:ascii="宋体" w:eastAsia="宋体" w:hAnsi="宋体"/>
                <w:kern w:val="0"/>
                <w:sz w:val="21"/>
                <w:szCs w:val="21"/>
              </w:rPr>
            </w:pPr>
            <w:r w:rsidRPr="009765E2">
              <w:rPr>
                <w:rFonts w:ascii="宋体" w:eastAsia="宋体" w:hAnsi="宋体" w:cs="宋体" w:hint="eastAsia"/>
                <w:kern w:val="0"/>
                <w:sz w:val="21"/>
                <w:szCs w:val="21"/>
              </w:rPr>
              <w:t>科目金额（元）</w:t>
            </w:r>
          </w:p>
        </w:tc>
      </w:tr>
      <w:tr w:rsidR="002B14C8">
        <w:trPr>
          <w:trHeight w:val="365"/>
        </w:trPr>
        <w:tc>
          <w:tcPr>
            <w:tcW w:w="2127" w:type="dxa"/>
            <w:vMerge/>
          </w:tcPr>
          <w:p w:rsidR="002B14C8" w:rsidRPr="009765E2" w:rsidRDefault="002B14C8" w:rsidP="001517D2">
            <w:pPr>
              <w:spacing w:line="540" w:lineRule="exact"/>
              <w:ind w:firstLineChars="83" w:firstLine="174"/>
              <w:rPr>
                <w:rFonts w:ascii="宋体" w:eastAsia="宋体" w:hAnsi="宋体"/>
                <w:kern w:val="0"/>
                <w:sz w:val="21"/>
                <w:szCs w:val="21"/>
              </w:rPr>
            </w:pPr>
          </w:p>
        </w:tc>
        <w:tc>
          <w:tcPr>
            <w:tcW w:w="1530" w:type="dxa"/>
          </w:tcPr>
          <w:p w:rsidR="002B14C8" w:rsidRPr="009765E2" w:rsidRDefault="002B14C8" w:rsidP="001517D2">
            <w:pPr>
              <w:spacing w:line="540" w:lineRule="exact"/>
              <w:ind w:firstLineChars="83" w:firstLine="174"/>
              <w:jc w:val="center"/>
              <w:rPr>
                <w:rFonts w:ascii="宋体" w:eastAsia="宋体" w:hAnsi="宋体"/>
                <w:kern w:val="0"/>
                <w:sz w:val="21"/>
                <w:szCs w:val="21"/>
              </w:rPr>
            </w:pPr>
            <w:r w:rsidRPr="009765E2">
              <w:rPr>
                <w:rFonts w:ascii="宋体" w:eastAsia="宋体" w:hAnsi="宋体" w:cs="宋体" w:hint="eastAsia"/>
                <w:kern w:val="0"/>
                <w:sz w:val="21"/>
                <w:szCs w:val="21"/>
              </w:rPr>
              <w:t>合计</w:t>
            </w:r>
          </w:p>
        </w:tc>
        <w:tc>
          <w:tcPr>
            <w:tcW w:w="1559" w:type="dxa"/>
          </w:tcPr>
          <w:p w:rsidR="002B14C8" w:rsidRPr="009765E2" w:rsidRDefault="002B14C8" w:rsidP="001517D2">
            <w:pPr>
              <w:spacing w:line="540" w:lineRule="exact"/>
              <w:ind w:firstLineChars="83" w:firstLine="174"/>
              <w:jc w:val="center"/>
              <w:rPr>
                <w:rFonts w:ascii="宋体" w:eastAsia="宋体" w:hAnsi="宋体"/>
                <w:kern w:val="0"/>
                <w:sz w:val="21"/>
                <w:szCs w:val="21"/>
              </w:rPr>
            </w:pPr>
            <w:r w:rsidRPr="009765E2">
              <w:rPr>
                <w:rFonts w:ascii="宋体" w:eastAsia="宋体" w:hAnsi="宋体" w:cs="宋体" w:hint="eastAsia"/>
                <w:kern w:val="0"/>
                <w:sz w:val="21"/>
                <w:szCs w:val="21"/>
              </w:rPr>
              <w:t>办公费</w:t>
            </w:r>
          </w:p>
        </w:tc>
        <w:tc>
          <w:tcPr>
            <w:tcW w:w="1276" w:type="dxa"/>
          </w:tcPr>
          <w:p w:rsidR="002B14C8" w:rsidRPr="009765E2" w:rsidRDefault="002B14C8" w:rsidP="009765E2">
            <w:pPr>
              <w:spacing w:line="540" w:lineRule="exact"/>
              <w:ind w:firstLineChars="0" w:firstLine="0"/>
              <w:jc w:val="center"/>
              <w:rPr>
                <w:rFonts w:ascii="宋体" w:eastAsia="宋体" w:hAnsi="宋体"/>
                <w:kern w:val="0"/>
                <w:sz w:val="21"/>
                <w:szCs w:val="21"/>
              </w:rPr>
            </w:pPr>
            <w:r w:rsidRPr="009765E2">
              <w:rPr>
                <w:rFonts w:ascii="宋体" w:eastAsia="宋体" w:hAnsi="宋体" w:cs="宋体" w:hint="eastAsia"/>
                <w:kern w:val="0"/>
                <w:sz w:val="21"/>
                <w:szCs w:val="21"/>
              </w:rPr>
              <w:t>差旅费</w:t>
            </w:r>
          </w:p>
        </w:tc>
        <w:tc>
          <w:tcPr>
            <w:tcW w:w="1418" w:type="dxa"/>
          </w:tcPr>
          <w:p w:rsidR="002B14C8" w:rsidRPr="009765E2" w:rsidRDefault="002B14C8" w:rsidP="009765E2">
            <w:pPr>
              <w:spacing w:line="540" w:lineRule="exact"/>
              <w:ind w:firstLineChars="0" w:firstLine="0"/>
              <w:jc w:val="center"/>
              <w:rPr>
                <w:rFonts w:ascii="宋体" w:eastAsia="宋体" w:hAnsi="宋体"/>
                <w:kern w:val="0"/>
                <w:sz w:val="21"/>
                <w:szCs w:val="21"/>
              </w:rPr>
            </w:pPr>
            <w:r w:rsidRPr="009765E2">
              <w:rPr>
                <w:rFonts w:ascii="宋体" w:eastAsia="宋体" w:hAnsi="宋体" w:cs="宋体" w:hint="eastAsia"/>
                <w:kern w:val="0"/>
                <w:sz w:val="21"/>
                <w:szCs w:val="21"/>
              </w:rPr>
              <w:t>劳务费</w:t>
            </w:r>
          </w:p>
        </w:tc>
        <w:tc>
          <w:tcPr>
            <w:tcW w:w="1842" w:type="dxa"/>
          </w:tcPr>
          <w:p w:rsidR="002B14C8" w:rsidRPr="009765E2" w:rsidRDefault="002B14C8" w:rsidP="009765E2">
            <w:pPr>
              <w:spacing w:line="540" w:lineRule="exact"/>
              <w:ind w:firstLineChars="0" w:firstLine="0"/>
              <w:jc w:val="center"/>
              <w:rPr>
                <w:rFonts w:ascii="宋体" w:eastAsia="宋体" w:hAnsi="宋体"/>
                <w:kern w:val="0"/>
                <w:sz w:val="21"/>
                <w:szCs w:val="21"/>
              </w:rPr>
            </w:pPr>
            <w:r w:rsidRPr="009765E2">
              <w:rPr>
                <w:rFonts w:ascii="宋体" w:eastAsia="宋体" w:hAnsi="宋体" w:cs="宋体" w:hint="eastAsia"/>
                <w:kern w:val="0"/>
                <w:sz w:val="21"/>
                <w:szCs w:val="21"/>
              </w:rPr>
              <w:t>办公设备购置费</w:t>
            </w:r>
          </w:p>
        </w:tc>
      </w:tr>
      <w:tr w:rsidR="002B14C8">
        <w:trPr>
          <w:trHeight w:val="515"/>
        </w:trPr>
        <w:tc>
          <w:tcPr>
            <w:tcW w:w="2127" w:type="dxa"/>
          </w:tcPr>
          <w:p w:rsidR="002B14C8" w:rsidRPr="009765E2" w:rsidRDefault="002B14C8" w:rsidP="001517D2">
            <w:pPr>
              <w:spacing w:line="540" w:lineRule="exact"/>
              <w:ind w:firstLineChars="83" w:firstLine="174"/>
              <w:rPr>
                <w:rFonts w:ascii="宋体" w:eastAsia="宋体" w:hAnsi="宋体"/>
                <w:kern w:val="0"/>
                <w:sz w:val="21"/>
                <w:szCs w:val="21"/>
              </w:rPr>
            </w:pPr>
            <w:r w:rsidRPr="009765E2">
              <w:rPr>
                <w:rFonts w:ascii="宋体" w:eastAsia="宋体" w:hAnsi="宋体" w:cs="宋体" w:hint="eastAsia"/>
                <w:kern w:val="0"/>
                <w:sz w:val="21"/>
                <w:szCs w:val="21"/>
              </w:rPr>
              <w:t>工作经费</w:t>
            </w:r>
          </w:p>
        </w:tc>
        <w:tc>
          <w:tcPr>
            <w:tcW w:w="1530" w:type="dxa"/>
          </w:tcPr>
          <w:p w:rsidR="002B14C8" w:rsidRPr="009765E2" w:rsidRDefault="00FE1425" w:rsidP="009765E2">
            <w:pPr>
              <w:spacing w:line="540" w:lineRule="exact"/>
              <w:ind w:firstLineChars="0" w:firstLine="0"/>
              <w:jc w:val="center"/>
              <w:rPr>
                <w:rFonts w:ascii="宋体" w:eastAsia="宋体" w:hAnsi="宋体" w:cs="宋体"/>
                <w:kern w:val="0"/>
                <w:sz w:val="21"/>
                <w:szCs w:val="21"/>
              </w:rPr>
            </w:pPr>
            <w:r w:rsidRPr="00FE1425">
              <w:rPr>
                <w:rFonts w:ascii="宋体" w:eastAsia="宋体" w:hAnsi="宋体" w:cs="宋体"/>
                <w:kern w:val="0"/>
                <w:sz w:val="21"/>
                <w:szCs w:val="21"/>
              </w:rPr>
              <w:t>263</w:t>
            </w:r>
            <w:r w:rsidR="002A6581">
              <w:rPr>
                <w:rFonts w:ascii="宋体" w:eastAsia="宋体" w:hAnsi="宋体" w:cs="宋体" w:hint="eastAsia"/>
                <w:kern w:val="0"/>
                <w:sz w:val="21"/>
                <w:szCs w:val="21"/>
              </w:rPr>
              <w:t>,</w:t>
            </w:r>
            <w:r w:rsidRPr="00FE1425">
              <w:rPr>
                <w:rFonts w:ascii="宋体" w:eastAsia="宋体" w:hAnsi="宋体" w:cs="宋体"/>
                <w:kern w:val="0"/>
                <w:sz w:val="21"/>
                <w:szCs w:val="21"/>
              </w:rPr>
              <w:t>425.13</w:t>
            </w:r>
          </w:p>
        </w:tc>
        <w:tc>
          <w:tcPr>
            <w:tcW w:w="1559" w:type="dxa"/>
          </w:tcPr>
          <w:p w:rsidR="002B14C8" w:rsidRPr="009765E2" w:rsidRDefault="009E30F4" w:rsidP="009765E2">
            <w:pPr>
              <w:spacing w:line="540" w:lineRule="exact"/>
              <w:ind w:firstLineChars="0" w:firstLine="0"/>
              <w:jc w:val="center"/>
              <w:rPr>
                <w:rFonts w:ascii="宋体" w:eastAsia="宋体" w:hAnsi="宋体" w:cs="宋体"/>
                <w:kern w:val="0"/>
                <w:sz w:val="21"/>
                <w:szCs w:val="21"/>
              </w:rPr>
            </w:pPr>
            <w:r w:rsidRPr="009E30F4">
              <w:rPr>
                <w:rFonts w:ascii="宋体" w:eastAsia="宋体" w:hAnsi="宋体" w:cs="宋体"/>
                <w:kern w:val="0"/>
                <w:sz w:val="21"/>
                <w:szCs w:val="21"/>
              </w:rPr>
              <w:t>215</w:t>
            </w:r>
            <w:r w:rsidR="002A6581">
              <w:rPr>
                <w:rFonts w:ascii="宋体" w:eastAsia="宋体" w:hAnsi="宋体" w:cs="宋体" w:hint="eastAsia"/>
                <w:kern w:val="0"/>
                <w:sz w:val="21"/>
                <w:szCs w:val="21"/>
              </w:rPr>
              <w:t>,</w:t>
            </w:r>
            <w:r w:rsidRPr="009E30F4">
              <w:rPr>
                <w:rFonts w:ascii="宋体" w:eastAsia="宋体" w:hAnsi="宋体" w:cs="宋体"/>
                <w:kern w:val="0"/>
                <w:sz w:val="21"/>
                <w:szCs w:val="21"/>
              </w:rPr>
              <w:t>134.13</w:t>
            </w:r>
          </w:p>
        </w:tc>
        <w:tc>
          <w:tcPr>
            <w:tcW w:w="1276" w:type="dxa"/>
          </w:tcPr>
          <w:p w:rsidR="002B14C8" w:rsidRPr="009765E2" w:rsidRDefault="009E30F4" w:rsidP="009765E2">
            <w:pPr>
              <w:spacing w:line="540" w:lineRule="exact"/>
              <w:ind w:firstLineChars="0" w:firstLine="0"/>
              <w:jc w:val="center"/>
              <w:rPr>
                <w:rFonts w:ascii="宋体" w:eastAsia="宋体" w:hAnsi="宋体"/>
                <w:kern w:val="0"/>
                <w:sz w:val="21"/>
                <w:szCs w:val="21"/>
              </w:rPr>
            </w:pPr>
            <w:r w:rsidRPr="009E30F4">
              <w:rPr>
                <w:rFonts w:ascii="宋体" w:eastAsia="宋体" w:hAnsi="宋体" w:cs="宋体"/>
                <w:kern w:val="0"/>
                <w:sz w:val="21"/>
                <w:szCs w:val="21"/>
              </w:rPr>
              <w:t>7</w:t>
            </w:r>
            <w:r w:rsidR="002A6581">
              <w:rPr>
                <w:rFonts w:ascii="宋体" w:eastAsia="宋体" w:hAnsi="宋体" w:cs="宋体" w:hint="eastAsia"/>
                <w:kern w:val="0"/>
                <w:sz w:val="21"/>
                <w:szCs w:val="21"/>
              </w:rPr>
              <w:t>,</w:t>
            </w:r>
            <w:r w:rsidRPr="009E30F4">
              <w:rPr>
                <w:rFonts w:ascii="宋体" w:eastAsia="宋体" w:hAnsi="宋体" w:cs="宋体"/>
                <w:kern w:val="0"/>
                <w:sz w:val="21"/>
                <w:szCs w:val="21"/>
              </w:rPr>
              <w:t>541</w:t>
            </w:r>
            <w:r w:rsidR="002A6581">
              <w:rPr>
                <w:rFonts w:ascii="宋体" w:eastAsia="宋体" w:hAnsi="宋体" w:cs="宋体" w:hint="eastAsia"/>
                <w:kern w:val="0"/>
                <w:sz w:val="21"/>
                <w:szCs w:val="21"/>
              </w:rPr>
              <w:t>.00</w:t>
            </w:r>
          </w:p>
        </w:tc>
        <w:tc>
          <w:tcPr>
            <w:tcW w:w="1418" w:type="dxa"/>
          </w:tcPr>
          <w:p w:rsidR="002B14C8" w:rsidRPr="009765E2" w:rsidRDefault="009E30F4" w:rsidP="009765E2">
            <w:pPr>
              <w:spacing w:line="540" w:lineRule="exact"/>
              <w:ind w:firstLineChars="0" w:firstLine="0"/>
              <w:jc w:val="center"/>
              <w:rPr>
                <w:rFonts w:ascii="宋体" w:eastAsia="宋体" w:hAnsi="宋体"/>
                <w:kern w:val="0"/>
                <w:sz w:val="21"/>
                <w:szCs w:val="21"/>
              </w:rPr>
            </w:pPr>
            <w:r w:rsidRPr="009E30F4">
              <w:rPr>
                <w:rFonts w:ascii="宋体" w:eastAsia="宋体" w:hAnsi="宋体" w:cs="宋体"/>
                <w:kern w:val="0"/>
                <w:sz w:val="21"/>
                <w:szCs w:val="21"/>
              </w:rPr>
              <w:t>33</w:t>
            </w:r>
            <w:r w:rsidR="002A6581">
              <w:rPr>
                <w:rFonts w:ascii="宋体" w:eastAsia="宋体" w:hAnsi="宋体" w:cs="宋体" w:hint="eastAsia"/>
                <w:kern w:val="0"/>
                <w:sz w:val="21"/>
                <w:szCs w:val="21"/>
              </w:rPr>
              <w:t>,</w:t>
            </w:r>
            <w:r w:rsidRPr="009E30F4">
              <w:rPr>
                <w:rFonts w:ascii="宋体" w:eastAsia="宋体" w:hAnsi="宋体" w:cs="宋体"/>
                <w:kern w:val="0"/>
                <w:sz w:val="21"/>
                <w:szCs w:val="21"/>
              </w:rPr>
              <w:t>800</w:t>
            </w:r>
            <w:r w:rsidR="002A6581">
              <w:rPr>
                <w:rFonts w:ascii="宋体" w:eastAsia="宋体" w:hAnsi="宋体" w:cs="宋体" w:hint="eastAsia"/>
                <w:kern w:val="0"/>
                <w:sz w:val="21"/>
                <w:szCs w:val="21"/>
              </w:rPr>
              <w:t>.00</w:t>
            </w:r>
          </w:p>
        </w:tc>
        <w:tc>
          <w:tcPr>
            <w:tcW w:w="1842" w:type="dxa"/>
          </w:tcPr>
          <w:p w:rsidR="002B14C8" w:rsidRPr="009765E2" w:rsidRDefault="00FE1425" w:rsidP="009765E2">
            <w:pPr>
              <w:spacing w:line="540" w:lineRule="exact"/>
              <w:ind w:firstLineChars="0" w:firstLine="0"/>
              <w:jc w:val="center"/>
              <w:rPr>
                <w:rFonts w:ascii="宋体" w:eastAsia="宋体" w:hAnsi="宋体"/>
                <w:kern w:val="0"/>
                <w:sz w:val="21"/>
                <w:szCs w:val="21"/>
              </w:rPr>
            </w:pPr>
            <w:r w:rsidRPr="00FE1425">
              <w:rPr>
                <w:rFonts w:ascii="宋体" w:eastAsia="宋体" w:hAnsi="宋体" w:cs="宋体"/>
                <w:kern w:val="0"/>
                <w:sz w:val="21"/>
                <w:szCs w:val="21"/>
              </w:rPr>
              <w:t>6</w:t>
            </w:r>
            <w:r w:rsidR="002A6581">
              <w:rPr>
                <w:rFonts w:ascii="宋体" w:eastAsia="宋体" w:hAnsi="宋体" w:cs="宋体" w:hint="eastAsia"/>
                <w:kern w:val="0"/>
                <w:sz w:val="21"/>
                <w:szCs w:val="21"/>
              </w:rPr>
              <w:t>,</w:t>
            </w:r>
            <w:r w:rsidRPr="00FE1425">
              <w:rPr>
                <w:rFonts w:ascii="宋体" w:eastAsia="宋体" w:hAnsi="宋体" w:cs="宋体"/>
                <w:kern w:val="0"/>
                <w:sz w:val="21"/>
                <w:szCs w:val="21"/>
              </w:rPr>
              <w:t>950</w:t>
            </w:r>
            <w:r w:rsidR="002A6581">
              <w:rPr>
                <w:rFonts w:ascii="宋体" w:eastAsia="宋体" w:hAnsi="宋体" w:cs="宋体" w:hint="eastAsia"/>
                <w:kern w:val="0"/>
                <w:sz w:val="21"/>
                <w:szCs w:val="21"/>
              </w:rPr>
              <w:t>.00</w:t>
            </w:r>
          </w:p>
        </w:tc>
      </w:tr>
    </w:tbl>
    <w:p w:rsidR="002B14C8" w:rsidRDefault="002B14C8" w:rsidP="001517D2">
      <w:pPr>
        <w:ind w:firstLine="480"/>
        <w:rPr>
          <w:rFonts w:ascii="宋体" w:eastAsia="宋体" w:hAnsi="宋体"/>
        </w:rPr>
      </w:pPr>
    </w:p>
    <w:p w:rsidR="002B14C8" w:rsidRPr="00D76623" w:rsidRDefault="002B14C8" w:rsidP="001517D2">
      <w:pPr>
        <w:pStyle w:val="1"/>
        <w:spacing w:line="540" w:lineRule="exact"/>
        <w:ind w:firstLine="482"/>
        <w:rPr>
          <w:rFonts w:ascii="黑体" w:eastAsia="黑体" w:hAnsi="黑体"/>
          <w:sz w:val="24"/>
          <w:szCs w:val="24"/>
        </w:rPr>
      </w:pPr>
      <w:bookmarkStart w:id="16" w:name="_Toc514332785"/>
      <w:r w:rsidRPr="00D76623">
        <w:rPr>
          <w:rFonts w:ascii="黑体" w:eastAsia="黑体" w:hAnsi="黑体" w:cs="黑体" w:hint="eastAsia"/>
          <w:sz w:val="24"/>
          <w:szCs w:val="24"/>
        </w:rPr>
        <w:t>（二）项目绩效目标</w:t>
      </w:r>
      <w:bookmarkEnd w:id="16"/>
    </w:p>
    <w:p w:rsidR="002B14C8" w:rsidRDefault="002B14C8" w:rsidP="001517D2">
      <w:pPr>
        <w:snapToGrid w:val="0"/>
        <w:spacing w:line="540" w:lineRule="exact"/>
        <w:ind w:firstLine="480"/>
        <w:rPr>
          <w:rFonts w:ascii="宋体" w:eastAsia="宋体" w:hAnsi="宋体"/>
        </w:rPr>
      </w:pPr>
      <w:r w:rsidRPr="00044D23">
        <w:rPr>
          <w:rFonts w:ascii="宋体" w:eastAsia="宋体" w:hAnsi="宋体" w:cs="宋体" w:hint="eastAsia"/>
        </w:rPr>
        <w:t>本项目绩效目标为</w:t>
      </w:r>
      <w:bookmarkStart w:id="17" w:name="_Hlk513554200"/>
      <w:r>
        <w:rPr>
          <w:rFonts w:ascii="宋体" w:eastAsia="宋体" w:hAnsi="宋体" w:cs="宋体" w:hint="eastAsia"/>
        </w:rPr>
        <w:t>深化行政体制改革；加强全区党政群（街道）机关</w:t>
      </w:r>
      <w:r w:rsidRPr="00653C58">
        <w:rPr>
          <w:rFonts w:ascii="宋体" w:eastAsia="宋体" w:hAnsi="宋体" w:cs="宋体" w:hint="eastAsia"/>
        </w:rPr>
        <w:t>、</w:t>
      </w:r>
      <w:r>
        <w:rPr>
          <w:rFonts w:ascii="宋体" w:eastAsia="宋体" w:hAnsi="宋体" w:cs="宋体" w:hint="eastAsia"/>
        </w:rPr>
        <w:t>事业单位机构编制日常管理</w:t>
      </w:r>
      <w:r w:rsidRPr="00653C58">
        <w:rPr>
          <w:rFonts w:ascii="宋体" w:eastAsia="宋体" w:hAnsi="宋体" w:cs="宋体" w:hint="eastAsia"/>
        </w:rPr>
        <w:t>、</w:t>
      </w:r>
      <w:r>
        <w:rPr>
          <w:rFonts w:ascii="宋体" w:eastAsia="宋体" w:hAnsi="宋体" w:cs="宋体" w:hint="eastAsia"/>
        </w:rPr>
        <w:t>监督检查；</w:t>
      </w:r>
      <w:r w:rsidRPr="00D245CD">
        <w:rPr>
          <w:rFonts w:ascii="宋体" w:eastAsia="宋体" w:hAnsi="宋体" w:cs="宋体" w:hint="eastAsia"/>
        </w:rPr>
        <w:t>完成全区机关事业</w:t>
      </w:r>
      <w:r>
        <w:rPr>
          <w:rFonts w:ascii="宋体" w:eastAsia="宋体" w:hAnsi="宋体" w:cs="宋体" w:hint="eastAsia"/>
        </w:rPr>
        <w:t>单位网上综合域名注册</w:t>
      </w:r>
      <w:bookmarkEnd w:id="17"/>
      <w:r w:rsidRPr="00044D23">
        <w:rPr>
          <w:rFonts w:ascii="宋体" w:eastAsia="宋体" w:hAnsi="宋体" w:cs="宋体" w:hint="eastAsia"/>
        </w:rPr>
        <w:t>。</w:t>
      </w:r>
    </w:p>
    <w:p w:rsidR="002B14C8" w:rsidRDefault="002B14C8" w:rsidP="001517D2">
      <w:pPr>
        <w:ind w:firstLine="480"/>
        <w:rPr>
          <w:rFonts w:ascii="宋体" w:eastAsia="宋体" w:hAnsi="宋体"/>
        </w:rPr>
      </w:pPr>
      <w:r w:rsidRPr="00F825FE">
        <w:rPr>
          <w:rFonts w:ascii="宋体" w:eastAsia="宋体" w:hAnsi="宋体" w:cs="宋体" w:hint="eastAsia"/>
        </w:rPr>
        <w:t>本项目实施时间为</w:t>
      </w:r>
      <w:r w:rsidRPr="00F825FE">
        <w:rPr>
          <w:rFonts w:ascii="宋体" w:eastAsia="宋体" w:hAnsi="宋体" w:cs="宋体"/>
        </w:rPr>
        <w:t>201</w:t>
      </w:r>
      <w:r w:rsidR="00BF198D">
        <w:rPr>
          <w:rFonts w:ascii="宋体" w:eastAsia="宋体" w:hAnsi="宋体" w:cs="宋体" w:hint="eastAsia"/>
        </w:rPr>
        <w:t>9</w:t>
      </w:r>
      <w:r w:rsidRPr="00F825FE">
        <w:rPr>
          <w:rFonts w:ascii="宋体" w:eastAsia="宋体" w:hAnsi="宋体" w:cs="宋体" w:hint="eastAsia"/>
        </w:rPr>
        <w:t>年</w:t>
      </w:r>
      <w:r w:rsidRPr="00F825FE">
        <w:rPr>
          <w:rFonts w:ascii="宋体" w:eastAsia="宋体" w:hAnsi="宋体" w:cs="宋体"/>
        </w:rPr>
        <w:t>1</w:t>
      </w:r>
      <w:r w:rsidRPr="00F825FE">
        <w:rPr>
          <w:rFonts w:ascii="宋体" w:eastAsia="宋体" w:hAnsi="宋体" w:cs="宋体" w:hint="eastAsia"/>
        </w:rPr>
        <w:t>月至</w:t>
      </w:r>
      <w:r w:rsidRPr="00F825FE">
        <w:rPr>
          <w:rFonts w:ascii="宋体" w:eastAsia="宋体" w:hAnsi="宋体" w:cs="宋体"/>
        </w:rPr>
        <w:t>201</w:t>
      </w:r>
      <w:r w:rsidR="00BF198D">
        <w:rPr>
          <w:rFonts w:ascii="宋体" w:eastAsia="宋体" w:hAnsi="宋体" w:cs="宋体" w:hint="eastAsia"/>
        </w:rPr>
        <w:t>9</w:t>
      </w:r>
      <w:r w:rsidRPr="00F825FE">
        <w:rPr>
          <w:rFonts w:ascii="宋体" w:eastAsia="宋体" w:hAnsi="宋体" w:cs="宋体" w:hint="eastAsia"/>
        </w:rPr>
        <w:t>年</w:t>
      </w:r>
      <w:r w:rsidRPr="00F825FE">
        <w:rPr>
          <w:rFonts w:ascii="宋体" w:eastAsia="宋体" w:hAnsi="宋体" w:cs="宋体"/>
        </w:rPr>
        <w:t>12</w:t>
      </w:r>
      <w:r w:rsidRPr="00F825FE">
        <w:rPr>
          <w:rFonts w:ascii="宋体" w:eastAsia="宋体" w:hAnsi="宋体" w:cs="宋体" w:hint="eastAsia"/>
        </w:rPr>
        <w:t>月，截至</w:t>
      </w:r>
      <w:r w:rsidRPr="00F825FE">
        <w:rPr>
          <w:rFonts w:ascii="宋体" w:eastAsia="宋体" w:hAnsi="宋体" w:cs="宋体"/>
        </w:rPr>
        <w:t>201</w:t>
      </w:r>
      <w:r w:rsidR="00BF198D">
        <w:rPr>
          <w:rFonts w:ascii="宋体" w:eastAsia="宋体" w:hAnsi="宋体" w:cs="宋体" w:hint="eastAsia"/>
        </w:rPr>
        <w:t>9</w:t>
      </w:r>
      <w:r w:rsidRPr="00F825FE">
        <w:rPr>
          <w:rFonts w:ascii="宋体" w:eastAsia="宋体" w:hAnsi="宋体" w:cs="宋体" w:hint="eastAsia"/>
        </w:rPr>
        <w:t>年</w:t>
      </w:r>
      <w:r w:rsidRPr="00F825FE">
        <w:rPr>
          <w:rFonts w:ascii="宋体" w:eastAsia="宋体" w:hAnsi="宋体" w:cs="宋体"/>
        </w:rPr>
        <w:t>12</w:t>
      </w:r>
      <w:r w:rsidRPr="00F825FE">
        <w:rPr>
          <w:rFonts w:ascii="宋体" w:eastAsia="宋体" w:hAnsi="宋体" w:cs="宋体" w:hint="eastAsia"/>
        </w:rPr>
        <w:t>月</w:t>
      </w:r>
      <w:r w:rsidRPr="00F825FE">
        <w:rPr>
          <w:rFonts w:ascii="宋体" w:eastAsia="宋体" w:hAnsi="宋体" w:cs="宋体"/>
        </w:rPr>
        <w:t>31</w:t>
      </w:r>
      <w:r w:rsidRPr="00F825FE">
        <w:rPr>
          <w:rFonts w:ascii="宋体" w:eastAsia="宋体" w:hAnsi="宋体" w:cs="宋体" w:hint="eastAsia"/>
        </w:rPr>
        <w:t>日，</w:t>
      </w:r>
      <w:r w:rsidRPr="00014BF0">
        <w:rPr>
          <w:rFonts w:ascii="宋体" w:eastAsia="宋体" w:hAnsi="宋体" w:cs="宋体" w:hint="eastAsia"/>
        </w:rPr>
        <w:t>项目计划工作已全部按时完成，项目进展顺利。</w:t>
      </w:r>
    </w:p>
    <w:p w:rsidR="002B14C8" w:rsidRPr="00D76623" w:rsidRDefault="002B14C8" w:rsidP="001517D2">
      <w:pPr>
        <w:pStyle w:val="1"/>
        <w:spacing w:line="540" w:lineRule="exact"/>
        <w:ind w:firstLine="482"/>
        <w:rPr>
          <w:rFonts w:ascii="黑体" w:eastAsia="黑体" w:hAnsi="黑体"/>
          <w:sz w:val="24"/>
          <w:szCs w:val="24"/>
        </w:rPr>
      </w:pPr>
      <w:bookmarkStart w:id="18" w:name="_Toc445418217"/>
      <w:bookmarkStart w:id="19" w:name="_Toc514332786"/>
      <w:r w:rsidRPr="00D76623">
        <w:rPr>
          <w:rFonts w:ascii="黑体" w:eastAsia="黑体" w:hAnsi="黑体" w:cs="黑体" w:hint="eastAsia"/>
          <w:sz w:val="24"/>
          <w:szCs w:val="24"/>
        </w:rPr>
        <w:t>二、绩效评价工作情况</w:t>
      </w:r>
      <w:bookmarkStart w:id="20" w:name="_Toc361304682"/>
      <w:bookmarkEnd w:id="18"/>
      <w:bookmarkEnd w:id="19"/>
    </w:p>
    <w:p w:rsidR="002B14C8" w:rsidRPr="00D76623" w:rsidRDefault="002B14C8" w:rsidP="001517D2">
      <w:pPr>
        <w:pStyle w:val="1"/>
        <w:spacing w:line="540" w:lineRule="exact"/>
        <w:ind w:firstLine="482"/>
        <w:rPr>
          <w:rFonts w:ascii="黑体" w:eastAsia="黑体" w:hAnsi="黑体"/>
          <w:sz w:val="24"/>
          <w:szCs w:val="24"/>
        </w:rPr>
      </w:pPr>
      <w:bookmarkStart w:id="21" w:name="_Toc387957807"/>
      <w:bookmarkStart w:id="22" w:name="_Toc406666358"/>
      <w:bookmarkStart w:id="23" w:name="_Toc406668032"/>
      <w:bookmarkStart w:id="24" w:name="_Toc29064"/>
      <w:bookmarkStart w:id="25" w:name="_Toc445418218"/>
      <w:bookmarkStart w:id="26" w:name="_Toc514332787"/>
      <w:r w:rsidRPr="00D76623">
        <w:rPr>
          <w:rFonts w:ascii="黑体" w:eastAsia="黑体" w:hAnsi="黑体" w:cs="黑体" w:hint="eastAsia"/>
          <w:sz w:val="24"/>
          <w:szCs w:val="24"/>
        </w:rPr>
        <w:t>（一）绩效评价目</w:t>
      </w:r>
      <w:bookmarkEnd w:id="20"/>
      <w:bookmarkEnd w:id="21"/>
      <w:r w:rsidRPr="00D76623">
        <w:rPr>
          <w:rFonts w:ascii="黑体" w:eastAsia="黑体" w:hAnsi="黑体" w:cs="黑体" w:hint="eastAsia"/>
          <w:sz w:val="24"/>
          <w:szCs w:val="24"/>
        </w:rPr>
        <w:t>的</w:t>
      </w:r>
      <w:bookmarkEnd w:id="22"/>
      <w:bookmarkEnd w:id="23"/>
      <w:bookmarkEnd w:id="24"/>
      <w:bookmarkEnd w:id="25"/>
      <w:bookmarkEnd w:id="26"/>
    </w:p>
    <w:p w:rsidR="002B14C8" w:rsidRPr="00E91BEB"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为深化预算管理改革，进一步加强</w:t>
      </w:r>
      <w:r w:rsidRPr="00044D23">
        <w:rPr>
          <w:rFonts w:ascii="宋体" w:eastAsia="宋体" w:hAnsi="宋体" w:cs="宋体" w:hint="eastAsia"/>
        </w:rPr>
        <w:t>“编办工作经费项目”</w:t>
      </w:r>
      <w:r w:rsidRPr="00E91BEB">
        <w:rPr>
          <w:rFonts w:ascii="宋体" w:eastAsia="宋体" w:hAnsi="宋体" w:cs="宋体" w:hint="eastAsia"/>
        </w:rPr>
        <w:t>的监督管理，提高财政资金使用效益，根据《中华人民共和国预算法》、《财政支出绩效评价管理暂</w:t>
      </w:r>
      <w:r w:rsidRPr="00E91BEB">
        <w:rPr>
          <w:rFonts w:ascii="宋体" w:eastAsia="宋体" w:hAnsi="宋体" w:cs="宋体" w:hint="eastAsia"/>
        </w:rPr>
        <w:lastRenderedPageBreak/>
        <w:t>行办法》和国家有关财务规章制度，结合</w:t>
      </w:r>
      <w:r w:rsidR="00B82D4C">
        <w:rPr>
          <w:rFonts w:ascii="宋体" w:eastAsia="宋体" w:hAnsi="宋体" w:cs="宋体" w:hint="eastAsia"/>
        </w:rPr>
        <w:t>中共</w:t>
      </w:r>
      <w:r w:rsidRPr="00E91BEB">
        <w:rPr>
          <w:rFonts w:ascii="宋体" w:eastAsia="宋体" w:hAnsi="宋体" w:cs="宋体" w:hint="eastAsia"/>
        </w:rPr>
        <w:t>武昌区</w:t>
      </w:r>
      <w:r w:rsidR="00B82D4C">
        <w:rPr>
          <w:rFonts w:ascii="宋体" w:eastAsia="宋体" w:hAnsi="宋体" w:cs="宋体" w:hint="eastAsia"/>
        </w:rPr>
        <w:t>委</w:t>
      </w:r>
      <w:r>
        <w:rPr>
          <w:rFonts w:ascii="宋体" w:eastAsia="宋体" w:hAnsi="宋体" w:cs="宋体" w:hint="eastAsia"/>
        </w:rPr>
        <w:t>机构编制委员会办公室</w:t>
      </w:r>
      <w:r w:rsidRPr="00E91BEB">
        <w:rPr>
          <w:rFonts w:ascii="宋体" w:eastAsia="宋体" w:hAnsi="宋体" w:cs="宋体" w:hint="eastAsia"/>
        </w:rPr>
        <w:t>关于本项目支出的具体情况，按照</w:t>
      </w:r>
      <w:r w:rsidR="0082409E">
        <w:rPr>
          <w:rFonts w:ascii="宋体" w:eastAsia="宋体" w:hAnsi="宋体" w:cs="宋体" w:hint="eastAsia"/>
        </w:rPr>
        <w:t>中共</w:t>
      </w:r>
      <w:r w:rsidR="0082409E" w:rsidRPr="00E91BEB">
        <w:rPr>
          <w:rFonts w:ascii="宋体" w:eastAsia="宋体" w:hAnsi="宋体" w:cs="宋体" w:hint="eastAsia"/>
        </w:rPr>
        <w:t>武昌区</w:t>
      </w:r>
      <w:r w:rsidR="0082409E">
        <w:rPr>
          <w:rFonts w:ascii="宋体" w:eastAsia="宋体" w:hAnsi="宋体" w:cs="宋体" w:hint="eastAsia"/>
        </w:rPr>
        <w:t>委</w:t>
      </w:r>
      <w:r>
        <w:rPr>
          <w:rFonts w:ascii="宋体" w:eastAsia="宋体" w:hAnsi="宋体" w:cs="宋体" w:hint="eastAsia"/>
        </w:rPr>
        <w:t>机构编制委员会办公室</w:t>
      </w:r>
      <w:r w:rsidRPr="00E91BEB">
        <w:rPr>
          <w:rFonts w:ascii="宋体" w:eastAsia="宋体" w:hAnsi="宋体" w:cs="宋体" w:hint="eastAsia"/>
        </w:rPr>
        <w:t>的总体部署，进行本次绩效评价</w:t>
      </w:r>
      <w:r>
        <w:rPr>
          <w:rFonts w:ascii="宋体" w:eastAsia="宋体" w:hAnsi="宋体" w:cs="宋体" w:hint="eastAsia"/>
        </w:rPr>
        <w:t>。</w:t>
      </w:r>
      <w:r w:rsidRPr="00E91BEB">
        <w:rPr>
          <w:rFonts w:ascii="宋体" w:eastAsia="宋体" w:hAnsi="宋体" w:cs="宋体" w:hint="eastAsia"/>
        </w:rPr>
        <w:t>同时，本次绩效评价还力争实现以下目的：</w:t>
      </w:r>
    </w:p>
    <w:p w:rsidR="002B14C8" w:rsidRPr="00E91BEB" w:rsidRDefault="002B14C8" w:rsidP="001517D2">
      <w:pPr>
        <w:snapToGrid w:val="0"/>
        <w:spacing w:line="540" w:lineRule="exact"/>
        <w:ind w:firstLine="480"/>
        <w:rPr>
          <w:rFonts w:ascii="宋体" w:eastAsia="宋体" w:hAnsi="宋体"/>
        </w:rPr>
      </w:pPr>
      <w:r>
        <w:rPr>
          <w:rFonts w:ascii="宋体" w:eastAsia="宋体" w:hAnsi="宋体" w:cs="宋体"/>
        </w:rPr>
        <w:t>1</w:t>
      </w:r>
      <w:r>
        <w:rPr>
          <w:rFonts w:ascii="宋体" w:eastAsia="宋体" w:hAnsi="宋体" w:cs="宋体" w:hint="eastAsia"/>
        </w:rPr>
        <w:t>、</w:t>
      </w:r>
      <w:r w:rsidRPr="00044D23">
        <w:rPr>
          <w:rFonts w:ascii="宋体" w:eastAsia="宋体" w:hAnsi="宋体" w:cs="宋体" w:hint="eastAsia"/>
        </w:rPr>
        <w:t>按照武昌区财政局项目资金管理要求，设计合理的指标体系和评价标准，采取科学规范的评价方法，对本项目从</w:t>
      </w:r>
      <w:bookmarkStart w:id="27" w:name="_Hlk513202030"/>
      <w:r w:rsidRPr="00044D23">
        <w:rPr>
          <w:rFonts w:ascii="宋体" w:eastAsia="宋体" w:hAnsi="宋体" w:cs="宋体" w:hint="eastAsia"/>
        </w:rPr>
        <w:t>项目投入、</w:t>
      </w:r>
      <w:bookmarkEnd w:id="27"/>
      <w:r w:rsidRPr="00044D23">
        <w:rPr>
          <w:rFonts w:ascii="宋体" w:eastAsia="宋体" w:hAnsi="宋体" w:cs="宋体" w:hint="eastAsia"/>
        </w:rPr>
        <w:t>项目过程、项目产出和项目效果</w:t>
      </w:r>
      <w:r w:rsidRPr="00044D23">
        <w:rPr>
          <w:rFonts w:ascii="宋体" w:eastAsia="宋体" w:hAnsi="宋体" w:cs="宋体"/>
        </w:rPr>
        <w:t>4</w:t>
      </w:r>
      <w:r w:rsidRPr="00044D23">
        <w:rPr>
          <w:rFonts w:ascii="宋体" w:eastAsia="宋体" w:hAnsi="宋体" w:cs="宋体" w:hint="eastAsia"/>
        </w:rPr>
        <w:t>个方面进行科学、客观、公正的评价，为合理分配资金、优化支出提供依据。</w:t>
      </w:r>
    </w:p>
    <w:p w:rsidR="002B14C8" w:rsidRPr="00E91BEB" w:rsidRDefault="002B14C8" w:rsidP="001517D2">
      <w:pPr>
        <w:snapToGrid w:val="0"/>
        <w:spacing w:line="540" w:lineRule="exact"/>
        <w:ind w:firstLine="480"/>
        <w:rPr>
          <w:rFonts w:ascii="宋体" w:eastAsia="宋体" w:hAnsi="宋体"/>
        </w:rPr>
      </w:pPr>
      <w:r>
        <w:rPr>
          <w:rFonts w:ascii="宋体" w:eastAsia="宋体" w:hAnsi="宋体" w:cs="宋体"/>
        </w:rPr>
        <w:t>2</w:t>
      </w:r>
      <w:r>
        <w:rPr>
          <w:rFonts w:ascii="宋体" w:eastAsia="宋体" w:hAnsi="宋体" w:cs="宋体" w:hint="eastAsia"/>
        </w:rPr>
        <w:t>、</w:t>
      </w:r>
      <w:r w:rsidRPr="00044D23">
        <w:rPr>
          <w:rFonts w:ascii="宋体" w:eastAsia="宋体" w:hAnsi="宋体" w:cs="宋体" w:hint="eastAsia"/>
        </w:rPr>
        <w:t>通过了解资金是否进行专项管理、分账核算，国库授权支付是否及时</w:t>
      </w:r>
      <w:bookmarkStart w:id="28" w:name="_Hlk513454633"/>
      <w:r w:rsidRPr="00044D23">
        <w:rPr>
          <w:rFonts w:ascii="宋体" w:eastAsia="宋体" w:hAnsi="宋体" w:cs="宋体" w:hint="eastAsia"/>
        </w:rPr>
        <w:t>、</w:t>
      </w:r>
      <w:bookmarkEnd w:id="28"/>
      <w:proofErr w:type="gramStart"/>
      <w:r w:rsidRPr="00044D23">
        <w:rPr>
          <w:rFonts w:ascii="宋体" w:eastAsia="宋体" w:hAnsi="宋体" w:cs="宋体" w:hint="eastAsia"/>
        </w:rPr>
        <w:t>据实等</w:t>
      </w:r>
      <w:proofErr w:type="gramEnd"/>
      <w:r w:rsidRPr="00044D23">
        <w:rPr>
          <w:rFonts w:ascii="宋体" w:eastAsia="宋体" w:hAnsi="宋体" w:cs="宋体" w:hint="eastAsia"/>
        </w:rPr>
        <w:t>情况，掌握资金的运作管理情况，找出资金在实际运行过程中存在的问题，提出改进措施，规范</w:t>
      </w:r>
      <w:r>
        <w:rPr>
          <w:rFonts w:ascii="宋体" w:eastAsia="宋体" w:hAnsi="宋体" w:cs="宋体" w:hint="eastAsia"/>
        </w:rPr>
        <w:t>项目</w:t>
      </w:r>
      <w:r w:rsidRPr="00044D23">
        <w:rPr>
          <w:rFonts w:ascii="宋体" w:eastAsia="宋体" w:hAnsi="宋体" w:cs="宋体" w:hint="eastAsia"/>
        </w:rPr>
        <w:t>资金管理，提高财政资金使用效益，进一步优化财政预算支出。</w:t>
      </w:r>
    </w:p>
    <w:p w:rsidR="002B14C8" w:rsidRPr="00E91BEB" w:rsidRDefault="002B14C8" w:rsidP="001517D2">
      <w:pPr>
        <w:snapToGrid w:val="0"/>
        <w:spacing w:line="540" w:lineRule="exact"/>
        <w:ind w:firstLine="480"/>
        <w:rPr>
          <w:rFonts w:ascii="宋体" w:eastAsia="宋体" w:hAnsi="宋体"/>
        </w:rPr>
      </w:pPr>
      <w:r>
        <w:rPr>
          <w:rFonts w:ascii="宋体" w:eastAsia="宋体" w:hAnsi="宋体" w:cs="宋体"/>
        </w:rPr>
        <w:t>3</w:t>
      </w:r>
      <w:r>
        <w:rPr>
          <w:rFonts w:ascii="宋体" w:eastAsia="宋体" w:hAnsi="宋体" w:cs="宋体" w:hint="eastAsia"/>
        </w:rPr>
        <w:t>、</w:t>
      </w:r>
      <w:r w:rsidRPr="00E91BEB">
        <w:rPr>
          <w:rFonts w:ascii="宋体" w:eastAsia="宋体" w:hAnsi="宋体" w:cs="宋体" w:hint="eastAsia"/>
        </w:rPr>
        <w:t>通过绩效评价总结前段工作的经验教训，为进一步加强项目管理，提高项目建设水平，发挥财政资金效益提供重要的参考依据，也为将来“</w:t>
      </w:r>
      <w:r>
        <w:rPr>
          <w:rFonts w:ascii="宋体" w:eastAsia="宋体" w:hAnsi="宋体" w:cs="宋体" w:hint="eastAsia"/>
        </w:rPr>
        <w:t>编办工作经费</w:t>
      </w:r>
      <w:r w:rsidRPr="00E91BEB">
        <w:rPr>
          <w:rFonts w:ascii="宋体" w:eastAsia="宋体" w:hAnsi="宋体" w:cs="宋体" w:hint="eastAsia"/>
        </w:rPr>
        <w:t>项目”的再次实施提供借鉴。</w:t>
      </w:r>
    </w:p>
    <w:p w:rsidR="002B14C8" w:rsidRPr="002F7B22" w:rsidRDefault="002B14C8" w:rsidP="001517D2">
      <w:pPr>
        <w:pStyle w:val="1"/>
        <w:spacing w:line="540" w:lineRule="exact"/>
        <w:ind w:firstLine="482"/>
        <w:rPr>
          <w:rFonts w:ascii="黑体" w:eastAsia="黑体" w:hAnsi="黑体"/>
          <w:sz w:val="24"/>
          <w:szCs w:val="24"/>
        </w:rPr>
      </w:pPr>
      <w:bookmarkStart w:id="29" w:name="_Toc32197"/>
      <w:bookmarkStart w:id="30" w:name="_Toc445418219"/>
      <w:bookmarkStart w:id="31" w:name="_Toc514332788"/>
      <w:bookmarkStart w:id="32" w:name="_Toc361302025"/>
      <w:bookmarkStart w:id="33" w:name="_Toc361304684"/>
      <w:bookmarkStart w:id="34" w:name="_Toc387957809"/>
      <w:bookmarkStart w:id="35" w:name="_Toc406666359"/>
      <w:bookmarkStart w:id="36" w:name="_Toc406668033"/>
      <w:r w:rsidRPr="002F7B22">
        <w:rPr>
          <w:rFonts w:ascii="黑体" w:eastAsia="黑体" w:hAnsi="黑体" w:cs="黑体" w:hint="eastAsia"/>
          <w:sz w:val="24"/>
          <w:szCs w:val="24"/>
        </w:rPr>
        <w:t>（二）绩效评价工作过程</w:t>
      </w:r>
      <w:bookmarkEnd w:id="29"/>
      <w:bookmarkEnd w:id="30"/>
      <w:bookmarkEnd w:id="31"/>
    </w:p>
    <w:p w:rsidR="002B14C8" w:rsidRPr="002F7B22" w:rsidRDefault="002B14C8" w:rsidP="001517D2">
      <w:pPr>
        <w:snapToGrid w:val="0"/>
        <w:spacing w:line="540" w:lineRule="exact"/>
        <w:ind w:firstLine="480"/>
        <w:jc w:val="left"/>
        <w:rPr>
          <w:rFonts w:ascii="黑体" w:eastAsia="黑体" w:hAnsi="黑体"/>
        </w:rPr>
      </w:pPr>
      <w:r w:rsidRPr="002F7B22">
        <w:rPr>
          <w:rFonts w:ascii="黑体" w:eastAsia="黑体" w:hAnsi="黑体" w:cs="黑体"/>
        </w:rPr>
        <w:t>1</w:t>
      </w:r>
      <w:r w:rsidRPr="002F7B22">
        <w:rPr>
          <w:rFonts w:ascii="黑体" w:eastAsia="黑体" w:hAnsi="黑体" w:cs="黑体" w:hint="eastAsia"/>
        </w:rPr>
        <w:t>、前期准备</w:t>
      </w:r>
    </w:p>
    <w:p w:rsidR="002B14C8" w:rsidRPr="00E91BEB" w:rsidRDefault="002B14C8" w:rsidP="001517D2">
      <w:pPr>
        <w:snapToGrid w:val="0"/>
        <w:spacing w:line="540" w:lineRule="exact"/>
        <w:ind w:firstLine="480"/>
        <w:rPr>
          <w:rFonts w:ascii="宋体" w:eastAsia="宋体" w:hAnsi="宋体"/>
        </w:rPr>
      </w:pPr>
      <w:r w:rsidRPr="00044D23">
        <w:rPr>
          <w:rFonts w:ascii="宋体" w:eastAsia="宋体" w:hAnsi="宋体" w:cs="宋体" w:hint="eastAsia"/>
        </w:rPr>
        <w:t>成立绩效评价小组，在武昌区财政局预算绩效管理部门的指导下，动员部署项目绩效评价工作，明确评价任务。组织相关人员参加财政部门、预算部门（单位）绩效评价的专业培训，并认真研读相关绩效评价依据文件，学习财政支出（项目支出）绩效评价的原则和方法，为评价小组后续制定绩效评价方案奠定基础。</w:t>
      </w:r>
    </w:p>
    <w:p w:rsidR="002B14C8" w:rsidRPr="00E91BEB"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评价小组以预算年度为周期，以预算目标为导向开展评价工作，结合评价项目的内容、特点及评价的问题等具体情况，完成</w:t>
      </w:r>
      <w:r>
        <w:rPr>
          <w:rFonts w:ascii="宋体" w:eastAsia="宋体" w:hAnsi="宋体" w:cs="宋体" w:hint="eastAsia"/>
        </w:rPr>
        <w:t>以</w:t>
      </w:r>
      <w:r w:rsidRPr="00E91BEB">
        <w:rPr>
          <w:rFonts w:ascii="宋体" w:eastAsia="宋体" w:hAnsi="宋体" w:cs="宋体" w:hint="eastAsia"/>
        </w:rPr>
        <w:t>项目</w:t>
      </w:r>
      <w:r>
        <w:rPr>
          <w:rFonts w:ascii="宋体" w:eastAsia="宋体" w:hAnsi="宋体" w:cs="宋体" w:hint="eastAsia"/>
        </w:rPr>
        <w:t>投入</w:t>
      </w:r>
      <w:r w:rsidRPr="00E91BEB">
        <w:rPr>
          <w:rFonts w:ascii="宋体" w:eastAsia="宋体" w:hAnsi="宋体" w:cs="宋体" w:hint="eastAsia"/>
        </w:rPr>
        <w:t>、项目</w:t>
      </w:r>
      <w:r>
        <w:rPr>
          <w:rFonts w:ascii="宋体" w:eastAsia="宋体" w:hAnsi="宋体" w:cs="宋体" w:hint="eastAsia"/>
        </w:rPr>
        <w:t>过程</w:t>
      </w:r>
      <w:r w:rsidRPr="00E91BEB">
        <w:rPr>
          <w:rFonts w:ascii="宋体" w:eastAsia="宋体" w:hAnsi="宋体" w:cs="宋体" w:hint="eastAsia"/>
        </w:rPr>
        <w:t>、项目</w:t>
      </w:r>
      <w:r>
        <w:rPr>
          <w:rFonts w:ascii="宋体" w:eastAsia="宋体" w:hAnsi="宋体" w:cs="宋体" w:hint="eastAsia"/>
        </w:rPr>
        <w:t>产出</w:t>
      </w:r>
      <w:r w:rsidRPr="00E91BEB">
        <w:rPr>
          <w:rFonts w:ascii="宋体" w:eastAsia="宋体" w:hAnsi="宋体" w:cs="宋体" w:hint="eastAsia"/>
        </w:rPr>
        <w:t>和项目</w:t>
      </w:r>
      <w:r>
        <w:rPr>
          <w:rFonts w:ascii="宋体" w:eastAsia="宋体" w:hAnsi="宋体" w:cs="宋体" w:hint="eastAsia"/>
        </w:rPr>
        <w:t>效果</w:t>
      </w:r>
      <w:r w:rsidRPr="00E91BEB">
        <w:rPr>
          <w:rFonts w:ascii="宋体" w:eastAsia="宋体" w:hAnsi="宋体" w:cs="宋体" w:hint="eastAsia"/>
        </w:rPr>
        <w:t>为</w:t>
      </w:r>
      <w:r>
        <w:rPr>
          <w:rFonts w:ascii="宋体" w:eastAsia="宋体" w:hAnsi="宋体" w:cs="宋体"/>
        </w:rPr>
        <w:t>4</w:t>
      </w:r>
      <w:r w:rsidRPr="00E91BEB">
        <w:rPr>
          <w:rFonts w:ascii="宋体" w:eastAsia="宋体" w:hAnsi="宋体" w:cs="宋体" w:hint="eastAsia"/>
        </w:rPr>
        <w:t>个基本准则</w:t>
      </w:r>
      <w:r>
        <w:rPr>
          <w:rFonts w:ascii="宋体" w:eastAsia="宋体" w:hAnsi="宋体" w:cs="宋体" w:hint="eastAsia"/>
        </w:rPr>
        <w:t>的</w:t>
      </w:r>
      <w:r w:rsidRPr="00E91BEB">
        <w:rPr>
          <w:rFonts w:ascii="宋体" w:eastAsia="宋体" w:hAnsi="宋体" w:cs="宋体" w:hint="eastAsia"/>
        </w:rPr>
        <w:t>评价指标框架及评分标准。同时，为了保证评价活动顺利、及时开展，评价小组对评价活动</w:t>
      </w:r>
      <w:r>
        <w:rPr>
          <w:rFonts w:ascii="宋体" w:eastAsia="宋体" w:hAnsi="宋体" w:cs="宋体" w:hint="eastAsia"/>
        </w:rPr>
        <w:t>进行任务分解</w:t>
      </w:r>
      <w:r w:rsidRPr="00E91BEB">
        <w:rPr>
          <w:rFonts w:ascii="宋体" w:eastAsia="宋体" w:hAnsi="宋体" w:cs="宋体" w:hint="eastAsia"/>
        </w:rPr>
        <w:t>、</w:t>
      </w:r>
      <w:r>
        <w:rPr>
          <w:rFonts w:ascii="宋体" w:eastAsia="宋体" w:hAnsi="宋体" w:cs="宋体" w:hint="eastAsia"/>
        </w:rPr>
        <w:t>小组分工</w:t>
      </w:r>
      <w:r w:rsidRPr="00E91BEB">
        <w:rPr>
          <w:rFonts w:ascii="宋体" w:eastAsia="宋体" w:hAnsi="宋体" w:cs="宋体" w:hint="eastAsia"/>
        </w:rPr>
        <w:t>、</w:t>
      </w:r>
      <w:r>
        <w:rPr>
          <w:rFonts w:ascii="宋体" w:eastAsia="宋体" w:hAnsi="宋体" w:cs="宋体" w:hint="eastAsia"/>
        </w:rPr>
        <w:t>时间安排，形成评价实施方案，</w:t>
      </w:r>
      <w:r w:rsidRPr="00E91BEB">
        <w:rPr>
          <w:rFonts w:ascii="宋体" w:eastAsia="宋体" w:hAnsi="宋体" w:cs="宋体" w:hint="eastAsia"/>
        </w:rPr>
        <w:t>以便对评价实施进展和质量进行控制。</w:t>
      </w:r>
    </w:p>
    <w:p w:rsidR="002B14C8" w:rsidRPr="002F7B22" w:rsidRDefault="002B14C8" w:rsidP="001517D2">
      <w:pPr>
        <w:snapToGrid w:val="0"/>
        <w:spacing w:line="540" w:lineRule="exact"/>
        <w:ind w:firstLine="480"/>
        <w:jc w:val="left"/>
        <w:rPr>
          <w:rFonts w:ascii="黑体" w:eastAsia="黑体" w:hAnsi="黑体"/>
        </w:rPr>
      </w:pPr>
      <w:r w:rsidRPr="002F7B22">
        <w:rPr>
          <w:rFonts w:ascii="黑体" w:eastAsia="黑体" w:hAnsi="黑体" w:cs="黑体"/>
        </w:rPr>
        <w:lastRenderedPageBreak/>
        <w:t>2</w:t>
      </w:r>
      <w:r w:rsidRPr="002F7B22">
        <w:rPr>
          <w:rFonts w:ascii="黑体" w:eastAsia="黑体" w:hAnsi="黑体" w:cs="黑体" w:hint="eastAsia"/>
        </w:rPr>
        <w:t>、组织实施</w:t>
      </w:r>
    </w:p>
    <w:p w:rsidR="002B14C8" w:rsidRPr="00E91BEB"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评价</w:t>
      </w:r>
      <w:r>
        <w:rPr>
          <w:rFonts w:ascii="宋体" w:eastAsia="宋体" w:hAnsi="宋体" w:cs="宋体" w:hint="eastAsia"/>
        </w:rPr>
        <w:t>小组通过</w:t>
      </w:r>
      <w:r w:rsidRPr="00E91BEB">
        <w:rPr>
          <w:rFonts w:ascii="宋体" w:eastAsia="宋体" w:hAnsi="宋体" w:cs="宋体" w:hint="eastAsia"/>
        </w:rPr>
        <w:t>必要的现场调查，</w:t>
      </w:r>
      <w:r>
        <w:rPr>
          <w:rFonts w:ascii="宋体" w:eastAsia="宋体" w:hAnsi="宋体" w:cs="宋体" w:hint="eastAsia"/>
        </w:rPr>
        <w:t>采取</w:t>
      </w:r>
      <w:r w:rsidRPr="00E91BEB">
        <w:rPr>
          <w:rFonts w:ascii="宋体" w:eastAsia="宋体" w:hAnsi="宋体" w:cs="宋体" w:hint="eastAsia"/>
        </w:rPr>
        <w:t>询问、听取情况介绍、查阅、核对、勘查、检查等方式</w:t>
      </w:r>
      <w:r>
        <w:rPr>
          <w:rFonts w:ascii="宋体" w:eastAsia="宋体" w:hAnsi="宋体" w:cs="宋体" w:hint="eastAsia"/>
        </w:rPr>
        <w:t>，</w:t>
      </w:r>
      <w:r w:rsidRPr="00E91BEB">
        <w:rPr>
          <w:rFonts w:ascii="宋体" w:eastAsia="宋体" w:hAnsi="宋体" w:cs="宋体" w:hint="eastAsia"/>
        </w:rPr>
        <w:t>全面获取评价需要的基础资料。主要包括项目预算、支出、资金管理等财务资料，项目组织实施、监控等管理资料，项目完成情况、效果等结果资料。对需要进行现场评价的项目或内容，采取访谈、座谈会、现场问卷调查和与受益群体沟通等形式进行现场考评。</w:t>
      </w:r>
    </w:p>
    <w:p w:rsidR="002B14C8" w:rsidRPr="00E91BEB" w:rsidRDefault="002B14C8" w:rsidP="001517D2">
      <w:pPr>
        <w:snapToGrid w:val="0"/>
        <w:spacing w:line="540" w:lineRule="exact"/>
        <w:ind w:firstLine="480"/>
        <w:jc w:val="left"/>
        <w:rPr>
          <w:rFonts w:ascii="宋体" w:eastAsia="宋体" w:hAnsi="宋体"/>
        </w:rPr>
      </w:pPr>
      <w:r w:rsidRPr="002F7B22">
        <w:rPr>
          <w:rFonts w:ascii="黑体" w:eastAsia="黑体" w:hAnsi="黑体" w:cs="黑体"/>
        </w:rPr>
        <w:t>3</w:t>
      </w:r>
      <w:r w:rsidRPr="002F7B22">
        <w:rPr>
          <w:rFonts w:ascii="黑体" w:eastAsia="黑体" w:hAnsi="黑体" w:cs="黑体" w:hint="eastAsia"/>
        </w:rPr>
        <w:t>、分析评价</w:t>
      </w:r>
    </w:p>
    <w:p w:rsidR="002B14C8" w:rsidRPr="00044D23"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对绩效评价所需的内部信息和外部资料进行系统的汇集及综合，甄别出真实、重要、相关的信息，形成评价数据与资料。其次，根据评价要求进行全面的定性、定量分析及综合评价，进行量化打分，形成评价初步结论。做到事实有据，分析具体，评价客观。评价报告初稿形成后，及时征求相关部门（单位）、相关专家及项目单位的意见，根据反馈意见对评价报告初稿进行必要补充、修改并形成正式报告。</w:t>
      </w:r>
    </w:p>
    <w:p w:rsidR="002B14C8" w:rsidRPr="002F7B22" w:rsidRDefault="002B14C8" w:rsidP="001517D2">
      <w:pPr>
        <w:pStyle w:val="1"/>
        <w:spacing w:line="540" w:lineRule="exact"/>
        <w:ind w:firstLine="482"/>
        <w:rPr>
          <w:rFonts w:ascii="黑体" w:eastAsia="黑体" w:hAnsi="黑体"/>
          <w:sz w:val="24"/>
          <w:szCs w:val="24"/>
        </w:rPr>
      </w:pPr>
      <w:bookmarkStart w:id="37" w:name="_Toc445418220"/>
      <w:bookmarkStart w:id="38" w:name="_Toc514332789"/>
      <w:r w:rsidRPr="002F7B22">
        <w:rPr>
          <w:rFonts w:ascii="黑体" w:eastAsia="黑体" w:hAnsi="黑体" w:cs="黑体" w:hint="eastAsia"/>
          <w:sz w:val="24"/>
          <w:szCs w:val="24"/>
        </w:rPr>
        <w:t>（三）绩效评价框架</w:t>
      </w:r>
      <w:bookmarkEnd w:id="37"/>
      <w:bookmarkEnd w:id="38"/>
    </w:p>
    <w:p w:rsidR="002B14C8" w:rsidRPr="002F7B22" w:rsidRDefault="002B14C8" w:rsidP="001517D2">
      <w:pPr>
        <w:snapToGrid w:val="0"/>
        <w:spacing w:line="540" w:lineRule="exact"/>
        <w:ind w:firstLine="480"/>
        <w:outlineLvl w:val="3"/>
        <w:rPr>
          <w:rFonts w:ascii="黑体" w:eastAsia="黑体" w:hAnsi="黑体"/>
        </w:rPr>
      </w:pPr>
      <w:bookmarkStart w:id="39" w:name="_Toc445418221"/>
      <w:r w:rsidRPr="002F7B22">
        <w:rPr>
          <w:rFonts w:ascii="黑体" w:eastAsia="黑体" w:hAnsi="黑体" w:cs="黑体"/>
        </w:rPr>
        <w:t>1</w:t>
      </w:r>
      <w:r w:rsidRPr="002F7B22">
        <w:rPr>
          <w:rFonts w:ascii="黑体" w:eastAsia="黑体" w:hAnsi="黑体" w:cs="黑体" w:hint="eastAsia"/>
        </w:rPr>
        <w:t>、评价原则</w:t>
      </w:r>
      <w:bookmarkEnd w:id="39"/>
    </w:p>
    <w:p w:rsidR="002B14C8" w:rsidRPr="00E91BEB"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w:t>
      </w:r>
      <w:r w:rsidRPr="00E91BEB">
        <w:rPr>
          <w:rFonts w:ascii="宋体" w:eastAsia="宋体" w:hAnsi="宋体" w:cs="宋体"/>
        </w:rPr>
        <w:t>1</w:t>
      </w:r>
      <w:r w:rsidRPr="00E91BEB">
        <w:rPr>
          <w:rFonts w:ascii="宋体" w:eastAsia="宋体" w:hAnsi="宋体" w:cs="宋体" w:hint="eastAsia"/>
        </w:rPr>
        <w:t>）科学规范原则。绩效评价</w:t>
      </w:r>
      <w:r>
        <w:rPr>
          <w:rFonts w:ascii="宋体" w:eastAsia="宋体" w:hAnsi="宋体" w:cs="宋体" w:hint="eastAsia"/>
        </w:rPr>
        <w:t>应当</w:t>
      </w:r>
      <w:r w:rsidRPr="00E91BEB">
        <w:rPr>
          <w:rFonts w:ascii="宋体" w:eastAsia="宋体" w:hAnsi="宋体" w:cs="宋体" w:hint="eastAsia"/>
        </w:rPr>
        <w:t>严格执行规定的程序，</w:t>
      </w:r>
      <w:r>
        <w:rPr>
          <w:rFonts w:ascii="宋体" w:eastAsia="宋体" w:hAnsi="宋体" w:cs="宋体" w:hint="eastAsia"/>
        </w:rPr>
        <w:t>按照科学可行的要求，</w:t>
      </w:r>
      <w:r w:rsidRPr="00E91BEB">
        <w:rPr>
          <w:rFonts w:ascii="宋体" w:eastAsia="宋体" w:hAnsi="宋体" w:cs="宋体" w:hint="eastAsia"/>
        </w:rPr>
        <w:t>采用定量与定性分析相结合的方法。</w:t>
      </w:r>
    </w:p>
    <w:p w:rsidR="002B14C8" w:rsidRPr="00E91BEB"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w:t>
      </w:r>
      <w:r w:rsidRPr="00E91BEB">
        <w:rPr>
          <w:rFonts w:ascii="宋体" w:eastAsia="宋体" w:hAnsi="宋体" w:cs="宋体"/>
        </w:rPr>
        <w:t>2</w:t>
      </w:r>
      <w:r w:rsidRPr="00E91BEB">
        <w:rPr>
          <w:rFonts w:ascii="宋体" w:eastAsia="宋体" w:hAnsi="宋体" w:cs="宋体" w:hint="eastAsia"/>
        </w:rPr>
        <w:t>）公正公开原则。绩效评价应当客观</w:t>
      </w:r>
      <w:bookmarkStart w:id="40" w:name="_Hlk513477596"/>
      <w:r w:rsidRPr="00E91BEB">
        <w:rPr>
          <w:rFonts w:ascii="宋体" w:eastAsia="宋体" w:hAnsi="宋体" w:cs="宋体" w:hint="eastAsia"/>
        </w:rPr>
        <w:t>、</w:t>
      </w:r>
      <w:bookmarkEnd w:id="40"/>
      <w:r>
        <w:rPr>
          <w:rFonts w:ascii="宋体" w:eastAsia="宋体" w:hAnsi="宋体" w:cs="宋体" w:hint="eastAsia"/>
        </w:rPr>
        <w:t>真实</w:t>
      </w:r>
      <w:r w:rsidRPr="00E91BEB">
        <w:rPr>
          <w:rFonts w:ascii="宋体" w:eastAsia="宋体" w:hAnsi="宋体" w:cs="宋体" w:hint="eastAsia"/>
        </w:rPr>
        <w:t>、公正</w:t>
      </w:r>
      <w:r>
        <w:rPr>
          <w:rFonts w:ascii="宋体" w:eastAsia="宋体" w:hAnsi="宋体" w:cs="宋体" w:hint="eastAsia"/>
        </w:rPr>
        <w:t>，</w:t>
      </w:r>
      <w:r w:rsidRPr="00E91BEB">
        <w:rPr>
          <w:rFonts w:ascii="宋体" w:eastAsia="宋体" w:hAnsi="宋体" w:cs="宋体" w:hint="eastAsia"/>
        </w:rPr>
        <w:t>依法公开并接受监督。</w:t>
      </w:r>
    </w:p>
    <w:p w:rsidR="002B14C8" w:rsidRPr="00E91BEB"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w:t>
      </w:r>
      <w:r w:rsidRPr="00E91BEB">
        <w:rPr>
          <w:rFonts w:ascii="宋体" w:eastAsia="宋体" w:hAnsi="宋体" w:cs="宋体"/>
        </w:rPr>
        <w:t>3</w:t>
      </w:r>
      <w:r w:rsidRPr="00E91BEB">
        <w:rPr>
          <w:rFonts w:ascii="宋体" w:eastAsia="宋体" w:hAnsi="宋体" w:cs="宋体" w:hint="eastAsia"/>
        </w:rPr>
        <w:t>）分级分类原则。绩效评价</w:t>
      </w:r>
      <w:r>
        <w:rPr>
          <w:rFonts w:ascii="宋体" w:eastAsia="宋体" w:hAnsi="宋体" w:cs="宋体" w:hint="eastAsia"/>
        </w:rPr>
        <w:t>应当</w:t>
      </w:r>
      <w:r w:rsidRPr="00E91BEB">
        <w:rPr>
          <w:rFonts w:ascii="宋体" w:eastAsia="宋体" w:hAnsi="宋体" w:cs="宋体" w:hint="eastAsia"/>
        </w:rPr>
        <w:t>根据评价对象的特点分类组织实施。</w:t>
      </w:r>
    </w:p>
    <w:p w:rsidR="002B14C8" w:rsidRPr="00DC086E"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w:t>
      </w:r>
      <w:r w:rsidRPr="00E91BEB">
        <w:rPr>
          <w:rFonts w:ascii="宋体" w:eastAsia="宋体" w:hAnsi="宋体" w:cs="宋体"/>
        </w:rPr>
        <w:t>4</w:t>
      </w:r>
      <w:r w:rsidRPr="00E91BEB">
        <w:rPr>
          <w:rFonts w:ascii="宋体" w:eastAsia="宋体" w:hAnsi="宋体" w:cs="宋体" w:hint="eastAsia"/>
        </w:rPr>
        <w:t>）绩效相关原则。绩效评价应当针对具体支出及其产出绩效进行，评价结</w:t>
      </w:r>
      <w:r>
        <w:rPr>
          <w:rFonts w:ascii="宋体" w:eastAsia="宋体" w:hAnsi="宋体" w:cs="宋体" w:hint="eastAsia"/>
        </w:rPr>
        <w:t>果</w:t>
      </w:r>
      <w:r w:rsidRPr="00E91BEB">
        <w:rPr>
          <w:rFonts w:ascii="宋体" w:eastAsia="宋体" w:hAnsi="宋体" w:cs="宋体" w:hint="eastAsia"/>
        </w:rPr>
        <w:t>清晰反映支出和产出绩效之间的紧密对应关系。</w:t>
      </w:r>
    </w:p>
    <w:p w:rsidR="002B14C8" w:rsidRPr="002F7B22" w:rsidRDefault="002B14C8" w:rsidP="001517D2">
      <w:pPr>
        <w:snapToGrid w:val="0"/>
        <w:spacing w:line="540" w:lineRule="exact"/>
        <w:ind w:firstLine="480"/>
        <w:outlineLvl w:val="3"/>
        <w:rPr>
          <w:rFonts w:ascii="黑体" w:eastAsia="黑体" w:hAnsi="黑体"/>
        </w:rPr>
      </w:pPr>
      <w:bookmarkStart w:id="41" w:name="_Toc445418222"/>
      <w:r w:rsidRPr="002F7B22">
        <w:rPr>
          <w:rFonts w:ascii="黑体" w:eastAsia="黑体" w:hAnsi="黑体" w:cs="黑体"/>
        </w:rPr>
        <w:t>2</w:t>
      </w:r>
      <w:r w:rsidRPr="002F7B22">
        <w:rPr>
          <w:rFonts w:ascii="黑体" w:eastAsia="黑体" w:hAnsi="黑体" w:cs="黑体" w:hint="eastAsia"/>
        </w:rPr>
        <w:t>、评价依据</w:t>
      </w:r>
      <w:bookmarkEnd w:id="41"/>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t>（</w:t>
      </w:r>
      <w:r w:rsidRPr="00044D23">
        <w:rPr>
          <w:rFonts w:ascii="宋体" w:eastAsia="宋体" w:hAnsi="宋体" w:cs="宋体"/>
        </w:rPr>
        <w:t>1</w:t>
      </w:r>
      <w:r w:rsidRPr="00044D23">
        <w:rPr>
          <w:rFonts w:ascii="宋体" w:eastAsia="宋体" w:hAnsi="宋体" w:cs="宋体" w:hint="eastAsia"/>
        </w:rPr>
        <w:t>）《中华人民共和国预算法》；</w:t>
      </w:r>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lastRenderedPageBreak/>
        <w:t>（</w:t>
      </w:r>
      <w:r w:rsidRPr="00044D23">
        <w:rPr>
          <w:rFonts w:ascii="宋体" w:eastAsia="宋体" w:hAnsi="宋体" w:cs="宋体"/>
        </w:rPr>
        <w:t>2</w:t>
      </w:r>
      <w:r w:rsidRPr="00044D23">
        <w:rPr>
          <w:rFonts w:ascii="宋体" w:eastAsia="宋体" w:hAnsi="宋体" w:cs="宋体" w:hint="eastAsia"/>
        </w:rPr>
        <w:t>）《财政支出绩效评价管理暂行办法》（财预【</w:t>
      </w:r>
      <w:r w:rsidRPr="00044D23">
        <w:rPr>
          <w:rFonts w:ascii="宋体" w:eastAsia="宋体" w:hAnsi="宋体" w:cs="宋体"/>
        </w:rPr>
        <w:t>2011</w:t>
      </w:r>
      <w:r w:rsidRPr="00044D23">
        <w:rPr>
          <w:rFonts w:ascii="宋体" w:eastAsia="宋体" w:hAnsi="宋体" w:cs="宋体" w:hint="eastAsia"/>
        </w:rPr>
        <w:t>】</w:t>
      </w:r>
      <w:r w:rsidRPr="00044D23">
        <w:rPr>
          <w:rFonts w:ascii="宋体" w:eastAsia="宋体" w:hAnsi="宋体" w:cs="宋体"/>
        </w:rPr>
        <w:t>285</w:t>
      </w:r>
      <w:r w:rsidRPr="00044D23">
        <w:rPr>
          <w:rFonts w:ascii="宋体" w:eastAsia="宋体" w:hAnsi="宋体" w:cs="宋体" w:hint="eastAsia"/>
        </w:rPr>
        <w:t>号）；</w:t>
      </w:r>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t>（</w:t>
      </w:r>
      <w:r w:rsidRPr="00044D23">
        <w:rPr>
          <w:rFonts w:ascii="宋体" w:eastAsia="宋体" w:hAnsi="宋体" w:cs="宋体"/>
        </w:rPr>
        <w:t>3</w:t>
      </w:r>
      <w:r w:rsidRPr="00044D23">
        <w:rPr>
          <w:rFonts w:ascii="宋体" w:eastAsia="宋体" w:hAnsi="宋体" w:cs="宋体" w:hint="eastAsia"/>
        </w:rPr>
        <w:t>）湖北省财政厅《关于印发湖北省第三方机构参与预算绩效管理工作暂行办法的通知》（</w:t>
      </w:r>
      <w:r>
        <w:rPr>
          <w:rFonts w:ascii="宋体" w:eastAsia="宋体" w:hAnsi="宋体" w:cs="宋体" w:hint="eastAsia"/>
        </w:rPr>
        <w:t>鄂</w:t>
      </w:r>
      <w:r w:rsidRPr="00044D23">
        <w:rPr>
          <w:rFonts w:ascii="宋体" w:eastAsia="宋体" w:hAnsi="宋体" w:cs="宋体" w:hint="eastAsia"/>
        </w:rPr>
        <w:t>财绩</w:t>
      </w:r>
      <w:proofErr w:type="gramStart"/>
      <w:r w:rsidRPr="00044D23">
        <w:rPr>
          <w:rFonts w:ascii="宋体" w:eastAsia="宋体" w:hAnsi="宋体" w:cs="宋体" w:hint="eastAsia"/>
        </w:rPr>
        <w:t>规</w:t>
      </w:r>
      <w:proofErr w:type="gramEnd"/>
      <w:r w:rsidRPr="00044D23">
        <w:rPr>
          <w:rFonts w:ascii="宋体" w:eastAsia="宋体" w:hAnsi="宋体" w:cs="宋体" w:hint="eastAsia"/>
        </w:rPr>
        <w:t>【</w:t>
      </w:r>
      <w:r w:rsidRPr="00044D23">
        <w:rPr>
          <w:rFonts w:ascii="宋体" w:eastAsia="宋体" w:hAnsi="宋体" w:cs="宋体"/>
        </w:rPr>
        <w:t>2014</w:t>
      </w:r>
      <w:r w:rsidRPr="00044D23">
        <w:rPr>
          <w:rFonts w:ascii="宋体" w:eastAsia="宋体" w:hAnsi="宋体" w:cs="宋体" w:hint="eastAsia"/>
        </w:rPr>
        <w:t>】</w:t>
      </w:r>
      <w:r w:rsidRPr="00044D23">
        <w:rPr>
          <w:rFonts w:ascii="宋体" w:eastAsia="宋体" w:hAnsi="宋体" w:cs="宋体"/>
        </w:rPr>
        <w:t>3</w:t>
      </w:r>
      <w:r w:rsidRPr="00044D23">
        <w:rPr>
          <w:rFonts w:ascii="宋体" w:eastAsia="宋体" w:hAnsi="宋体" w:cs="宋体" w:hint="eastAsia"/>
        </w:rPr>
        <w:t>号）；</w:t>
      </w:r>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t>（</w:t>
      </w:r>
      <w:r w:rsidRPr="00044D23">
        <w:rPr>
          <w:rFonts w:ascii="宋体" w:eastAsia="宋体" w:hAnsi="宋体" w:cs="宋体"/>
        </w:rPr>
        <w:t>4</w:t>
      </w:r>
      <w:r w:rsidRPr="00044D23">
        <w:rPr>
          <w:rFonts w:ascii="宋体" w:eastAsia="宋体" w:hAnsi="宋体" w:cs="宋体" w:hint="eastAsia"/>
        </w:rPr>
        <w:t>）湖北省财政厅印发《关于印发</w:t>
      </w:r>
      <w:r w:rsidRPr="00044D23">
        <w:rPr>
          <w:rFonts w:ascii="宋体" w:eastAsia="宋体" w:hAnsi="宋体" w:cs="宋体"/>
        </w:rPr>
        <w:t>&lt;</w:t>
      </w:r>
      <w:r w:rsidRPr="00044D23">
        <w:rPr>
          <w:rFonts w:ascii="宋体" w:eastAsia="宋体" w:hAnsi="宋体" w:cs="宋体" w:hint="eastAsia"/>
        </w:rPr>
        <w:t>湖北省财政项目资金绩效评价操作指南</w:t>
      </w:r>
      <w:r w:rsidRPr="00044D23">
        <w:rPr>
          <w:rFonts w:ascii="宋体" w:eastAsia="宋体" w:hAnsi="宋体" w:cs="宋体"/>
        </w:rPr>
        <w:t>&gt;</w:t>
      </w:r>
      <w:r w:rsidRPr="00044D23">
        <w:rPr>
          <w:rFonts w:ascii="宋体" w:eastAsia="宋体" w:hAnsi="宋体" w:cs="宋体" w:hint="eastAsia"/>
        </w:rPr>
        <w:t>的通知》（</w:t>
      </w:r>
      <w:proofErr w:type="gramStart"/>
      <w:r w:rsidRPr="00044D23">
        <w:rPr>
          <w:rFonts w:ascii="宋体" w:eastAsia="宋体" w:hAnsi="宋体" w:cs="宋体" w:hint="eastAsia"/>
        </w:rPr>
        <w:t>鄂财函【</w:t>
      </w:r>
      <w:r w:rsidRPr="00044D23">
        <w:rPr>
          <w:rFonts w:ascii="宋体" w:eastAsia="宋体" w:hAnsi="宋体" w:cs="宋体"/>
        </w:rPr>
        <w:t>2014</w:t>
      </w:r>
      <w:r w:rsidRPr="00044D23">
        <w:rPr>
          <w:rFonts w:ascii="宋体" w:eastAsia="宋体" w:hAnsi="宋体" w:cs="宋体" w:hint="eastAsia"/>
        </w:rPr>
        <w:t>】</w:t>
      </w:r>
      <w:proofErr w:type="gramEnd"/>
      <w:r w:rsidRPr="00044D23">
        <w:rPr>
          <w:rFonts w:ascii="宋体" w:eastAsia="宋体" w:hAnsi="宋体" w:cs="宋体"/>
        </w:rPr>
        <w:t>376</w:t>
      </w:r>
      <w:r w:rsidRPr="00044D23">
        <w:rPr>
          <w:rFonts w:ascii="宋体" w:eastAsia="宋体" w:hAnsi="宋体" w:cs="宋体" w:hint="eastAsia"/>
        </w:rPr>
        <w:t>号）；</w:t>
      </w:r>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t>（</w:t>
      </w:r>
      <w:r w:rsidRPr="00044D23">
        <w:rPr>
          <w:rFonts w:ascii="宋体" w:eastAsia="宋体" w:hAnsi="宋体" w:cs="宋体"/>
        </w:rPr>
        <w:t>5</w:t>
      </w:r>
      <w:r w:rsidRPr="00044D23">
        <w:rPr>
          <w:rFonts w:ascii="宋体" w:eastAsia="宋体" w:hAnsi="宋体" w:cs="宋体" w:hint="eastAsia"/>
        </w:rPr>
        <w:t>）《武昌区财政支出绩效评价管理暂行办法》；</w:t>
      </w:r>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t>（</w:t>
      </w:r>
      <w:r w:rsidRPr="00044D23">
        <w:rPr>
          <w:rFonts w:ascii="宋体" w:eastAsia="宋体" w:hAnsi="宋体" w:cs="宋体"/>
        </w:rPr>
        <w:t>6</w:t>
      </w:r>
      <w:r w:rsidRPr="00044D23">
        <w:rPr>
          <w:rFonts w:ascii="宋体" w:eastAsia="宋体" w:hAnsi="宋体" w:cs="宋体" w:hint="eastAsia"/>
        </w:rPr>
        <w:t>）《武昌区财政局关于武昌区机构编制委员会办公室</w:t>
      </w:r>
      <w:r w:rsidRPr="00044D23">
        <w:rPr>
          <w:rFonts w:ascii="宋体" w:eastAsia="宋体" w:hAnsi="宋体" w:cs="宋体"/>
        </w:rPr>
        <w:t>201</w:t>
      </w:r>
      <w:r w:rsidR="005E1CB1">
        <w:rPr>
          <w:rFonts w:ascii="宋体" w:eastAsia="宋体" w:hAnsi="宋体" w:cs="宋体" w:hint="eastAsia"/>
        </w:rPr>
        <w:t>9</w:t>
      </w:r>
      <w:r w:rsidRPr="00044D23">
        <w:rPr>
          <w:rFonts w:ascii="宋体" w:eastAsia="宋体" w:hAnsi="宋体" w:cs="宋体" w:hint="eastAsia"/>
        </w:rPr>
        <w:t>年部门预算的批复》（武昌财预【</w:t>
      </w:r>
      <w:r w:rsidRPr="00044D23">
        <w:rPr>
          <w:rFonts w:ascii="宋体" w:eastAsia="宋体" w:hAnsi="宋体" w:cs="宋体"/>
        </w:rPr>
        <w:t>201</w:t>
      </w:r>
      <w:r w:rsidR="005E1CB1">
        <w:rPr>
          <w:rFonts w:ascii="宋体" w:eastAsia="宋体" w:hAnsi="宋体" w:cs="宋体" w:hint="eastAsia"/>
        </w:rPr>
        <w:t>9</w:t>
      </w:r>
      <w:r w:rsidRPr="00044D23">
        <w:rPr>
          <w:rFonts w:ascii="宋体" w:eastAsia="宋体" w:hAnsi="宋体" w:cs="宋体" w:hint="eastAsia"/>
        </w:rPr>
        <w:t>】</w:t>
      </w:r>
      <w:r>
        <w:rPr>
          <w:rFonts w:ascii="宋体" w:eastAsia="宋体" w:hAnsi="宋体" w:cs="宋体"/>
        </w:rPr>
        <w:t>1</w:t>
      </w:r>
      <w:r w:rsidR="005E1CB1">
        <w:rPr>
          <w:rFonts w:ascii="宋体" w:eastAsia="宋体" w:hAnsi="宋体" w:cs="宋体" w:hint="eastAsia"/>
        </w:rPr>
        <w:t>4</w:t>
      </w:r>
      <w:r w:rsidRPr="00044D23">
        <w:rPr>
          <w:rFonts w:ascii="宋体" w:eastAsia="宋体" w:hAnsi="宋体" w:cs="宋体" w:hint="eastAsia"/>
        </w:rPr>
        <w:t>号）；</w:t>
      </w:r>
    </w:p>
    <w:p w:rsidR="002B14C8" w:rsidRPr="00044D23" w:rsidRDefault="002B14C8" w:rsidP="001517D2">
      <w:pPr>
        <w:spacing w:line="540" w:lineRule="exact"/>
        <w:ind w:firstLine="480"/>
        <w:rPr>
          <w:rFonts w:ascii="宋体" w:eastAsia="宋体" w:hAnsi="宋体"/>
        </w:rPr>
      </w:pPr>
      <w:r w:rsidRPr="00044D23">
        <w:rPr>
          <w:rFonts w:ascii="宋体" w:eastAsia="宋体" w:hAnsi="宋体" w:cs="宋体" w:hint="eastAsia"/>
        </w:rPr>
        <w:t>（</w:t>
      </w:r>
      <w:r w:rsidRPr="00044D23">
        <w:rPr>
          <w:rFonts w:ascii="宋体" w:eastAsia="宋体" w:hAnsi="宋体" w:cs="宋体"/>
        </w:rPr>
        <w:t>7</w:t>
      </w:r>
      <w:r w:rsidRPr="00044D23">
        <w:rPr>
          <w:rFonts w:ascii="宋体" w:eastAsia="宋体" w:hAnsi="宋体" w:cs="宋体" w:hint="eastAsia"/>
        </w:rPr>
        <w:t>）武昌区机构编制委员会办公室</w:t>
      </w:r>
      <w:r w:rsidRPr="00044D23">
        <w:rPr>
          <w:rFonts w:ascii="宋体" w:eastAsia="宋体" w:hAnsi="宋体" w:cs="宋体"/>
        </w:rPr>
        <w:t>201</w:t>
      </w:r>
      <w:r w:rsidR="00B528C1">
        <w:rPr>
          <w:rFonts w:ascii="宋体" w:eastAsia="宋体" w:hAnsi="宋体" w:cs="宋体" w:hint="eastAsia"/>
        </w:rPr>
        <w:t>9</w:t>
      </w:r>
      <w:r w:rsidRPr="00044D23">
        <w:rPr>
          <w:rFonts w:ascii="宋体" w:eastAsia="宋体" w:hAnsi="宋体" w:cs="宋体" w:hint="eastAsia"/>
        </w:rPr>
        <w:t>年部门预算公开说明；</w:t>
      </w:r>
    </w:p>
    <w:p w:rsidR="002B14C8" w:rsidRPr="00E91BEB" w:rsidRDefault="002B14C8" w:rsidP="001517D2">
      <w:pPr>
        <w:spacing w:line="540" w:lineRule="exact"/>
        <w:ind w:firstLine="480"/>
        <w:rPr>
          <w:rFonts w:ascii="宋体" w:eastAsia="宋体" w:hAnsi="宋体"/>
        </w:rPr>
      </w:pPr>
      <w:r w:rsidRPr="00044D23">
        <w:rPr>
          <w:rFonts w:ascii="宋体" w:eastAsia="宋体" w:hAnsi="宋体" w:cs="宋体" w:hint="eastAsia"/>
        </w:rPr>
        <w:t>（</w:t>
      </w:r>
      <w:r>
        <w:rPr>
          <w:rFonts w:ascii="宋体" w:eastAsia="宋体" w:hAnsi="宋体" w:cs="宋体"/>
        </w:rPr>
        <w:t>8</w:t>
      </w:r>
      <w:r w:rsidRPr="00044D23">
        <w:rPr>
          <w:rFonts w:ascii="宋体" w:eastAsia="宋体" w:hAnsi="宋体" w:cs="宋体" w:hint="eastAsia"/>
        </w:rPr>
        <w:t>）其他相关法律法规。</w:t>
      </w:r>
    </w:p>
    <w:p w:rsidR="002B14C8" w:rsidRPr="002F7B22" w:rsidRDefault="002B14C8" w:rsidP="001517D2">
      <w:pPr>
        <w:snapToGrid w:val="0"/>
        <w:spacing w:line="540" w:lineRule="exact"/>
        <w:ind w:firstLine="480"/>
        <w:outlineLvl w:val="3"/>
        <w:rPr>
          <w:rFonts w:ascii="黑体" w:eastAsia="黑体" w:hAnsi="黑体"/>
        </w:rPr>
      </w:pPr>
      <w:bookmarkStart w:id="42" w:name="_Toc445418223"/>
      <w:r w:rsidRPr="002F7B22">
        <w:rPr>
          <w:rFonts w:ascii="黑体" w:eastAsia="黑体" w:hAnsi="黑体" w:cs="黑体"/>
        </w:rPr>
        <w:t>3</w:t>
      </w:r>
      <w:r w:rsidRPr="002F7B22">
        <w:rPr>
          <w:rFonts w:ascii="黑体" w:eastAsia="黑体" w:hAnsi="黑体" w:cs="黑体" w:hint="eastAsia"/>
        </w:rPr>
        <w:t>、评价指标体系</w:t>
      </w:r>
      <w:bookmarkEnd w:id="42"/>
    </w:p>
    <w:p w:rsidR="002B14C8" w:rsidRPr="00FC4591" w:rsidRDefault="002B14C8" w:rsidP="001517D2">
      <w:pPr>
        <w:snapToGrid w:val="0"/>
        <w:spacing w:line="540" w:lineRule="exact"/>
        <w:ind w:firstLine="480"/>
        <w:rPr>
          <w:rFonts w:ascii="宋体" w:eastAsia="宋体" w:hAnsi="宋体"/>
        </w:rPr>
      </w:pPr>
      <w:r w:rsidRPr="00FC4591">
        <w:rPr>
          <w:rFonts w:ascii="宋体" w:eastAsia="宋体" w:hAnsi="宋体" w:cs="宋体" w:hint="eastAsia"/>
        </w:rPr>
        <w:t>根据财政部《财政支出绩效评价管理暂行办法》（财预【</w:t>
      </w:r>
      <w:r w:rsidRPr="00FC4591">
        <w:rPr>
          <w:rFonts w:ascii="宋体" w:eastAsia="宋体" w:hAnsi="宋体" w:cs="宋体"/>
        </w:rPr>
        <w:t>2011</w:t>
      </w:r>
      <w:r w:rsidRPr="00FC4591">
        <w:rPr>
          <w:rFonts w:ascii="宋体" w:eastAsia="宋体" w:hAnsi="宋体" w:cs="宋体" w:hint="eastAsia"/>
        </w:rPr>
        <w:t>】</w:t>
      </w:r>
      <w:r w:rsidRPr="00FC4591">
        <w:rPr>
          <w:rFonts w:ascii="宋体" w:eastAsia="宋体" w:hAnsi="宋体" w:cs="宋体"/>
        </w:rPr>
        <w:t>285</w:t>
      </w:r>
      <w:r w:rsidRPr="00FC4591">
        <w:rPr>
          <w:rFonts w:ascii="宋体" w:eastAsia="宋体" w:hAnsi="宋体" w:cs="宋体" w:hint="eastAsia"/>
        </w:rPr>
        <w:t>号）文件以及《武昌区财政支出绩效评价管理暂行办法》的规定和要求，评价小组结合本项目实际情况，构建了相应的评价指标体系。详见附件</w:t>
      </w:r>
      <w:r w:rsidRPr="00FC4591">
        <w:rPr>
          <w:rFonts w:ascii="宋体" w:eastAsia="宋体" w:hAnsi="宋体" w:cs="宋体"/>
        </w:rPr>
        <w:t>1</w:t>
      </w:r>
      <w:bookmarkStart w:id="43" w:name="_Toc445418224"/>
      <w:r w:rsidRPr="00FC4591">
        <w:rPr>
          <w:rFonts w:ascii="宋体" w:eastAsia="宋体" w:hAnsi="宋体" w:cs="宋体" w:hint="eastAsia"/>
        </w:rPr>
        <w:t>。</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4</w:t>
      </w:r>
      <w:r w:rsidRPr="002F7B22">
        <w:rPr>
          <w:rFonts w:ascii="黑体" w:eastAsia="黑体" w:hAnsi="黑体" w:cs="黑体" w:hint="eastAsia"/>
        </w:rPr>
        <w:t>、评价方法</w:t>
      </w:r>
      <w:bookmarkEnd w:id="43"/>
    </w:p>
    <w:p w:rsidR="002B14C8" w:rsidRPr="00EE13C8" w:rsidRDefault="002B14C8" w:rsidP="001517D2">
      <w:pPr>
        <w:spacing w:line="540" w:lineRule="exact"/>
        <w:ind w:firstLine="480"/>
        <w:jc w:val="left"/>
        <w:rPr>
          <w:rFonts w:ascii="宋体" w:eastAsia="宋体" w:hAnsi="宋体"/>
        </w:rPr>
      </w:pPr>
      <w:bookmarkStart w:id="44" w:name="_Hlk515196568"/>
      <w:bookmarkStart w:id="45" w:name="_Toc445418225"/>
      <w:bookmarkStart w:id="46" w:name="_Toc514332790"/>
      <w:r w:rsidRPr="00E91BEB">
        <w:rPr>
          <w:rFonts w:ascii="宋体" w:eastAsia="宋体" w:hAnsi="宋体" w:cs="宋体" w:hint="eastAsia"/>
        </w:rPr>
        <w:t>本次评价以预算年度为周期，以预算目标为导向开展绩效评价工作，绩效评价框架和评价指标的选用，严格依据《武昌区财政支出绩效评价暂行办法》规定，并结合评价项目的内容、特点及评价的问题等具体情况，综合采用了多种证据收集和分析方法（如案卷研究、调查信息表、面访、实地调研、问卷调查、数据分析统计及互联网查询），以项目</w:t>
      </w:r>
      <w:r>
        <w:rPr>
          <w:rFonts w:ascii="宋体" w:eastAsia="宋体" w:hAnsi="宋体" w:cs="宋体" w:hint="eastAsia"/>
        </w:rPr>
        <w:t>投入</w:t>
      </w:r>
      <w:r w:rsidRPr="00E91BEB">
        <w:rPr>
          <w:rFonts w:ascii="宋体" w:eastAsia="宋体" w:hAnsi="宋体" w:cs="宋体" w:hint="eastAsia"/>
        </w:rPr>
        <w:t>、项目</w:t>
      </w:r>
      <w:r>
        <w:rPr>
          <w:rFonts w:ascii="宋体" w:eastAsia="宋体" w:hAnsi="宋体" w:cs="宋体" w:hint="eastAsia"/>
        </w:rPr>
        <w:t>过程、</w:t>
      </w:r>
      <w:r w:rsidRPr="00E91BEB">
        <w:rPr>
          <w:rFonts w:ascii="宋体" w:eastAsia="宋体" w:hAnsi="宋体" w:cs="宋体" w:hint="eastAsia"/>
        </w:rPr>
        <w:t>项目</w:t>
      </w:r>
      <w:r>
        <w:rPr>
          <w:rFonts w:ascii="宋体" w:eastAsia="宋体" w:hAnsi="宋体" w:cs="宋体" w:hint="eastAsia"/>
        </w:rPr>
        <w:t>产出和项目效果</w:t>
      </w:r>
      <w:r w:rsidRPr="00E91BEB">
        <w:rPr>
          <w:rFonts w:ascii="宋体" w:eastAsia="宋体" w:hAnsi="宋体" w:cs="宋体" w:hint="eastAsia"/>
        </w:rPr>
        <w:t>为</w:t>
      </w:r>
      <w:r>
        <w:rPr>
          <w:rFonts w:ascii="宋体" w:eastAsia="宋体" w:hAnsi="宋体" w:cs="宋体"/>
        </w:rPr>
        <w:t>4</w:t>
      </w:r>
      <w:r w:rsidRPr="00E91BEB">
        <w:rPr>
          <w:rFonts w:ascii="宋体" w:eastAsia="宋体" w:hAnsi="宋体" w:cs="宋体" w:hint="eastAsia"/>
        </w:rPr>
        <w:t>个基本准则评价指标体系，</w:t>
      </w:r>
      <w:r w:rsidRPr="00EE13C8">
        <w:rPr>
          <w:rFonts w:ascii="宋体" w:eastAsia="宋体" w:hAnsi="宋体" w:cs="宋体" w:hint="eastAsia"/>
        </w:rPr>
        <w:t>并通过评价指标体系中的各项具体指标的实际完成情况与评价标准进行比较，综合分析绩效目标实现程度，并进行量化处理得到综合评价分值，形成绩效评价报告。</w:t>
      </w:r>
    </w:p>
    <w:p w:rsidR="002B14C8" w:rsidRPr="00EE13C8" w:rsidRDefault="002B14C8" w:rsidP="001517D2">
      <w:pPr>
        <w:spacing w:line="540" w:lineRule="exact"/>
        <w:ind w:firstLine="480"/>
        <w:jc w:val="left"/>
        <w:rPr>
          <w:rFonts w:ascii="宋体" w:eastAsia="宋体" w:hAnsi="宋体"/>
        </w:rPr>
      </w:pPr>
      <w:r w:rsidRPr="00EE13C8">
        <w:rPr>
          <w:rFonts w:ascii="宋体" w:eastAsia="宋体" w:hAnsi="宋体" w:cs="宋体" w:hint="eastAsia"/>
        </w:rPr>
        <w:t>绩效评价结果采取评分与评级相结合的形式。量化分值一般为百分制，绩效评价等级标准分为：优（</w:t>
      </w:r>
      <w:r w:rsidRPr="00EE13C8">
        <w:rPr>
          <w:rFonts w:ascii="宋体" w:eastAsia="宋体" w:hAnsi="宋体" w:cs="宋体"/>
        </w:rPr>
        <w:t>A</w:t>
      </w:r>
      <w:r w:rsidRPr="00EE13C8">
        <w:rPr>
          <w:rFonts w:ascii="宋体" w:eastAsia="宋体" w:hAnsi="宋体" w:cs="宋体" w:hint="eastAsia"/>
        </w:rPr>
        <w:t>）、良</w:t>
      </w:r>
      <w:r w:rsidRPr="00EE13C8">
        <w:rPr>
          <w:rFonts w:ascii="宋体" w:eastAsia="宋体" w:hAnsi="宋体" w:cs="宋体"/>
        </w:rPr>
        <w:t>(B)</w:t>
      </w:r>
      <w:r w:rsidRPr="00EE13C8">
        <w:rPr>
          <w:rFonts w:ascii="宋体" w:eastAsia="宋体" w:hAnsi="宋体" w:cs="宋体" w:hint="eastAsia"/>
        </w:rPr>
        <w:t>、中</w:t>
      </w:r>
      <w:r w:rsidRPr="00EE13C8">
        <w:rPr>
          <w:rFonts w:ascii="宋体" w:eastAsia="宋体" w:hAnsi="宋体" w:cs="宋体"/>
        </w:rPr>
        <w:t>(C)</w:t>
      </w:r>
      <w:r w:rsidRPr="00EE13C8">
        <w:rPr>
          <w:rFonts w:ascii="宋体" w:eastAsia="宋体" w:hAnsi="宋体" w:cs="宋体" w:hint="eastAsia"/>
        </w:rPr>
        <w:t>、差</w:t>
      </w:r>
      <w:r w:rsidRPr="00EE13C8">
        <w:rPr>
          <w:rFonts w:ascii="宋体" w:eastAsia="宋体" w:hAnsi="宋体" w:cs="宋体"/>
        </w:rPr>
        <w:t>(D)4</w:t>
      </w:r>
      <w:r w:rsidRPr="00EE13C8">
        <w:rPr>
          <w:rFonts w:ascii="宋体" w:eastAsia="宋体" w:hAnsi="宋体" w:cs="宋体" w:hint="eastAsia"/>
        </w:rPr>
        <w:t>个评价等级。其中：</w:t>
      </w:r>
    </w:p>
    <w:p w:rsidR="002B14C8" w:rsidRPr="00EE13C8" w:rsidRDefault="002B14C8" w:rsidP="001517D2">
      <w:pPr>
        <w:spacing w:line="540" w:lineRule="exact"/>
        <w:ind w:firstLine="480"/>
        <w:jc w:val="left"/>
        <w:rPr>
          <w:rFonts w:ascii="宋体" w:eastAsia="宋体" w:hAnsi="宋体"/>
        </w:rPr>
      </w:pPr>
      <w:r w:rsidRPr="00EE13C8">
        <w:rPr>
          <w:rFonts w:ascii="宋体" w:eastAsia="宋体" w:hAnsi="宋体" w:cs="宋体" w:hint="eastAsia"/>
        </w:rPr>
        <w:lastRenderedPageBreak/>
        <w:t>优（</w:t>
      </w:r>
      <w:r w:rsidRPr="00EE13C8">
        <w:rPr>
          <w:rFonts w:ascii="宋体" w:eastAsia="宋体" w:hAnsi="宋体" w:cs="宋体"/>
        </w:rPr>
        <w:t>A</w:t>
      </w:r>
      <w:r w:rsidRPr="00EE13C8">
        <w:rPr>
          <w:rFonts w:ascii="宋体" w:eastAsia="宋体" w:hAnsi="宋体" w:cs="宋体" w:hint="eastAsia"/>
        </w:rPr>
        <w:t>）：评价总分≥</w:t>
      </w:r>
      <w:r w:rsidRPr="00EE13C8">
        <w:rPr>
          <w:rFonts w:ascii="宋体" w:eastAsia="宋体" w:hAnsi="宋体" w:cs="宋体"/>
        </w:rPr>
        <w:t>90</w:t>
      </w:r>
      <w:r w:rsidRPr="00EE13C8">
        <w:rPr>
          <w:rFonts w:ascii="宋体" w:eastAsia="宋体" w:hAnsi="宋体" w:cs="宋体" w:hint="eastAsia"/>
        </w:rPr>
        <w:t>分；</w:t>
      </w:r>
      <w:r w:rsidRPr="00EE13C8">
        <w:rPr>
          <w:rFonts w:ascii="宋体" w:eastAsia="宋体" w:hAnsi="宋体" w:cs="宋体"/>
        </w:rPr>
        <w:t xml:space="preserve">           </w:t>
      </w:r>
      <w:r w:rsidRPr="00EE13C8">
        <w:rPr>
          <w:rFonts w:ascii="宋体" w:eastAsia="宋体" w:hAnsi="宋体" w:cs="宋体" w:hint="eastAsia"/>
        </w:rPr>
        <w:t>良（</w:t>
      </w:r>
      <w:r w:rsidRPr="00EE13C8">
        <w:rPr>
          <w:rFonts w:ascii="宋体" w:eastAsia="宋体" w:hAnsi="宋体" w:cs="宋体"/>
        </w:rPr>
        <w:t>B</w:t>
      </w:r>
      <w:r w:rsidRPr="00EE13C8">
        <w:rPr>
          <w:rFonts w:ascii="宋体" w:eastAsia="宋体" w:hAnsi="宋体" w:cs="宋体" w:hint="eastAsia"/>
        </w:rPr>
        <w:t>）</w:t>
      </w:r>
      <w:r w:rsidRPr="00EE13C8">
        <w:rPr>
          <w:rFonts w:ascii="宋体" w:eastAsia="宋体" w:hAnsi="宋体" w:cs="宋体"/>
        </w:rPr>
        <w:t>: 90&gt;</w:t>
      </w:r>
      <w:r w:rsidRPr="00EE13C8">
        <w:rPr>
          <w:rFonts w:ascii="宋体" w:eastAsia="宋体" w:hAnsi="宋体" w:cs="宋体" w:hint="eastAsia"/>
        </w:rPr>
        <w:t>评价总分≥</w:t>
      </w:r>
      <w:r w:rsidRPr="00EE13C8">
        <w:rPr>
          <w:rFonts w:ascii="宋体" w:eastAsia="宋体" w:hAnsi="宋体" w:cs="宋体"/>
        </w:rPr>
        <w:t>80</w:t>
      </w:r>
      <w:r w:rsidRPr="00EE13C8">
        <w:rPr>
          <w:rFonts w:ascii="宋体" w:eastAsia="宋体" w:hAnsi="宋体" w:cs="宋体" w:hint="eastAsia"/>
        </w:rPr>
        <w:t>分；</w:t>
      </w:r>
    </w:p>
    <w:p w:rsidR="002B14C8" w:rsidRPr="00EE13C8" w:rsidRDefault="002B14C8" w:rsidP="001517D2">
      <w:pPr>
        <w:spacing w:line="540" w:lineRule="exact"/>
        <w:ind w:firstLine="480"/>
        <w:jc w:val="left"/>
        <w:rPr>
          <w:rFonts w:ascii="宋体" w:eastAsia="宋体" w:hAnsi="宋体"/>
        </w:rPr>
      </w:pPr>
      <w:r w:rsidRPr="00EE13C8">
        <w:rPr>
          <w:rFonts w:ascii="宋体" w:eastAsia="宋体" w:hAnsi="宋体" w:cs="宋体" w:hint="eastAsia"/>
        </w:rPr>
        <w:t>中（</w:t>
      </w:r>
      <w:r w:rsidRPr="00EE13C8">
        <w:rPr>
          <w:rFonts w:ascii="宋体" w:eastAsia="宋体" w:hAnsi="宋体" w:cs="宋体"/>
        </w:rPr>
        <w:t>C</w:t>
      </w:r>
      <w:r w:rsidRPr="00EE13C8">
        <w:rPr>
          <w:rFonts w:ascii="宋体" w:eastAsia="宋体" w:hAnsi="宋体" w:cs="宋体" w:hint="eastAsia"/>
        </w:rPr>
        <w:t>）</w:t>
      </w:r>
      <w:r w:rsidRPr="00EE13C8">
        <w:rPr>
          <w:rFonts w:ascii="宋体" w:eastAsia="宋体" w:hAnsi="宋体" w:cs="宋体"/>
        </w:rPr>
        <w:t>:80 &gt;</w:t>
      </w:r>
      <w:r w:rsidRPr="00EE13C8">
        <w:rPr>
          <w:rFonts w:ascii="宋体" w:eastAsia="宋体" w:hAnsi="宋体" w:cs="宋体" w:hint="eastAsia"/>
        </w:rPr>
        <w:t>评价总分≥</w:t>
      </w:r>
      <w:r w:rsidRPr="00EE13C8">
        <w:rPr>
          <w:rFonts w:ascii="宋体" w:eastAsia="宋体" w:hAnsi="宋体" w:cs="宋体"/>
        </w:rPr>
        <w:t>70</w:t>
      </w:r>
      <w:r w:rsidRPr="00EE13C8">
        <w:rPr>
          <w:rFonts w:ascii="宋体" w:eastAsia="宋体" w:hAnsi="宋体" w:cs="宋体" w:hint="eastAsia"/>
        </w:rPr>
        <w:t>分；</w:t>
      </w:r>
      <w:r w:rsidRPr="00EE13C8">
        <w:rPr>
          <w:rFonts w:ascii="宋体" w:eastAsia="宋体" w:hAnsi="宋体" w:cs="宋体"/>
        </w:rPr>
        <w:t xml:space="preserve">       </w:t>
      </w:r>
      <w:r w:rsidRPr="00EE13C8">
        <w:rPr>
          <w:rFonts w:ascii="宋体" w:eastAsia="宋体" w:hAnsi="宋体" w:cs="宋体" w:hint="eastAsia"/>
        </w:rPr>
        <w:t>差（</w:t>
      </w:r>
      <w:r w:rsidRPr="00EE13C8">
        <w:rPr>
          <w:rFonts w:ascii="宋体" w:eastAsia="宋体" w:hAnsi="宋体" w:cs="宋体"/>
        </w:rPr>
        <w:t>D</w:t>
      </w:r>
      <w:r w:rsidRPr="00EE13C8">
        <w:rPr>
          <w:rFonts w:ascii="宋体" w:eastAsia="宋体" w:hAnsi="宋体" w:cs="宋体" w:hint="eastAsia"/>
        </w:rPr>
        <w:t>）</w:t>
      </w:r>
      <w:r w:rsidRPr="00EE13C8">
        <w:rPr>
          <w:rFonts w:ascii="宋体" w:eastAsia="宋体" w:hAnsi="宋体" w:cs="宋体"/>
        </w:rPr>
        <w:t xml:space="preserve">: </w:t>
      </w:r>
      <w:r w:rsidRPr="00EE13C8">
        <w:rPr>
          <w:rFonts w:ascii="宋体" w:eastAsia="宋体" w:hAnsi="宋体" w:cs="宋体" w:hint="eastAsia"/>
        </w:rPr>
        <w:t>评价总分</w:t>
      </w:r>
      <w:r w:rsidRPr="00EE13C8">
        <w:rPr>
          <w:rFonts w:ascii="宋体" w:eastAsia="宋体" w:hAnsi="宋体" w:cs="宋体"/>
        </w:rPr>
        <w:t>&lt;70</w:t>
      </w:r>
      <w:r w:rsidRPr="00EE13C8">
        <w:rPr>
          <w:rFonts w:ascii="宋体" w:eastAsia="宋体" w:hAnsi="宋体" w:cs="宋体" w:hint="eastAsia"/>
        </w:rPr>
        <w:t>分。</w:t>
      </w:r>
    </w:p>
    <w:bookmarkEnd w:id="44"/>
    <w:p w:rsidR="002B14C8" w:rsidRPr="002F7B22" w:rsidRDefault="002B14C8" w:rsidP="001517D2">
      <w:pPr>
        <w:pStyle w:val="1"/>
        <w:spacing w:line="540" w:lineRule="exact"/>
        <w:ind w:firstLine="482"/>
        <w:rPr>
          <w:rFonts w:ascii="黑体" w:eastAsia="黑体" w:hAnsi="黑体"/>
          <w:sz w:val="24"/>
          <w:szCs w:val="24"/>
        </w:rPr>
      </w:pPr>
      <w:r w:rsidRPr="002F7B22">
        <w:rPr>
          <w:rFonts w:ascii="黑体" w:eastAsia="黑体" w:hAnsi="黑体" w:cs="黑体" w:hint="eastAsia"/>
          <w:sz w:val="24"/>
          <w:szCs w:val="24"/>
        </w:rPr>
        <w:t>（四）证据收集方式</w:t>
      </w:r>
      <w:bookmarkEnd w:id="45"/>
      <w:bookmarkEnd w:id="46"/>
    </w:p>
    <w:p w:rsidR="002B14C8" w:rsidRPr="00E91BEB" w:rsidRDefault="002B14C8" w:rsidP="001517D2">
      <w:pPr>
        <w:spacing w:line="540" w:lineRule="exact"/>
        <w:ind w:firstLine="480"/>
        <w:outlineLvl w:val="3"/>
        <w:rPr>
          <w:rFonts w:ascii="宋体" w:eastAsia="宋体" w:hAnsi="宋体"/>
          <w:spacing w:val="12"/>
        </w:rPr>
      </w:pPr>
      <w:bookmarkStart w:id="47" w:name="_Hlk514084087"/>
      <w:bookmarkStart w:id="48" w:name="_Toc361304693"/>
      <w:bookmarkStart w:id="49" w:name="_Toc387957819"/>
      <w:bookmarkStart w:id="50" w:name="_Toc406666370"/>
      <w:bookmarkStart w:id="51" w:name="_Toc406668044"/>
      <w:bookmarkStart w:id="52" w:name="_Toc18443"/>
      <w:bookmarkEnd w:id="32"/>
      <w:bookmarkEnd w:id="33"/>
      <w:bookmarkEnd w:id="34"/>
      <w:bookmarkEnd w:id="35"/>
      <w:bookmarkEnd w:id="36"/>
      <w:r w:rsidRPr="00E91BEB">
        <w:rPr>
          <w:rFonts w:ascii="宋体" w:eastAsia="宋体" w:hAnsi="宋体" w:cs="宋体" w:hint="eastAsia"/>
        </w:rPr>
        <w:t>本次绩效评价综合采用了多种证据收集和分析方法</w:t>
      </w:r>
      <w:r>
        <w:rPr>
          <w:rFonts w:ascii="宋体" w:eastAsia="宋体" w:hAnsi="宋体" w:cs="宋体" w:hint="eastAsia"/>
        </w:rPr>
        <w:t>，</w:t>
      </w:r>
      <w:r w:rsidRPr="00E91BEB">
        <w:rPr>
          <w:rFonts w:ascii="宋体" w:eastAsia="宋体" w:hAnsi="宋体" w:cs="宋体" w:hint="eastAsia"/>
        </w:rPr>
        <w:t>如案卷研究、调查信息表、面访、实地调研、问卷调查、数据分析统计及互联网查询</w:t>
      </w:r>
      <w:r>
        <w:rPr>
          <w:rFonts w:ascii="宋体" w:eastAsia="宋体" w:hAnsi="宋体" w:cs="宋体" w:hint="eastAsia"/>
        </w:rPr>
        <w:t>等。</w:t>
      </w:r>
    </w:p>
    <w:p w:rsidR="002B14C8" w:rsidRPr="002F7B22" w:rsidRDefault="002B14C8" w:rsidP="001517D2">
      <w:pPr>
        <w:pStyle w:val="1"/>
        <w:spacing w:line="540" w:lineRule="exact"/>
        <w:ind w:firstLine="482"/>
        <w:rPr>
          <w:rFonts w:ascii="黑体" w:eastAsia="黑体" w:hAnsi="黑体"/>
          <w:sz w:val="24"/>
          <w:szCs w:val="24"/>
        </w:rPr>
      </w:pPr>
      <w:bookmarkStart w:id="53" w:name="_Toc445418226"/>
      <w:bookmarkStart w:id="54" w:name="_Toc514332791"/>
      <w:bookmarkEnd w:id="47"/>
      <w:r w:rsidRPr="002F7B22">
        <w:rPr>
          <w:rFonts w:ascii="黑体" w:eastAsia="黑体" w:hAnsi="黑体" w:cs="黑体" w:hint="eastAsia"/>
          <w:sz w:val="24"/>
          <w:szCs w:val="24"/>
        </w:rPr>
        <w:t>三、绩效分析</w:t>
      </w:r>
      <w:bookmarkEnd w:id="48"/>
      <w:bookmarkEnd w:id="49"/>
      <w:bookmarkEnd w:id="50"/>
      <w:bookmarkEnd w:id="51"/>
      <w:bookmarkEnd w:id="52"/>
      <w:bookmarkEnd w:id="53"/>
      <w:bookmarkEnd w:id="54"/>
    </w:p>
    <w:p w:rsidR="002B14C8" w:rsidRPr="002F7B22" w:rsidRDefault="002B14C8" w:rsidP="001517D2">
      <w:pPr>
        <w:pStyle w:val="1"/>
        <w:spacing w:line="540" w:lineRule="exact"/>
        <w:ind w:firstLine="482"/>
        <w:rPr>
          <w:rFonts w:ascii="黑体" w:eastAsia="黑体" w:hAnsi="黑体"/>
          <w:sz w:val="24"/>
          <w:szCs w:val="24"/>
        </w:rPr>
      </w:pPr>
      <w:bookmarkStart w:id="55" w:name="_Toc2992"/>
      <w:bookmarkStart w:id="56" w:name="_Toc445418227"/>
      <w:bookmarkStart w:id="57" w:name="_Toc514332792"/>
      <w:bookmarkStart w:id="58" w:name="_Toc361302034"/>
      <w:bookmarkStart w:id="59" w:name="_Toc361304697"/>
      <w:bookmarkStart w:id="60" w:name="_Toc387957822"/>
      <w:bookmarkStart w:id="61" w:name="_Toc406666373"/>
      <w:bookmarkStart w:id="62" w:name="_Toc406668047"/>
      <w:r w:rsidRPr="002F7B22">
        <w:rPr>
          <w:rFonts w:ascii="黑体" w:eastAsia="黑体" w:hAnsi="黑体" w:cs="黑体" w:hint="eastAsia"/>
          <w:sz w:val="24"/>
          <w:szCs w:val="24"/>
        </w:rPr>
        <w:t>（一）项目</w:t>
      </w:r>
      <w:bookmarkStart w:id="63" w:name="_Toc394181010"/>
      <w:r w:rsidRPr="002F7B22">
        <w:rPr>
          <w:rFonts w:ascii="黑体" w:eastAsia="黑体" w:hAnsi="黑体" w:cs="黑体" w:hint="eastAsia"/>
          <w:sz w:val="24"/>
          <w:szCs w:val="24"/>
        </w:rPr>
        <w:t>投入（</w:t>
      </w:r>
      <w:r w:rsidRPr="002F7B22">
        <w:rPr>
          <w:rFonts w:ascii="黑体" w:eastAsia="黑体" w:hAnsi="黑体" w:cs="黑体"/>
          <w:sz w:val="24"/>
          <w:szCs w:val="24"/>
        </w:rPr>
        <w:t>21</w:t>
      </w:r>
      <w:r w:rsidRPr="002F7B22">
        <w:rPr>
          <w:rFonts w:ascii="黑体" w:eastAsia="黑体" w:hAnsi="黑体" w:cs="黑体" w:hint="eastAsia"/>
          <w:sz w:val="24"/>
          <w:szCs w:val="24"/>
        </w:rPr>
        <w:t>分）</w:t>
      </w:r>
      <w:bookmarkEnd w:id="55"/>
      <w:bookmarkEnd w:id="56"/>
      <w:bookmarkEnd w:id="57"/>
      <w:bookmarkEnd w:id="63"/>
    </w:p>
    <w:p w:rsidR="002B14C8" w:rsidRPr="00E91BEB" w:rsidRDefault="002B14C8" w:rsidP="001517D2">
      <w:pPr>
        <w:snapToGrid w:val="0"/>
        <w:spacing w:line="540" w:lineRule="exact"/>
        <w:ind w:firstLine="480"/>
        <w:rPr>
          <w:rFonts w:ascii="宋体" w:eastAsia="宋体" w:hAnsi="宋体"/>
        </w:rPr>
      </w:pPr>
      <w:bookmarkStart w:id="64" w:name="_Toc394490597"/>
      <w:r w:rsidRPr="00E91BEB">
        <w:rPr>
          <w:rFonts w:ascii="宋体" w:eastAsia="宋体" w:hAnsi="宋体" w:cs="宋体" w:hint="eastAsia"/>
        </w:rPr>
        <w:t>根据评价原则，项目</w:t>
      </w:r>
      <w:r>
        <w:rPr>
          <w:rFonts w:ascii="宋体" w:eastAsia="宋体" w:hAnsi="宋体" w:cs="宋体" w:hint="eastAsia"/>
        </w:rPr>
        <w:t>投入</w:t>
      </w:r>
      <w:r w:rsidRPr="00E91BEB">
        <w:rPr>
          <w:rFonts w:ascii="宋体" w:eastAsia="宋体" w:hAnsi="宋体" w:cs="宋体" w:hint="eastAsia"/>
        </w:rPr>
        <w:t>指标评价得分为</w:t>
      </w:r>
      <w:r>
        <w:rPr>
          <w:rFonts w:ascii="宋体" w:eastAsia="宋体" w:hAnsi="宋体" w:cs="宋体"/>
        </w:rPr>
        <w:t>20</w:t>
      </w:r>
      <w:r w:rsidRPr="00E91BEB">
        <w:rPr>
          <w:rFonts w:ascii="宋体" w:eastAsia="宋体" w:hAnsi="宋体" w:cs="宋体" w:hint="eastAsia"/>
        </w:rPr>
        <w:t>分</w:t>
      </w:r>
      <w:r>
        <w:rPr>
          <w:rFonts w:ascii="宋体" w:eastAsia="宋体" w:hAnsi="宋体" w:cs="宋体" w:hint="eastAsia"/>
        </w:rPr>
        <w:t>，评价结果为“优”</w:t>
      </w:r>
      <w:r w:rsidRPr="00E91BEB">
        <w:rPr>
          <w:rFonts w:ascii="宋体" w:eastAsia="宋体" w:hAnsi="宋体" w:cs="宋体" w:hint="eastAsia"/>
        </w:rPr>
        <w:t>。</w:t>
      </w:r>
    </w:p>
    <w:bookmarkEnd w:id="64"/>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1</w:t>
      </w:r>
      <w:r w:rsidRPr="002F7B22">
        <w:rPr>
          <w:rFonts w:ascii="黑体" w:eastAsia="黑体" w:hAnsi="黑体" w:cs="黑体" w:hint="eastAsia"/>
        </w:rPr>
        <w:t>、项目立项（</w:t>
      </w:r>
      <w:r w:rsidRPr="002F7B22">
        <w:rPr>
          <w:rFonts w:ascii="黑体" w:eastAsia="黑体" w:hAnsi="黑体" w:cs="黑体"/>
        </w:rPr>
        <w:t>11</w:t>
      </w:r>
      <w:r w:rsidRPr="002F7B22">
        <w:rPr>
          <w:rFonts w:ascii="黑体" w:eastAsia="黑体" w:hAnsi="黑体" w:cs="黑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1.1</w:t>
      </w:r>
      <w:r w:rsidRPr="002F7B22">
        <w:rPr>
          <w:rFonts w:ascii="黑体" w:eastAsia="黑体" w:hAnsi="黑体" w:cs="黑体" w:hint="eastAsia"/>
        </w:rPr>
        <w:t>项目立项规范性（</w:t>
      </w:r>
      <w:r w:rsidRPr="002F7B22">
        <w:rPr>
          <w:rFonts w:ascii="黑体" w:eastAsia="黑体" w:hAnsi="黑体" w:cs="黑体"/>
        </w:rPr>
        <w:t>4</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sidRPr="0072692B">
        <w:rPr>
          <w:rFonts w:ascii="宋体" w:eastAsia="宋体" w:hAnsi="宋体" w:cs="宋体" w:hint="eastAsia"/>
        </w:rPr>
        <w:t>武昌区机构编制委员会办公室严格遵循预算编制流程和预算编订规定编制部门</w:t>
      </w:r>
      <w:r>
        <w:rPr>
          <w:rFonts w:ascii="宋体" w:eastAsia="宋体" w:hAnsi="宋体" w:cs="宋体" w:hint="eastAsia"/>
        </w:rPr>
        <w:t>预算</w:t>
      </w:r>
      <w:r w:rsidRPr="00044D23">
        <w:rPr>
          <w:rFonts w:ascii="宋体" w:eastAsia="宋体" w:hAnsi="宋体" w:cs="宋体" w:hint="eastAsia"/>
        </w:rPr>
        <w:t>。</w:t>
      </w:r>
      <w:r w:rsidRPr="00E91BEB">
        <w:rPr>
          <w:rFonts w:ascii="宋体" w:eastAsia="宋体" w:hAnsi="宋体" w:cs="宋体" w:hint="eastAsia"/>
        </w:rPr>
        <w:t>武汉市武昌区财政局以《武昌区财政局关于武昌区</w:t>
      </w:r>
      <w:r>
        <w:rPr>
          <w:rFonts w:ascii="宋体" w:eastAsia="宋体" w:hAnsi="宋体" w:cs="宋体" w:hint="eastAsia"/>
        </w:rPr>
        <w:t>机构编制委员会办公室</w:t>
      </w:r>
      <w:r w:rsidRPr="00E91BEB">
        <w:rPr>
          <w:rFonts w:ascii="宋体" w:eastAsia="宋体" w:hAnsi="宋体" w:cs="宋体"/>
        </w:rPr>
        <w:t>201</w:t>
      </w:r>
      <w:r w:rsidR="0021045D">
        <w:rPr>
          <w:rFonts w:ascii="宋体" w:eastAsia="宋体" w:hAnsi="宋体" w:cs="宋体" w:hint="eastAsia"/>
        </w:rPr>
        <w:t>9</w:t>
      </w:r>
      <w:r w:rsidRPr="00E91BEB">
        <w:rPr>
          <w:rFonts w:ascii="宋体" w:eastAsia="宋体" w:hAnsi="宋体" w:cs="宋体" w:hint="eastAsia"/>
        </w:rPr>
        <w:t>年部门预算的批复》（武昌财预【</w:t>
      </w:r>
      <w:r w:rsidRPr="00E91BEB">
        <w:rPr>
          <w:rFonts w:ascii="宋体" w:eastAsia="宋体" w:hAnsi="宋体" w:cs="宋体"/>
        </w:rPr>
        <w:t>201</w:t>
      </w:r>
      <w:r w:rsidR="0021045D">
        <w:rPr>
          <w:rFonts w:ascii="宋体" w:eastAsia="宋体" w:hAnsi="宋体" w:cs="宋体" w:hint="eastAsia"/>
        </w:rPr>
        <w:t>9</w:t>
      </w:r>
      <w:r w:rsidRPr="00E91BEB">
        <w:rPr>
          <w:rFonts w:ascii="宋体" w:eastAsia="宋体" w:hAnsi="宋体" w:cs="宋体" w:hint="eastAsia"/>
        </w:rPr>
        <w:t>】</w:t>
      </w:r>
      <w:r>
        <w:rPr>
          <w:rFonts w:ascii="宋体" w:eastAsia="宋体" w:hAnsi="宋体" w:cs="宋体"/>
        </w:rPr>
        <w:t>1</w:t>
      </w:r>
      <w:r w:rsidR="0021045D">
        <w:rPr>
          <w:rFonts w:ascii="宋体" w:eastAsia="宋体" w:hAnsi="宋体" w:cs="宋体" w:hint="eastAsia"/>
        </w:rPr>
        <w:t>4</w:t>
      </w:r>
      <w:r w:rsidRPr="00E91BEB">
        <w:rPr>
          <w:rFonts w:ascii="宋体" w:eastAsia="宋体" w:hAnsi="宋体" w:cs="宋体" w:hint="eastAsia"/>
        </w:rPr>
        <w:t>号）确认</w:t>
      </w:r>
      <w:r>
        <w:rPr>
          <w:rFonts w:ascii="宋体" w:eastAsia="宋体" w:hAnsi="宋体" w:cs="宋体" w:hint="eastAsia"/>
        </w:rPr>
        <w:t>了</w:t>
      </w:r>
      <w:r w:rsidRPr="00E91BEB">
        <w:rPr>
          <w:rFonts w:ascii="宋体" w:eastAsia="宋体" w:hAnsi="宋体" w:cs="宋体" w:hint="eastAsia"/>
        </w:rPr>
        <w:t>本项目的资金计划。</w:t>
      </w:r>
      <w:r>
        <w:rPr>
          <w:rFonts w:ascii="宋体" w:eastAsia="宋体" w:hAnsi="宋体" w:cs="宋体" w:hint="eastAsia"/>
        </w:rPr>
        <w:t>本项目立项规范</w:t>
      </w:r>
      <w:r w:rsidRPr="00E91BEB">
        <w:rPr>
          <w:rFonts w:ascii="宋体" w:eastAsia="宋体" w:hAnsi="宋体" w:cs="宋体" w:hint="eastAsia"/>
        </w:rPr>
        <w:t>。</w:t>
      </w:r>
    </w:p>
    <w:p w:rsidR="002B14C8" w:rsidRPr="00E91BEB" w:rsidRDefault="002B14C8" w:rsidP="001517D2">
      <w:pPr>
        <w:snapToGrid w:val="0"/>
        <w:spacing w:line="540" w:lineRule="exact"/>
        <w:ind w:firstLine="480"/>
        <w:rPr>
          <w:rFonts w:ascii="宋体" w:eastAsia="宋体" w:hAnsi="宋体"/>
        </w:rPr>
      </w:pPr>
      <w:r>
        <w:rPr>
          <w:rFonts w:ascii="宋体" w:eastAsia="宋体" w:hAnsi="宋体" w:cs="宋体" w:hint="eastAsia"/>
        </w:rPr>
        <w:t>本项</w:t>
      </w:r>
      <w:r w:rsidRPr="00E91BEB">
        <w:rPr>
          <w:rFonts w:ascii="宋体" w:eastAsia="宋体" w:hAnsi="宋体" w:cs="宋体" w:hint="eastAsia"/>
        </w:rPr>
        <w:t>得分</w:t>
      </w:r>
      <w:r>
        <w:rPr>
          <w:rFonts w:ascii="宋体" w:eastAsia="宋体" w:hAnsi="宋体" w:cs="宋体"/>
        </w:rPr>
        <w:t>4</w:t>
      </w:r>
      <w:r w:rsidRPr="00E91BEB">
        <w:rPr>
          <w:rFonts w:ascii="宋体" w:eastAsia="宋体" w:hAnsi="宋体" w:cs="宋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1.2</w:t>
      </w:r>
      <w:r w:rsidRPr="002F7B22">
        <w:rPr>
          <w:rFonts w:ascii="黑体" w:eastAsia="黑体" w:hAnsi="黑体" w:cs="黑体" w:hint="eastAsia"/>
        </w:rPr>
        <w:t>绩效目标合理性（</w:t>
      </w:r>
      <w:r w:rsidRPr="002F7B22">
        <w:rPr>
          <w:rFonts w:ascii="黑体" w:eastAsia="黑体" w:hAnsi="黑体" w:cs="黑体"/>
        </w:rPr>
        <w:t>4</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根据“十九大报告”、“武昌区十三五规划”和《武汉市机构编制委员会办公室关于进一步做好政务和公益域名注册工作的通知》（武编办【</w:t>
      </w:r>
      <w:r>
        <w:rPr>
          <w:rFonts w:ascii="宋体" w:eastAsia="宋体" w:hAnsi="宋体" w:cs="宋体"/>
        </w:rPr>
        <w:t>2013</w:t>
      </w:r>
      <w:r>
        <w:rPr>
          <w:rFonts w:ascii="宋体" w:eastAsia="宋体" w:hAnsi="宋体" w:cs="宋体" w:hint="eastAsia"/>
        </w:rPr>
        <w:t>】</w:t>
      </w:r>
      <w:r>
        <w:rPr>
          <w:rFonts w:ascii="宋体" w:eastAsia="宋体" w:hAnsi="宋体" w:cs="宋体"/>
        </w:rPr>
        <w:t>40</w:t>
      </w:r>
      <w:r>
        <w:rPr>
          <w:rFonts w:ascii="宋体" w:eastAsia="宋体" w:hAnsi="宋体" w:cs="宋体" w:hint="eastAsia"/>
        </w:rPr>
        <w:t>号）等政策要求，本项目绩效目标为深化行政体制改革；加强全区党政群（街道）机关</w:t>
      </w:r>
      <w:r w:rsidRPr="00653C58">
        <w:rPr>
          <w:rFonts w:ascii="宋体" w:eastAsia="宋体" w:hAnsi="宋体" w:cs="宋体" w:hint="eastAsia"/>
        </w:rPr>
        <w:t>、</w:t>
      </w:r>
      <w:r>
        <w:rPr>
          <w:rFonts w:ascii="宋体" w:eastAsia="宋体" w:hAnsi="宋体" w:cs="宋体" w:hint="eastAsia"/>
        </w:rPr>
        <w:t>事业单位机构编制日常管理</w:t>
      </w:r>
      <w:r w:rsidRPr="00653C58">
        <w:rPr>
          <w:rFonts w:ascii="宋体" w:eastAsia="宋体" w:hAnsi="宋体" w:cs="宋体" w:hint="eastAsia"/>
        </w:rPr>
        <w:t>、</w:t>
      </w:r>
      <w:r>
        <w:rPr>
          <w:rFonts w:ascii="宋体" w:eastAsia="宋体" w:hAnsi="宋体" w:cs="宋体" w:hint="eastAsia"/>
        </w:rPr>
        <w:t>监督检查；完成全区机关事业单位网上综合域名注册</w:t>
      </w:r>
      <w:r w:rsidRPr="00044D23">
        <w:rPr>
          <w:rFonts w:ascii="宋体" w:eastAsia="宋体" w:hAnsi="宋体" w:cs="宋体" w:hint="eastAsia"/>
        </w:rPr>
        <w:t>。</w:t>
      </w:r>
      <w:r>
        <w:rPr>
          <w:rFonts w:ascii="宋体" w:eastAsia="宋体" w:hAnsi="宋体" w:cs="宋体" w:hint="eastAsia"/>
        </w:rPr>
        <w:t>本项目绩效目标依据充分，符合客观实际。</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4</w:t>
      </w:r>
      <w:r>
        <w:rPr>
          <w:rFonts w:ascii="宋体" w:eastAsia="宋体" w:hAnsi="宋体" w:cs="宋体" w:hint="eastAsia"/>
        </w:rPr>
        <w:t>分。</w:t>
      </w:r>
    </w:p>
    <w:p w:rsidR="002B14C8" w:rsidRPr="00E666BD" w:rsidRDefault="002B14C8" w:rsidP="001517D2">
      <w:pPr>
        <w:snapToGrid w:val="0"/>
        <w:spacing w:line="540" w:lineRule="exact"/>
        <w:ind w:firstLine="480"/>
        <w:rPr>
          <w:rFonts w:ascii="黑体" w:eastAsia="黑体" w:hAnsi="黑体"/>
        </w:rPr>
      </w:pPr>
      <w:r w:rsidRPr="00E666BD">
        <w:rPr>
          <w:rFonts w:ascii="黑体" w:eastAsia="黑体" w:hAnsi="黑体" w:cs="黑体"/>
        </w:rPr>
        <w:lastRenderedPageBreak/>
        <w:t>1.3</w:t>
      </w:r>
      <w:r w:rsidRPr="00E666BD">
        <w:rPr>
          <w:rFonts w:ascii="黑体" w:eastAsia="黑体" w:hAnsi="黑体" w:cs="黑体" w:hint="eastAsia"/>
        </w:rPr>
        <w:t>绩效指标明确性（</w:t>
      </w:r>
      <w:r w:rsidRPr="00E666BD">
        <w:rPr>
          <w:rFonts w:ascii="黑体" w:eastAsia="黑体" w:hAnsi="黑体" w:cs="黑体"/>
        </w:rPr>
        <w:t>3</w:t>
      </w:r>
      <w:r w:rsidRPr="00E666BD">
        <w:rPr>
          <w:rFonts w:ascii="黑体" w:eastAsia="黑体" w:hAnsi="黑体" w:cs="黑体" w:hint="eastAsia"/>
        </w:rPr>
        <w:t>分）</w:t>
      </w:r>
    </w:p>
    <w:p w:rsidR="002B14C8" w:rsidRPr="00E666BD" w:rsidRDefault="002B14C8" w:rsidP="001517D2">
      <w:pPr>
        <w:snapToGrid w:val="0"/>
        <w:spacing w:line="540" w:lineRule="exact"/>
        <w:ind w:firstLine="480"/>
        <w:rPr>
          <w:rFonts w:ascii="宋体" w:eastAsia="宋体" w:hAnsi="宋体"/>
        </w:rPr>
      </w:pPr>
      <w:r w:rsidRPr="00E666BD">
        <w:rPr>
          <w:rFonts w:ascii="宋体" w:eastAsia="宋体" w:hAnsi="宋体" w:cs="宋体" w:hint="eastAsia"/>
        </w:rPr>
        <w:t>本项目绩效目标为深化行政体制改革；加强全区党政群（街道）机关、事业单位机构编制日常管理、监督检查；完成全区机关事业单位网上综合域名注册，绩效目标明确。</w:t>
      </w:r>
    </w:p>
    <w:p w:rsidR="002B14C8" w:rsidRPr="00E666BD" w:rsidRDefault="002B14C8" w:rsidP="001517D2">
      <w:pPr>
        <w:snapToGrid w:val="0"/>
        <w:spacing w:line="540" w:lineRule="exact"/>
        <w:ind w:firstLine="480"/>
        <w:rPr>
          <w:rFonts w:ascii="宋体" w:eastAsia="宋体" w:hAnsi="宋体"/>
        </w:rPr>
      </w:pPr>
      <w:r w:rsidRPr="00E666BD">
        <w:rPr>
          <w:rFonts w:ascii="宋体" w:eastAsia="宋体" w:hAnsi="宋体" w:cs="宋体" w:hint="eastAsia"/>
        </w:rPr>
        <w:t>本项得分</w:t>
      </w:r>
      <w:r w:rsidRPr="00E666BD">
        <w:rPr>
          <w:rFonts w:ascii="宋体" w:eastAsia="宋体" w:hAnsi="宋体" w:cs="宋体"/>
        </w:rPr>
        <w:t>3</w:t>
      </w:r>
      <w:r w:rsidRPr="00E666BD">
        <w:rPr>
          <w:rFonts w:ascii="宋体" w:eastAsia="宋体" w:hAnsi="宋体" w:cs="宋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2</w:t>
      </w:r>
      <w:r>
        <w:rPr>
          <w:rFonts w:ascii="黑体" w:eastAsia="黑体" w:hAnsi="黑体" w:cs="黑体" w:hint="eastAsia"/>
        </w:rPr>
        <w:t>、</w:t>
      </w:r>
      <w:r w:rsidRPr="002F7B22">
        <w:rPr>
          <w:rFonts w:ascii="黑体" w:eastAsia="黑体" w:hAnsi="黑体" w:cs="黑体" w:hint="eastAsia"/>
        </w:rPr>
        <w:t>资金落实（</w:t>
      </w:r>
      <w:r w:rsidRPr="002F7B22">
        <w:rPr>
          <w:rFonts w:ascii="黑体" w:eastAsia="黑体" w:hAnsi="黑体" w:cs="黑体"/>
        </w:rPr>
        <w:t>10</w:t>
      </w:r>
      <w:r w:rsidRPr="002F7B22">
        <w:rPr>
          <w:rFonts w:ascii="黑体" w:eastAsia="黑体" w:hAnsi="黑体" w:cs="黑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2.1</w:t>
      </w:r>
      <w:r w:rsidRPr="002F7B22">
        <w:rPr>
          <w:rFonts w:ascii="黑体" w:eastAsia="黑体" w:hAnsi="黑体" w:cs="黑体" w:hint="eastAsia"/>
        </w:rPr>
        <w:t>资金到位率（</w:t>
      </w:r>
      <w:r w:rsidRPr="002F7B22">
        <w:rPr>
          <w:rFonts w:ascii="黑体" w:eastAsia="黑体" w:hAnsi="黑体" w:cs="黑体"/>
        </w:rPr>
        <w:t>5</w:t>
      </w:r>
      <w:r w:rsidRPr="002F7B22">
        <w:rPr>
          <w:rFonts w:ascii="黑体" w:eastAsia="黑体" w:hAnsi="黑体" w:cs="黑体" w:hint="eastAsia"/>
        </w:rPr>
        <w:t>分）和及时率（</w:t>
      </w:r>
      <w:r w:rsidRPr="002F7B22">
        <w:rPr>
          <w:rFonts w:ascii="黑体" w:eastAsia="黑体" w:hAnsi="黑体" w:cs="黑体"/>
        </w:rPr>
        <w:t>5</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本项目</w:t>
      </w:r>
      <w:r w:rsidRPr="00E91BEB">
        <w:rPr>
          <w:rFonts w:ascii="宋体" w:eastAsia="宋体" w:hAnsi="宋体" w:cs="宋体"/>
        </w:rPr>
        <w:t>201</w:t>
      </w:r>
      <w:r w:rsidR="0036156A">
        <w:rPr>
          <w:rFonts w:ascii="宋体" w:eastAsia="宋体" w:hAnsi="宋体" w:cs="宋体" w:hint="eastAsia"/>
        </w:rPr>
        <w:t>9</w:t>
      </w:r>
      <w:r w:rsidRPr="00E91BEB">
        <w:rPr>
          <w:rFonts w:ascii="宋体" w:eastAsia="宋体" w:hAnsi="宋体" w:cs="宋体" w:hint="eastAsia"/>
        </w:rPr>
        <w:t>年度预算批复金额</w:t>
      </w:r>
      <w:r>
        <w:rPr>
          <w:rFonts w:ascii="宋体" w:eastAsia="宋体" w:hAnsi="宋体" w:cs="宋体"/>
        </w:rPr>
        <w:t>34</w:t>
      </w:r>
      <w:r w:rsidRPr="00E91BEB">
        <w:rPr>
          <w:rFonts w:ascii="宋体" w:eastAsia="宋体" w:hAnsi="宋体" w:cs="宋体"/>
        </w:rPr>
        <w:t>.00</w:t>
      </w:r>
      <w:r w:rsidRPr="00E91BEB">
        <w:rPr>
          <w:rFonts w:ascii="宋体" w:eastAsia="宋体" w:hAnsi="宋体" w:cs="宋体" w:hint="eastAsia"/>
        </w:rPr>
        <w:t>万元，通过案卷研究、查阅财务凭证等资料，截至评价基准日实际到位资金</w:t>
      </w:r>
      <w:r>
        <w:rPr>
          <w:rFonts w:ascii="宋体" w:eastAsia="宋体" w:hAnsi="宋体" w:cs="宋体"/>
        </w:rPr>
        <w:t>34</w:t>
      </w:r>
      <w:r w:rsidRPr="00E91BEB">
        <w:rPr>
          <w:rFonts w:ascii="宋体" w:eastAsia="宋体" w:hAnsi="宋体" w:cs="宋体"/>
        </w:rPr>
        <w:t>.00</w:t>
      </w:r>
      <w:r w:rsidRPr="00E91BEB">
        <w:rPr>
          <w:rFonts w:ascii="宋体" w:eastAsia="宋体" w:hAnsi="宋体" w:cs="宋体" w:hint="eastAsia"/>
        </w:rPr>
        <w:t>万元，资金到位率为</w:t>
      </w:r>
      <w:r w:rsidRPr="00E91BEB">
        <w:rPr>
          <w:rFonts w:ascii="宋体" w:eastAsia="宋体" w:hAnsi="宋体" w:cs="宋体"/>
        </w:rPr>
        <w:t>100%</w:t>
      </w:r>
      <w:r w:rsidRPr="00E91BEB">
        <w:rPr>
          <w:rFonts w:ascii="宋体" w:eastAsia="宋体" w:hAnsi="宋体" w:cs="宋体" w:hint="eastAsia"/>
        </w:rPr>
        <w:t>。</w:t>
      </w:r>
      <w:r w:rsidRPr="00D85725">
        <w:rPr>
          <w:rFonts w:ascii="宋体" w:eastAsia="宋体" w:hAnsi="宋体" w:cs="宋体" w:hint="eastAsia"/>
        </w:rPr>
        <w:t>《武昌区财政局关于武昌区机构编制委员会办公室</w:t>
      </w:r>
      <w:r w:rsidRPr="00D85725">
        <w:rPr>
          <w:rFonts w:ascii="宋体" w:eastAsia="宋体" w:hAnsi="宋体" w:cs="宋体"/>
        </w:rPr>
        <w:t>201</w:t>
      </w:r>
      <w:r w:rsidR="006A1266">
        <w:rPr>
          <w:rFonts w:ascii="宋体" w:eastAsia="宋体" w:hAnsi="宋体" w:cs="宋体" w:hint="eastAsia"/>
        </w:rPr>
        <w:t>9</w:t>
      </w:r>
      <w:r w:rsidRPr="00D85725">
        <w:rPr>
          <w:rFonts w:ascii="宋体" w:eastAsia="宋体" w:hAnsi="宋体" w:cs="宋体" w:hint="eastAsia"/>
        </w:rPr>
        <w:t>年部门预算的批复》（武昌财预【</w:t>
      </w:r>
      <w:r w:rsidRPr="00D85725">
        <w:rPr>
          <w:rFonts w:ascii="宋体" w:eastAsia="宋体" w:hAnsi="宋体" w:cs="宋体"/>
        </w:rPr>
        <w:t>201</w:t>
      </w:r>
      <w:r w:rsidR="003269C4">
        <w:rPr>
          <w:rFonts w:ascii="宋体" w:eastAsia="宋体" w:hAnsi="宋体" w:cs="宋体" w:hint="eastAsia"/>
        </w:rPr>
        <w:t>9</w:t>
      </w:r>
      <w:r w:rsidRPr="00D85725">
        <w:rPr>
          <w:rFonts w:ascii="宋体" w:eastAsia="宋体" w:hAnsi="宋体" w:cs="宋体" w:hint="eastAsia"/>
        </w:rPr>
        <w:t>】</w:t>
      </w:r>
      <w:r>
        <w:rPr>
          <w:rFonts w:ascii="宋体" w:eastAsia="宋体" w:hAnsi="宋体" w:cs="宋体"/>
        </w:rPr>
        <w:t>1</w:t>
      </w:r>
      <w:r w:rsidR="003269C4">
        <w:rPr>
          <w:rFonts w:ascii="宋体" w:eastAsia="宋体" w:hAnsi="宋体" w:cs="宋体" w:hint="eastAsia"/>
        </w:rPr>
        <w:t>4</w:t>
      </w:r>
      <w:r w:rsidRPr="00D85725">
        <w:rPr>
          <w:rFonts w:ascii="宋体" w:eastAsia="宋体" w:hAnsi="宋体" w:cs="宋体" w:hint="eastAsia"/>
        </w:rPr>
        <w:t>号）下达时间</w:t>
      </w:r>
      <w:r w:rsidRPr="0036156A">
        <w:rPr>
          <w:rFonts w:ascii="宋体" w:eastAsia="宋体" w:hAnsi="宋体" w:cs="宋体" w:hint="eastAsia"/>
        </w:rPr>
        <w:t>为</w:t>
      </w:r>
      <w:r w:rsidRPr="0036156A">
        <w:rPr>
          <w:rFonts w:ascii="宋体" w:eastAsia="宋体" w:hAnsi="宋体" w:cs="宋体"/>
        </w:rPr>
        <w:t>201</w:t>
      </w:r>
      <w:r w:rsidR="00D67400" w:rsidRPr="0036156A">
        <w:rPr>
          <w:rFonts w:ascii="宋体" w:eastAsia="宋体" w:hAnsi="宋体" w:cs="宋体" w:hint="eastAsia"/>
        </w:rPr>
        <w:t>9</w:t>
      </w:r>
      <w:r w:rsidRPr="0036156A">
        <w:rPr>
          <w:rFonts w:ascii="宋体" w:eastAsia="宋体" w:hAnsi="宋体" w:cs="宋体" w:hint="eastAsia"/>
        </w:rPr>
        <w:t>年</w:t>
      </w:r>
      <w:r w:rsidR="0036156A" w:rsidRPr="0036156A">
        <w:rPr>
          <w:rFonts w:ascii="宋体" w:eastAsia="宋体" w:hAnsi="宋体" w:cs="宋体" w:hint="eastAsia"/>
        </w:rPr>
        <w:t>1</w:t>
      </w:r>
      <w:r w:rsidRPr="0036156A">
        <w:rPr>
          <w:rFonts w:ascii="宋体" w:eastAsia="宋体" w:hAnsi="宋体" w:cs="宋体" w:hint="eastAsia"/>
        </w:rPr>
        <w:t>月</w:t>
      </w:r>
      <w:r w:rsidR="0036156A" w:rsidRPr="0036156A">
        <w:rPr>
          <w:rFonts w:ascii="宋体" w:eastAsia="宋体" w:hAnsi="宋体" w:cs="宋体" w:hint="eastAsia"/>
        </w:rPr>
        <w:t>1</w:t>
      </w:r>
      <w:r w:rsidRPr="0036156A">
        <w:rPr>
          <w:rFonts w:ascii="宋体" w:eastAsia="宋体" w:hAnsi="宋体" w:cs="宋体" w:hint="eastAsia"/>
        </w:rPr>
        <w:t>日，预算资金在</w:t>
      </w:r>
      <w:r w:rsidRPr="0036156A">
        <w:rPr>
          <w:rFonts w:ascii="宋体" w:eastAsia="宋体" w:hAnsi="宋体" w:cs="宋体"/>
        </w:rPr>
        <w:t>2018</w:t>
      </w:r>
      <w:r w:rsidRPr="0036156A">
        <w:rPr>
          <w:rFonts w:ascii="宋体" w:eastAsia="宋体" w:hAnsi="宋体" w:cs="宋体" w:hint="eastAsia"/>
        </w:rPr>
        <w:t>年</w:t>
      </w:r>
      <w:r w:rsidRPr="0036156A">
        <w:rPr>
          <w:rFonts w:ascii="宋体" w:eastAsia="宋体" w:hAnsi="宋体" w:cs="宋体"/>
        </w:rPr>
        <w:t>1</w:t>
      </w:r>
      <w:r w:rsidRPr="0036156A">
        <w:rPr>
          <w:rFonts w:ascii="宋体" w:eastAsia="宋体" w:hAnsi="宋体" w:cs="宋体" w:hint="eastAsia"/>
        </w:rPr>
        <w:t>月</w:t>
      </w:r>
      <w:r w:rsidR="0036156A" w:rsidRPr="0036156A">
        <w:rPr>
          <w:rFonts w:ascii="宋体" w:eastAsia="宋体" w:hAnsi="宋体" w:cs="宋体" w:hint="eastAsia"/>
        </w:rPr>
        <w:t>1</w:t>
      </w:r>
      <w:r w:rsidRPr="0036156A">
        <w:rPr>
          <w:rFonts w:ascii="宋体" w:eastAsia="宋体" w:hAnsi="宋体" w:cs="宋体" w:hint="eastAsia"/>
        </w:rPr>
        <w:t>日即处于可使用状态，资金到位较</w:t>
      </w:r>
      <w:r w:rsidRPr="00D85725">
        <w:rPr>
          <w:rFonts w:ascii="宋体" w:eastAsia="宋体" w:hAnsi="宋体" w:cs="宋体" w:hint="eastAsia"/>
        </w:rPr>
        <w:t>及时。</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9</w:t>
      </w:r>
      <w:r>
        <w:rPr>
          <w:rFonts w:ascii="宋体" w:eastAsia="宋体" w:hAnsi="宋体" w:cs="宋体" w:hint="eastAsia"/>
        </w:rPr>
        <w:t>分。</w:t>
      </w:r>
    </w:p>
    <w:p w:rsidR="002B14C8" w:rsidRPr="002F7B22" w:rsidRDefault="002B14C8" w:rsidP="001517D2">
      <w:pPr>
        <w:snapToGrid w:val="0"/>
        <w:spacing w:line="540" w:lineRule="exact"/>
        <w:ind w:firstLine="482"/>
        <w:rPr>
          <w:rFonts w:ascii="黑体" w:eastAsia="黑体" w:hAnsi="黑体"/>
          <w:b/>
          <w:bCs/>
        </w:rPr>
      </w:pPr>
      <w:bookmarkStart w:id="65" w:name="_Toc514332793"/>
      <w:r w:rsidRPr="002F7B22">
        <w:rPr>
          <w:rFonts w:ascii="黑体" w:eastAsia="黑体" w:hAnsi="黑体" w:cs="黑体" w:hint="eastAsia"/>
          <w:b/>
          <w:bCs/>
        </w:rPr>
        <w:t>（二）项目过程（</w:t>
      </w:r>
      <w:r w:rsidRPr="002F7B22">
        <w:rPr>
          <w:rFonts w:ascii="黑体" w:eastAsia="黑体" w:hAnsi="黑体" w:cs="黑体"/>
          <w:b/>
          <w:bCs/>
        </w:rPr>
        <w:t>23</w:t>
      </w:r>
      <w:r w:rsidRPr="002F7B22">
        <w:rPr>
          <w:rFonts w:ascii="黑体" w:eastAsia="黑体" w:hAnsi="黑体" w:cs="黑体" w:hint="eastAsia"/>
          <w:b/>
          <w:bCs/>
        </w:rPr>
        <w:t>分）</w:t>
      </w:r>
      <w:bookmarkEnd w:id="65"/>
    </w:p>
    <w:p w:rsidR="002B14C8" w:rsidRPr="002F2EF0" w:rsidRDefault="002B14C8" w:rsidP="001517D2">
      <w:pPr>
        <w:snapToGrid w:val="0"/>
        <w:spacing w:line="540" w:lineRule="exact"/>
        <w:ind w:firstLine="480"/>
        <w:rPr>
          <w:rFonts w:ascii="宋体" w:eastAsia="宋体" w:hAnsi="宋体"/>
        </w:rPr>
      </w:pPr>
      <w:r w:rsidRPr="00E91BEB">
        <w:rPr>
          <w:rFonts w:ascii="宋体" w:eastAsia="宋体" w:hAnsi="宋体" w:cs="宋体" w:hint="eastAsia"/>
        </w:rPr>
        <w:t>根据评价原则，项目</w:t>
      </w:r>
      <w:r>
        <w:rPr>
          <w:rFonts w:ascii="宋体" w:eastAsia="宋体" w:hAnsi="宋体" w:cs="宋体" w:hint="eastAsia"/>
        </w:rPr>
        <w:t>过程</w:t>
      </w:r>
      <w:r w:rsidRPr="00E91BEB">
        <w:rPr>
          <w:rFonts w:ascii="宋体" w:eastAsia="宋体" w:hAnsi="宋体" w:cs="宋体" w:hint="eastAsia"/>
        </w:rPr>
        <w:t>指标评价得分为</w:t>
      </w:r>
      <w:r>
        <w:rPr>
          <w:rFonts w:ascii="宋体" w:eastAsia="宋体" w:hAnsi="宋体" w:cs="宋体"/>
        </w:rPr>
        <w:t>19</w:t>
      </w:r>
      <w:r w:rsidRPr="00E91BEB">
        <w:rPr>
          <w:rFonts w:ascii="宋体" w:eastAsia="宋体" w:hAnsi="宋体" w:cs="宋体" w:hint="eastAsia"/>
        </w:rPr>
        <w:t>分</w:t>
      </w:r>
      <w:r>
        <w:rPr>
          <w:rFonts w:ascii="宋体" w:eastAsia="宋体" w:hAnsi="宋体" w:cs="宋体" w:hint="eastAsia"/>
        </w:rPr>
        <w:t>，评价结果为“良”</w:t>
      </w:r>
      <w:r w:rsidRPr="00E91BEB">
        <w:rPr>
          <w:rFonts w:ascii="宋体" w:eastAsia="宋体" w:hAnsi="宋体" w:cs="宋体" w:hint="eastAsia"/>
        </w:rPr>
        <w:t>。</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1</w:t>
      </w:r>
      <w:r>
        <w:rPr>
          <w:rFonts w:ascii="黑体" w:eastAsia="黑体" w:hAnsi="黑体" w:cs="黑体" w:hint="eastAsia"/>
        </w:rPr>
        <w:t>、</w:t>
      </w:r>
      <w:r w:rsidRPr="002F7B22">
        <w:rPr>
          <w:rFonts w:ascii="黑体" w:eastAsia="黑体" w:hAnsi="黑体" w:cs="黑体" w:hint="eastAsia"/>
        </w:rPr>
        <w:t>业务管理（</w:t>
      </w:r>
      <w:r w:rsidRPr="002F7B22">
        <w:rPr>
          <w:rFonts w:ascii="黑体" w:eastAsia="黑体" w:hAnsi="黑体" w:cs="黑体"/>
        </w:rPr>
        <w:t>10</w:t>
      </w:r>
      <w:r w:rsidRPr="002F7B22">
        <w:rPr>
          <w:rFonts w:ascii="黑体" w:eastAsia="黑体" w:hAnsi="黑体" w:cs="黑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1.1</w:t>
      </w:r>
      <w:r w:rsidRPr="002F7B22">
        <w:rPr>
          <w:rFonts w:ascii="黑体" w:eastAsia="黑体" w:hAnsi="黑体" w:cs="黑体" w:hint="eastAsia"/>
        </w:rPr>
        <w:t>管理制度健全性（</w:t>
      </w:r>
      <w:r w:rsidRPr="002F7B22">
        <w:rPr>
          <w:rFonts w:ascii="黑体" w:eastAsia="黑体" w:hAnsi="黑体" w:cs="黑体"/>
        </w:rPr>
        <w:t>5</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项目实施单位制定了相应的预算管理制度</w:t>
      </w:r>
      <w:bookmarkStart w:id="66" w:name="_Hlk513541137"/>
      <w:r w:rsidRPr="00E91BEB">
        <w:rPr>
          <w:rFonts w:ascii="宋体" w:eastAsia="宋体" w:hAnsi="宋体" w:cs="宋体" w:hint="eastAsia"/>
        </w:rPr>
        <w:t>、</w:t>
      </w:r>
      <w:bookmarkEnd w:id="66"/>
      <w:r>
        <w:rPr>
          <w:rFonts w:ascii="宋体" w:eastAsia="宋体" w:hAnsi="宋体" w:cs="宋体" w:hint="eastAsia"/>
        </w:rPr>
        <w:t>收支业务管理制度，以保障项目顺利实施。但未针对本项目制定具体的项目管理制度。</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4</w:t>
      </w:r>
      <w:r>
        <w:rPr>
          <w:rFonts w:ascii="宋体" w:eastAsia="宋体" w:hAnsi="宋体" w:cs="宋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1.2</w:t>
      </w:r>
      <w:r w:rsidRPr="002F7B22">
        <w:rPr>
          <w:rFonts w:ascii="黑体" w:eastAsia="黑体" w:hAnsi="黑体" w:cs="黑体" w:hint="eastAsia"/>
        </w:rPr>
        <w:t>制度执行有效性（</w:t>
      </w:r>
      <w:r w:rsidRPr="002F7B22">
        <w:rPr>
          <w:rFonts w:ascii="黑体" w:eastAsia="黑体" w:hAnsi="黑体" w:cs="黑体"/>
        </w:rPr>
        <w:t>5</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本项目实施过程中，劳务费</w:t>
      </w:r>
      <w:bookmarkStart w:id="67" w:name="_Hlk513551716"/>
      <w:r w:rsidRPr="00E91BEB">
        <w:rPr>
          <w:rFonts w:ascii="宋体" w:eastAsia="宋体" w:hAnsi="宋体" w:cs="宋体" w:hint="eastAsia"/>
        </w:rPr>
        <w:t>、</w:t>
      </w:r>
      <w:bookmarkEnd w:id="67"/>
      <w:r>
        <w:rPr>
          <w:rFonts w:ascii="宋体" w:eastAsia="宋体" w:hAnsi="宋体" w:cs="宋体" w:hint="eastAsia"/>
        </w:rPr>
        <w:t>办公费</w:t>
      </w:r>
      <w:r w:rsidRPr="00E91BEB">
        <w:rPr>
          <w:rFonts w:ascii="宋体" w:eastAsia="宋体" w:hAnsi="宋体" w:cs="宋体" w:hint="eastAsia"/>
        </w:rPr>
        <w:t>、</w:t>
      </w:r>
      <w:r>
        <w:rPr>
          <w:rFonts w:ascii="宋体" w:eastAsia="宋体" w:hAnsi="宋体" w:cs="宋体" w:hint="eastAsia"/>
        </w:rPr>
        <w:t>会议费</w:t>
      </w:r>
      <w:r w:rsidRPr="00E91BEB">
        <w:rPr>
          <w:rFonts w:ascii="宋体" w:eastAsia="宋体" w:hAnsi="宋体" w:cs="宋体" w:hint="eastAsia"/>
        </w:rPr>
        <w:t>、</w:t>
      </w:r>
      <w:r>
        <w:rPr>
          <w:rFonts w:ascii="宋体" w:eastAsia="宋体" w:hAnsi="宋体" w:cs="宋体" w:hint="eastAsia"/>
        </w:rPr>
        <w:t>办公设备购置费等费等费用的发生，均遵循收支业务管理制度的相关规定，严格执行授权审批程序，合同</w:t>
      </w:r>
      <w:bookmarkStart w:id="68" w:name="_Hlk513551758"/>
      <w:r w:rsidRPr="00E91BEB">
        <w:rPr>
          <w:rFonts w:ascii="宋体" w:eastAsia="宋体" w:hAnsi="宋体" w:cs="宋体" w:hint="eastAsia"/>
        </w:rPr>
        <w:t>、</w:t>
      </w:r>
      <w:bookmarkEnd w:id="68"/>
      <w:r>
        <w:rPr>
          <w:rFonts w:ascii="宋体" w:eastAsia="宋体" w:hAnsi="宋体" w:cs="宋体" w:hint="eastAsia"/>
        </w:rPr>
        <w:t>发票</w:t>
      </w:r>
      <w:r w:rsidRPr="00E91BEB">
        <w:rPr>
          <w:rFonts w:ascii="宋体" w:eastAsia="宋体" w:hAnsi="宋体" w:cs="宋体" w:hint="eastAsia"/>
        </w:rPr>
        <w:t>、</w:t>
      </w:r>
      <w:r>
        <w:rPr>
          <w:rFonts w:ascii="宋体" w:eastAsia="宋体" w:hAnsi="宋体" w:cs="宋体" w:hint="eastAsia"/>
        </w:rPr>
        <w:t>支付凭证等资料齐全并保存完整。</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5</w:t>
      </w:r>
      <w:r>
        <w:rPr>
          <w:rFonts w:ascii="宋体" w:eastAsia="宋体" w:hAnsi="宋体" w:cs="宋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lastRenderedPageBreak/>
        <w:t>2</w:t>
      </w:r>
      <w:r>
        <w:rPr>
          <w:rFonts w:ascii="黑体" w:eastAsia="黑体" w:hAnsi="黑体" w:cs="黑体" w:hint="eastAsia"/>
        </w:rPr>
        <w:t>、</w:t>
      </w:r>
      <w:r w:rsidRPr="002F7B22">
        <w:rPr>
          <w:rFonts w:ascii="黑体" w:eastAsia="黑体" w:hAnsi="黑体" w:cs="黑体" w:hint="eastAsia"/>
        </w:rPr>
        <w:t>财务管理（</w:t>
      </w:r>
      <w:r w:rsidRPr="002F7B22">
        <w:rPr>
          <w:rFonts w:ascii="黑体" w:eastAsia="黑体" w:hAnsi="黑体" w:cs="黑体"/>
        </w:rPr>
        <w:t>13</w:t>
      </w:r>
      <w:r w:rsidRPr="002F7B22">
        <w:rPr>
          <w:rFonts w:ascii="黑体" w:eastAsia="黑体" w:hAnsi="黑体" w:cs="黑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2.1</w:t>
      </w:r>
      <w:r w:rsidRPr="002F7B22">
        <w:rPr>
          <w:rFonts w:ascii="黑体" w:eastAsia="黑体" w:hAnsi="黑体" w:cs="黑体" w:hint="eastAsia"/>
        </w:rPr>
        <w:t>管理制度健全性（</w:t>
      </w:r>
      <w:r w:rsidRPr="002F7B22">
        <w:rPr>
          <w:rFonts w:ascii="黑体" w:eastAsia="黑体" w:hAnsi="黑体" w:cs="黑体"/>
        </w:rPr>
        <w:t>5</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项目实施单位制定了相应的预算管理制度</w:t>
      </w:r>
      <w:r w:rsidRPr="00E91BEB">
        <w:rPr>
          <w:rFonts w:ascii="宋体" w:eastAsia="宋体" w:hAnsi="宋体" w:cs="宋体" w:hint="eastAsia"/>
        </w:rPr>
        <w:t>、</w:t>
      </w:r>
      <w:r>
        <w:rPr>
          <w:rFonts w:ascii="宋体" w:eastAsia="宋体" w:hAnsi="宋体" w:cs="宋体" w:hint="eastAsia"/>
        </w:rPr>
        <w:t>财务管理制度，以确保项目资金规范</w:t>
      </w:r>
      <w:r w:rsidRPr="00E91BEB">
        <w:rPr>
          <w:rFonts w:ascii="宋体" w:eastAsia="宋体" w:hAnsi="宋体" w:cs="宋体" w:hint="eastAsia"/>
        </w:rPr>
        <w:t>、</w:t>
      </w:r>
      <w:r>
        <w:rPr>
          <w:rFonts w:ascii="宋体" w:eastAsia="宋体" w:hAnsi="宋体" w:cs="宋体" w:hint="eastAsia"/>
        </w:rPr>
        <w:t>安全运行。但没有针对本项目制定具体的资金使用分配方法和用款计划。</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4</w:t>
      </w:r>
      <w:r>
        <w:rPr>
          <w:rFonts w:ascii="宋体" w:eastAsia="宋体" w:hAnsi="宋体" w:cs="宋体" w:hint="eastAsia"/>
        </w:rPr>
        <w:t>分。</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2.2</w:t>
      </w:r>
      <w:r w:rsidRPr="002F7B22">
        <w:rPr>
          <w:rFonts w:ascii="黑体" w:eastAsia="黑体" w:hAnsi="黑体" w:cs="黑体" w:hint="eastAsia"/>
        </w:rPr>
        <w:t>资金使用合</w:t>
      </w:r>
      <w:proofErr w:type="gramStart"/>
      <w:r w:rsidRPr="002F7B22">
        <w:rPr>
          <w:rFonts w:ascii="黑体" w:eastAsia="黑体" w:hAnsi="黑体" w:cs="黑体" w:hint="eastAsia"/>
        </w:rPr>
        <w:t>规</w:t>
      </w:r>
      <w:proofErr w:type="gramEnd"/>
      <w:r w:rsidRPr="002F7B22">
        <w:rPr>
          <w:rFonts w:ascii="黑体" w:eastAsia="黑体" w:hAnsi="黑体" w:cs="黑体" w:hint="eastAsia"/>
        </w:rPr>
        <w:t>性（</w:t>
      </w:r>
      <w:r w:rsidRPr="002F7B22">
        <w:rPr>
          <w:rFonts w:ascii="黑体" w:eastAsia="黑体" w:hAnsi="黑体" w:cs="黑体"/>
        </w:rPr>
        <w:t>5</w:t>
      </w:r>
      <w:r w:rsidRPr="002F7B22">
        <w:rPr>
          <w:rFonts w:ascii="黑体" w:eastAsia="黑体" w:hAnsi="黑体" w:cs="黑体" w:hint="eastAsia"/>
        </w:rPr>
        <w:t>分）</w:t>
      </w:r>
    </w:p>
    <w:p w:rsidR="002B14C8" w:rsidRPr="008F5C19" w:rsidRDefault="002B14C8" w:rsidP="001517D2">
      <w:pPr>
        <w:snapToGrid w:val="0"/>
        <w:spacing w:line="540" w:lineRule="exact"/>
        <w:ind w:firstLine="480"/>
        <w:rPr>
          <w:rFonts w:ascii="宋体" w:eastAsia="宋体" w:hAnsi="宋体"/>
        </w:rPr>
      </w:pPr>
      <w:r>
        <w:rPr>
          <w:rFonts w:ascii="宋体" w:eastAsia="宋体" w:hAnsi="宋体" w:cs="宋体" w:hint="eastAsia"/>
        </w:rPr>
        <w:t>通过部门预算收支总表</w:t>
      </w:r>
      <w:r w:rsidRPr="00E91BEB">
        <w:rPr>
          <w:rFonts w:ascii="宋体" w:eastAsia="宋体" w:hAnsi="宋体" w:cs="宋体" w:hint="eastAsia"/>
        </w:rPr>
        <w:t>、</w:t>
      </w:r>
      <w:r>
        <w:rPr>
          <w:rFonts w:ascii="宋体" w:eastAsia="宋体" w:hAnsi="宋体" w:cs="宋体" w:hint="eastAsia"/>
        </w:rPr>
        <w:t>部门收支总表</w:t>
      </w:r>
      <w:r w:rsidRPr="00E91BEB">
        <w:rPr>
          <w:rFonts w:ascii="宋体" w:eastAsia="宋体" w:hAnsi="宋体" w:cs="宋体" w:hint="eastAsia"/>
        </w:rPr>
        <w:t>、</w:t>
      </w:r>
      <w:r>
        <w:rPr>
          <w:rFonts w:ascii="宋体" w:eastAsia="宋体" w:hAnsi="宋体" w:cs="宋体" w:hint="eastAsia"/>
        </w:rPr>
        <w:t>项目经费明细账</w:t>
      </w:r>
      <w:r w:rsidRPr="00E91BEB">
        <w:rPr>
          <w:rFonts w:ascii="宋体" w:eastAsia="宋体" w:hAnsi="宋体" w:cs="宋体" w:hint="eastAsia"/>
        </w:rPr>
        <w:t>、</w:t>
      </w:r>
      <w:r>
        <w:rPr>
          <w:rFonts w:ascii="宋体" w:eastAsia="宋体" w:hAnsi="宋体" w:cs="宋体" w:hint="eastAsia"/>
        </w:rPr>
        <w:t>原始凭证等，了解到本项目资金分配合理，资金使用合</w:t>
      </w:r>
      <w:proofErr w:type="gramStart"/>
      <w:r>
        <w:rPr>
          <w:rFonts w:ascii="宋体" w:eastAsia="宋体" w:hAnsi="宋体" w:cs="宋体" w:hint="eastAsia"/>
        </w:rPr>
        <w:t>规</w:t>
      </w:r>
      <w:proofErr w:type="gramEnd"/>
      <w:r>
        <w:rPr>
          <w:rFonts w:ascii="宋体" w:eastAsia="宋体" w:hAnsi="宋体" w:cs="宋体" w:hint="eastAsia"/>
        </w:rPr>
        <w:t>，具有完整的审批流程和手续，合同、发票、支付凭证等附件保存完整。但本项目</w:t>
      </w:r>
      <w:r w:rsidRPr="00256072">
        <w:rPr>
          <w:rFonts w:ascii="宋体" w:eastAsia="宋体" w:hAnsi="宋体" w:cs="宋体" w:hint="eastAsia"/>
        </w:rPr>
        <w:t>工作经费类支出与区编办</w:t>
      </w:r>
      <w:r>
        <w:rPr>
          <w:rFonts w:ascii="宋体" w:eastAsia="宋体" w:hAnsi="宋体" w:cs="宋体" w:hint="eastAsia"/>
        </w:rPr>
        <w:t>基本</w:t>
      </w:r>
      <w:r w:rsidRPr="00256072">
        <w:rPr>
          <w:rFonts w:ascii="宋体" w:eastAsia="宋体" w:hAnsi="宋体" w:cs="宋体" w:hint="eastAsia"/>
        </w:rPr>
        <w:t>支出存在部分类别相同的情况</w:t>
      </w:r>
      <w:r>
        <w:rPr>
          <w:rFonts w:ascii="宋体" w:eastAsia="宋体" w:hAnsi="宋体" w:cs="宋体" w:hint="eastAsia"/>
        </w:rPr>
        <w:t>。</w:t>
      </w:r>
    </w:p>
    <w:p w:rsidR="002B14C8" w:rsidRDefault="002B14C8" w:rsidP="001517D2">
      <w:pPr>
        <w:snapToGrid w:val="0"/>
        <w:spacing w:line="540" w:lineRule="exact"/>
        <w:ind w:firstLine="480"/>
        <w:rPr>
          <w:rFonts w:ascii="宋体" w:eastAsia="宋体" w:hAnsi="宋体"/>
        </w:rPr>
      </w:pPr>
      <w:bookmarkStart w:id="69" w:name="_Toc11787"/>
      <w:bookmarkStart w:id="70" w:name="_Toc361302036"/>
      <w:bookmarkStart w:id="71" w:name="_Toc361304699"/>
      <w:bookmarkStart w:id="72" w:name="_Toc387957823"/>
      <w:bookmarkStart w:id="73" w:name="_Toc406666374"/>
      <w:bookmarkStart w:id="74" w:name="_Toc406668048"/>
      <w:bookmarkEnd w:id="58"/>
      <w:bookmarkEnd w:id="59"/>
      <w:bookmarkEnd w:id="60"/>
      <w:bookmarkEnd w:id="61"/>
      <w:bookmarkEnd w:id="62"/>
      <w:r>
        <w:rPr>
          <w:rFonts w:ascii="宋体" w:eastAsia="宋体" w:hAnsi="宋体" w:cs="宋体" w:hint="eastAsia"/>
        </w:rPr>
        <w:t>本项得分</w:t>
      </w:r>
      <w:r>
        <w:rPr>
          <w:rFonts w:ascii="宋体" w:eastAsia="宋体" w:hAnsi="宋体" w:cs="宋体"/>
        </w:rPr>
        <w:t>4</w:t>
      </w:r>
      <w:r>
        <w:rPr>
          <w:rFonts w:ascii="宋体" w:eastAsia="宋体" w:hAnsi="宋体" w:cs="宋体" w:hint="eastAsia"/>
        </w:rPr>
        <w:t>分</w:t>
      </w:r>
      <w:r w:rsidRPr="00E91BEB">
        <w:rPr>
          <w:rFonts w:ascii="宋体" w:eastAsia="宋体" w:hAnsi="宋体" w:cs="宋体" w:hint="eastAsia"/>
        </w:rPr>
        <w:t>。</w:t>
      </w:r>
    </w:p>
    <w:p w:rsidR="002B14C8" w:rsidRPr="002F7B22" w:rsidRDefault="002B14C8" w:rsidP="001517D2">
      <w:pPr>
        <w:snapToGrid w:val="0"/>
        <w:spacing w:line="540" w:lineRule="exact"/>
        <w:ind w:firstLine="480"/>
        <w:rPr>
          <w:rFonts w:ascii="黑体" w:eastAsia="黑体" w:hAnsi="黑体"/>
        </w:rPr>
      </w:pPr>
      <w:r w:rsidRPr="002F7B22">
        <w:rPr>
          <w:rFonts w:ascii="黑体" w:eastAsia="黑体" w:hAnsi="黑体" w:cs="黑体"/>
        </w:rPr>
        <w:t>2.3</w:t>
      </w:r>
      <w:r w:rsidRPr="002F7B22">
        <w:rPr>
          <w:rFonts w:ascii="黑体" w:eastAsia="黑体" w:hAnsi="黑体" w:cs="黑体" w:hint="eastAsia"/>
        </w:rPr>
        <w:t>财务监控有效性（</w:t>
      </w:r>
      <w:r w:rsidRPr="002F7B22">
        <w:rPr>
          <w:rFonts w:ascii="黑体" w:eastAsia="黑体" w:hAnsi="黑体" w:cs="黑体"/>
        </w:rPr>
        <w:t>3</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项目实施单位制定了必要的财务监控机制，但项目具体实施过程中未见</w:t>
      </w:r>
      <w:r w:rsidRPr="006A5EFF">
        <w:rPr>
          <w:rFonts w:ascii="宋体" w:eastAsia="宋体" w:hAnsi="宋体" w:cs="宋体" w:hint="eastAsia"/>
        </w:rPr>
        <w:t>相应的财务检查等监控措施或手段</w:t>
      </w:r>
      <w:r>
        <w:rPr>
          <w:rFonts w:ascii="宋体" w:eastAsia="宋体" w:hAnsi="宋体" w:cs="宋体" w:hint="eastAsia"/>
        </w:rPr>
        <w:t>。</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2</w:t>
      </w:r>
      <w:r>
        <w:rPr>
          <w:rFonts w:ascii="宋体" w:eastAsia="宋体" w:hAnsi="宋体" w:cs="宋体" w:hint="eastAsia"/>
        </w:rPr>
        <w:t>分。</w:t>
      </w:r>
    </w:p>
    <w:p w:rsidR="002B14C8" w:rsidRPr="00CD1B96" w:rsidRDefault="002B14C8" w:rsidP="001517D2">
      <w:pPr>
        <w:snapToGrid w:val="0"/>
        <w:spacing w:line="540" w:lineRule="exact"/>
        <w:ind w:firstLine="482"/>
        <w:rPr>
          <w:rFonts w:ascii="黑体" w:eastAsia="黑体" w:hAnsi="黑体"/>
          <w:b/>
          <w:bCs/>
        </w:rPr>
      </w:pPr>
      <w:bookmarkStart w:id="75" w:name="_Toc5732"/>
      <w:bookmarkStart w:id="76" w:name="_Toc445418229"/>
      <w:bookmarkStart w:id="77" w:name="_Toc514332794"/>
      <w:bookmarkStart w:id="78" w:name="_Toc387957824"/>
      <w:bookmarkStart w:id="79" w:name="_Toc406666375"/>
      <w:bookmarkStart w:id="80" w:name="_Toc406668049"/>
      <w:bookmarkEnd w:id="69"/>
      <w:bookmarkEnd w:id="70"/>
      <w:bookmarkEnd w:id="71"/>
      <w:bookmarkEnd w:id="72"/>
      <w:bookmarkEnd w:id="73"/>
      <w:bookmarkEnd w:id="74"/>
      <w:r w:rsidRPr="00CD1B96">
        <w:rPr>
          <w:rFonts w:ascii="黑体" w:eastAsia="黑体" w:hAnsi="黑体" w:cs="黑体" w:hint="eastAsia"/>
          <w:b/>
          <w:bCs/>
        </w:rPr>
        <w:t>（三）项目产出（</w:t>
      </w:r>
      <w:r w:rsidRPr="00CD1B96">
        <w:rPr>
          <w:rFonts w:ascii="黑体" w:eastAsia="黑体" w:hAnsi="黑体" w:cs="黑体"/>
          <w:b/>
          <w:bCs/>
        </w:rPr>
        <w:t>28</w:t>
      </w:r>
      <w:r w:rsidRPr="00CD1B96">
        <w:rPr>
          <w:rFonts w:ascii="黑体" w:eastAsia="黑体" w:hAnsi="黑体" w:cs="黑体" w:hint="eastAsia"/>
          <w:b/>
          <w:bCs/>
        </w:rPr>
        <w:t>分）</w:t>
      </w:r>
      <w:bookmarkEnd w:id="75"/>
      <w:bookmarkEnd w:id="76"/>
      <w:bookmarkEnd w:id="77"/>
    </w:p>
    <w:p w:rsidR="002B14C8" w:rsidRPr="00E91BEB" w:rsidRDefault="002B14C8" w:rsidP="001517D2">
      <w:pPr>
        <w:spacing w:line="540" w:lineRule="exact"/>
        <w:ind w:firstLine="480"/>
        <w:rPr>
          <w:rFonts w:ascii="宋体" w:eastAsia="宋体" w:hAnsi="宋体"/>
        </w:rPr>
      </w:pPr>
      <w:r w:rsidRPr="00E91BEB">
        <w:rPr>
          <w:rFonts w:ascii="宋体" w:eastAsia="宋体" w:hAnsi="宋体" w:cs="宋体" w:hint="eastAsia"/>
        </w:rPr>
        <w:t>根据评价原则，项目</w:t>
      </w:r>
      <w:r>
        <w:rPr>
          <w:rFonts w:ascii="宋体" w:eastAsia="宋体" w:hAnsi="宋体" w:cs="宋体" w:hint="eastAsia"/>
        </w:rPr>
        <w:t>产出指标评价</w:t>
      </w:r>
      <w:r w:rsidRPr="00E91BEB">
        <w:rPr>
          <w:rFonts w:ascii="宋体" w:eastAsia="宋体" w:hAnsi="宋体" w:cs="宋体" w:hint="eastAsia"/>
        </w:rPr>
        <w:t>得分为</w:t>
      </w:r>
      <w:r>
        <w:rPr>
          <w:rFonts w:ascii="宋体" w:eastAsia="宋体" w:hAnsi="宋体" w:cs="宋体"/>
        </w:rPr>
        <w:t>2</w:t>
      </w:r>
      <w:r w:rsidR="00C769F2">
        <w:rPr>
          <w:rFonts w:ascii="宋体" w:eastAsia="宋体" w:hAnsi="宋体" w:cs="宋体" w:hint="eastAsia"/>
        </w:rPr>
        <w:t>7</w:t>
      </w:r>
      <w:r w:rsidRPr="00E91BEB">
        <w:rPr>
          <w:rFonts w:ascii="宋体" w:eastAsia="宋体" w:hAnsi="宋体" w:cs="宋体" w:hint="eastAsia"/>
        </w:rPr>
        <w:t>分</w:t>
      </w:r>
      <w:r>
        <w:rPr>
          <w:rFonts w:ascii="宋体" w:eastAsia="宋体" w:hAnsi="宋体" w:cs="宋体" w:hint="eastAsia"/>
        </w:rPr>
        <w:t>，评价结果为“优”</w:t>
      </w:r>
      <w:r w:rsidRPr="00E91BEB">
        <w:rPr>
          <w:rFonts w:ascii="宋体" w:eastAsia="宋体" w:hAnsi="宋体" w:cs="宋体" w:hint="eastAsia"/>
        </w:rPr>
        <w:t>。</w:t>
      </w:r>
    </w:p>
    <w:p w:rsidR="002B14C8" w:rsidRPr="002F7B22" w:rsidRDefault="002B14C8" w:rsidP="00191D27">
      <w:pPr>
        <w:spacing w:line="540" w:lineRule="exact"/>
        <w:ind w:firstLineChars="0" w:firstLine="480"/>
        <w:rPr>
          <w:rFonts w:ascii="黑体" w:eastAsia="黑体" w:hAnsi="黑体"/>
        </w:rPr>
      </w:pPr>
      <w:bookmarkStart w:id="81" w:name="_Toc394181016"/>
      <w:bookmarkStart w:id="82" w:name="_Toc394490603"/>
      <w:r w:rsidRPr="002F7B22">
        <w:rPr>
          <w:rFonts w:ascii="黑体" w:eastAsia="黑体" w:hAnsi="黑体" w:cs="黑体"/>
        </w:rPr>
        <w:t>1</w:t>
      </w:r>
      <w:r w:rsidRPr="002F7B22">
        <w:rPr>
          <w:rFonts w:ascii="黑体" w:eastAsia="黑体" w:hAnsi="黑体" w:cs="黑体" w:hint="eastAsia"/>
        </w:rPr>
        <w:t>、项目产出（</w:t>
      </w:r>
      <w:r w:rsidRPr="002F7B22">
        <w:rPr>
          <w:rFonts w:ascii="黑体" w:eastAsia="黑体" w:hAnsi="黑体" w:cs="黑体"/>
        </w:rPr>
        <w:t>28</w:t>
      </w:r>
      <w:r w:rsidRPr="002F7B22">
        <w:rPr>
          <w:rFonts w:ascii="黑体" w:eastAsia="黑体" w:hAnsi="黑体" w:cs="黑体" w:hint="eastAsia"/>
        </w:rPr>
        <w:t>分）</w:t>
      </w:r>
    </w:p>
    <w:p w:rsidR="002B14C8" w:rsidRPr="002F7B22" w:rsidRDefault="002B14C8" w:rsidP="00191D27">
      <w:pPr>
        <w:spacing w:line="540" w:lineRule="exact"/>
        <w:ind w:firstLineChars="0" w:firstLine="480"/>
        <w:rPr>
          <w:rFonts w:ascii="黑体" w:eastAsia="黑体" w:hAnsi="黑体" w:cs="黑体"/>
        </w:rPr>
      </w:pPr>
      <w:r w:rsidRPr="002F7B22">
        <w:rPr>
          <w:rFonts w:ascii="黑体" w:eastAsia="黑体" w:hAnsi="黑体" w:cs="黑体"/>
        </w:rPr>
        <w:t>1.1</w:t>
      </w:r>
      <w:r w:rsidRPr="002F7B22">
        <w:rPr>
          <w:rFonts w:ascii="黑体" w:eastAsia="黑体" w:hAnsi="黑体" w:cs="黑体" w:hint="eastAsia"/>
        </w:rPr>
        <w:t>实际完成率</w:t>
      </w:r>
      <w:r w:rsidRPr="002F7B22">
        <w:rPr>
          <w:rFonts w:ascii="黑体" w:eastAsia="黑体" w:hAnsi="黑体" w:cs="黑体"/>
        </w:rPr>
        <w:t>(7</w:t>
      </w:r>
      <w:r w:rsidRPr="002F7B22">
        <w:rPr>
          <w:rFonts w:ascii="黑体" w:eastAsia="黑体" w:hAnsi="黑体" w:cs="黑体" w:hint="eastAsia"/>
        </w:rPr>
        <w:t>分</w:t>
      </w:r>
      <w:r w:rsidRPr="002F7B22">
        <w:rPr>
          <w:rFonts w:ascii="黑体" w:eastAsia="黑体" w:hAnsi="黑体" w:cs="黑体"/>
        </w:rPr>
        <w:t>)</w:t>
      </w:r>
    </w:p>
    <w:p w:rsidR="002B14C8" w:rsidRDefault="002B14C8" w:rsidP="001517D2">
      <w:pPr>
        <w:spacing w:line="540" w:lineRule="exact"/>
        <w:ind w:firstLine="480"/>
        <w:rPr>
          <w:rFonts w:ascii="宋体" w:eastAsia="宋体" w:hAnsi="宋体"/>
        </w:rPr>
      </w:pPr>
      <w:r>
        <w:rPr>
          <w:rFonts w:ascii="宋体" w:eastAsia="宋体" w:hAnsi="宋体" w:cs="宋体" w:hint="eastAsia"/>
        </w:rPr>
        <w:t>本项目预期执行的档案整理</w:t>
      </w:r>
      <w:r w:rsidRPr="00E91BEB">
        <w:rPr>
          <w:rFonts w:ascii="宋体" w:eastAsia="宋体" w:hAnsi="宋体" w:cs="宋体" w:hint="eastAsia"/>
        </w:rPr>
        <w:t>、</w:t>
      </w:r>
      <w:r>
        <w:rPr>
          <w:rFonts w:ascii="宋体" w:eastAsia="宋体" w:hAnsi="宋体" w:cs="宋体" w:hint="eastAsia"/>
        </w:rPr>
        <w:t>人员培训</w:t>
      </w:r>
      <w:r w:rsidRPr="005A06D7">
        <w:rPr>
          <w:rFonts w:ascii="宋体" w:eastAsia="宋体" w:hAnsi="宋体" w:cs="宋体" w:hint="eastAsia"/>
        </w:rPr>
        <w:t>、政策宣传等</w:t>
      </w:r>
      <w:r>
        <w:rPr>
          <w:rFonts w:ascii="宋体" w:eastAsia="宋体" w:hAnsi="宋体" w:cs="宋体" w:hint="eastAsia"/>
        </w:rPr>
        <w:t>工作，截至</w:t>
      </w:r>
      <w:r>
        <w:rPr>
          <w:rFonts w:ascii="宋体" w:eastAsia="宋体" w:hAnsi="宋体" w:cs="宋体"/>
        </w:rPr>
        <w:t>201</w:t>
      </w:r>
      <w:r w:rsidR="005B5B7F">
        <w:rPr>
          <w:rFonts w:ascii="宋体" w:eastAsia="宋体" w:hAnsi="宋体" w:cs="宋体" w:hint="eastAsia"/>
        </w:rPr>
        <w:t>9</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日已全部完成。</w:t>
      </w:r>
      <w:r w:rsidR="00E46600" w:rsidRPr="00E46600">
        <w:rPr>
          <w:rFonts w:ascii="宋体" w:eastAsia="宋体" w:hAnsi="宋体" w:cs="宋体" w:hint="eastAsia"/>
        </w:rPr>
        <w:t>配合统计部门完成第四次全国经济普查工作。探索完善机构编制同纪检监察机关和组织人事、审计等部门的协作联动机制，形成监督检查合力。</w:t>
      </w:r>
      <w:r w:rsidRPr="00126FAF">
        <w:rPr>
          <w:rFonts w:ascii="宋体" w:eastAsia="宋体" w:hAnsi="宋体" w:cs="宋体" w:hint="eastAsia"/>
        </w:rPr>
        <w:t>对全区机关事业单位中文域名管理，规范了党政机关、事业单位和社会组织网上名称的注册、使用、变更和注销，提高党政机关、事业单位和社会组织网上名称的规范性和权威性，保障公众的知情权和监督权。</w:t>
      </w:r>
      <w:bookmarkStart w:id="83" w:name="_Toc394181022"/>
      <w:bookmarkStart w:id="84" w:name="_Toc361302038"/>
      <w:bookmarkStart w:id="85" w:name="_Toc361304701"/>
      <w:bookmarkStart w:id="86" w:name="_Toc387957826"/>
      <w:bookmarkStart w:id="87" w:name="_Toc406666377"/>
      <w:bookmarkStart w:id="88" w:name="_Toc406668051"/>
      <w:bookmarkEnd w:id="78"/>
      <w:bookmarkEnd w:id="79"/>
      <w:bookmarkEnd w:id="80"/>
      <w:bookmarkEnd w:id="81"/>
      <w:bookmarkEnd w:id="82"/>
    </w:p>
    <w:p w:rsidR="002B14C8" w:rsidRDefault="002B14C8" w:rsidP="001517D2">
      <w:pPr>
        <w:spacing w:line="540" w:lineRule="exact"/>
        <w:ind w:firstLine="480"/>
        <w:rPr>
          <w:rFonts w:ascii="宋体" w:eastAsia="宋体" w:hAnsi="宋体"/>
        </w:rPr>
      </w:pPr>
      <w:r>
        <w:rPr>
          <w:rFonts w:ascii="宋体" w:eastAsia="宋体" w:hAnsi="宋体" w:cs="宋体" w:hint="eastAsia"/>
        </w:rPr>
        <w:lastRenderedPageBreak/>
        <w:t>本项得分</w:t>
      </w:r>
      <w:r>
        <w:rPr>
          <w:rFonts w:ascii="宋体" w:eastAsia="宋体" w:hAnsi="宋体" w:cs="宋体"/>
        </w:rPr>
        <w:t>7</w:t>
      </w:r>
      <w:r>
        <w:rPr>
          <w:rFonts w:ascii="宋体" w:eastAsia="宋体" w:hAnsi="宋体" w:cs="宋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1.2</w:t>
      </w:r>
      <w:r w:rsidRPr="002F7B22">
        <w:rPr>
          <w:rFonts w:ascii="黑体" w:eastAsia="黑体" w:hAnsi="黑体" w:cs="黑体" w:hint="eastAsia"/>
        </w:rPr>
        <w:t>完成及时率（</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截至</w:t>
      </w:r>
      <w:r>
        <w:rPr>
          <w:rFonts w:ascii="宋体" w:eastAsia="宋体" w:hAnsi="宋体" w:cs="宋体"/>
        </w:rPr>
        <w:t>201</w:t>
      </w:r>
      <w:r w:rsidR="00F6797B">
        <w:rPr>
          <w:rFonts w:ascii="宋体" w:eastAsia="宋体" w:hAnsi="宋体" w:cs="宋体" w:hint="eastAsia"/>
        </w:rPr>
        <w:t>9</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日，工作经费中所有项目工作均已完成。</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7</w:t>
      </w:r>
      <w:r>
        <w:rPr>
          <w:rFonts w:ascii="宋体" w:eastAsia="宋体" w:hAnsi="宋体" w:cs="宋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1.3</w:t>
      </w:r>
      <w:r w:rsidRPr="002F7B22">
        <w:rPr>
          <w:rFonts w:ascii="黑体" w:eastAsia="黑体" w:hAnsi="黑体" w:cs="黑体" w:hint="eastAsia"/>
        </w:rPr>
        <w:t>质量达标率（</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napToGrid w:val="0"/>
        <w:spacing w:line="540" w:lineRule="exact"/>
        <w:ind w:firstLine="480"/>
        <w:rPr>
          <w:rFonts w:ascii="宋体" w:eastAsia="宋体" w:hAnsi="宋体"/>
        </w:rPr>
      </w:pPr>
      <w:r>
        <w:rPr>
          <w:rFonts w:ascii="宋体" w:eastAsia="宋体" w:hAnsi="宋体" w:cs="宋体" w:hint="eastAsia"/>
        </w:rPr>
        <w:t>截至</w:t>
      </w:r>
      <w:r>
        <w:rPr>
          <w:rFonts w:ascii="宋体" w:eastAsia="宋体" w:hAnsi="宋体" w:cs="宋体"/>
        </w:rPr>
        <w:t>201</w:t>
      </w:r>
      <w:r w:rsidR="00F6797B">
        <w:rPr>
          <w:rFonts w:ascii="宋体" w:eastAsia="宋体" w:hAnsi="宋体" w:cs="宋体" w:hint="eastAsia"/>
        </w:rPr>
        <w:t>9</w:t>
      </w:r>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日，工作经费中所有项目工作均已完成，且达到预期目标。</w:t>
      </w:r>
    </w:p>
    <w:p w:rsidR="002B14C8" w:rsidRPr="00567D5B" w:rsidRDefault="002B14C8" w:rsidP="001517D2">
      <w:pPr>
        <w:snapToGrid w:val="0"/>
        <w:spacing w:line="540" w:lineRule="exact"/>
        <w:ind w:firstLine="480"/>
        <w:rPr>
          <w:rFonts w:ascii="宋体" w:eastAsia="宋体" w:hAnsi="宋体"/>
        </w:rPr>
      </w:pPr>
      <w:r>
        <w:rPr>
          <w:rFonts w:ascii="宋体" w:eastAsia="宋体" w:hAnsi="宋体" w:cs="宋体" w:hint="eastAsia"/>
        </w:rPr>
        <w:t>本项得分</w:t>
      </w:r>
      <w:r>
        <w:rPr>
          <w:rFonts w:ascii="宋体" w:eastAsia="宋体" w:hAnsi="宋体" w:cs="宋体"/>
        </w:rPr>
        <w:t>7</w:t>
      </w:r>
      <w:r>
        <w:rPr>
          <w:rFonts w:ascii="宋体" w:eastAsia="宋体" w:hAnsi="宋体" w:cs="宋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1.4</w:t>
      </w:r>
      <w:r w:rsidRPr="002F7B22">
        <w:rPr>
          <w:rFonts w:ascii="黑体" w:eastAsia="黑体" w:hAnsi="黑体" w:cs="黑体" w:hint="eastAsia"/>
        </w:rPr>
        <w:t>资金使用率（</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pacing w:line="540" w:lineRule="exact"/>
        <w:ind w:firstLine="480"/>
        <w:rPr>
          <w:rFonts w:ascii="宋体" w:eastAsia="宋体" w:hAnsi="宋体"/>
        </w:rPr>
      </w:pPr>
      <w:r>
        <w:rPr>
          <w:rFonts w:ascii="宋体" w:eastAsia="宋体" w:hAnsi="宋体" w:cs="宋体" w:hint="eastAsia"/>
        </w:rPr>
        <w:t>本项目预算金额</w:t>
      </w:r>
      <w:r>
        <w:rPr>
          <w:rFonts w:ascii="宋体" w:eastAsia="宋体" w:hAnsi="宋体" w:cs="宋体"/>
        </w:rPr>
        <w:t>34.00</w:t>
      </w:r>
      <w:r>
        <w:rPr>
          <w:rFonts w:ascii="宋体" w:eastAsia="宋体" w:hAnsi="宋体" w:cs="宋体" w:hint="eastAsia"/>
        </w:rPr>
        <w:t>万元，截至</w:t>
      </w:r>
      <w:r>
        <w:rPr>
          <w:rFonts w:ascii="宋体" w:eastAsia="宋体" w:hAnsi="宋体" w:cs="宋体"/>
        </w:rPr>
        <w:t>201</w:t>
      </w:r>
      <w:r w:rsidR="009437B3">
        <w:rPr>
          <w:rFonts w:ascii="宋体" w:eastAsia="宋体" w:hAnsi="宋体" w:cs="宋体" w:hint="eastAsia"/>
        </w:rPr>
        <w:t>9</w:t>
      </w:r>
      <w:bookmarkStart w:id="89" w:name="_GoBack"/>
      <w:bookmarkEnd w:id="89"/>
      <w:r>
        <w:rPr>
          <w:rFonts w:ascii="宋体" w:eastAsia="宋体" w:hAnsi="宋体" w:cs="宋体" w:hint="eastAsia"/>
        </w:rPr>
        <w:t>年</w:t>
      </w:r>
      <w:r>
        <w:rPr>
          <w:rFonts w:ascii="宋体" w:eastAsia="宋体" w:hAnsi="宋体" w:cs="宋体"/>
        </w:rPr>
        <w:t>12</w:t>
      </w:r>
      <w:r>
        <w:rPr>
          <w:rFonts w:ascii="宋体" w:eastAsia="宋体" w:hAnsi="宋体" w:cs="宋体" w:hint="eastAsia"/>
        </w:rPr>
        <w:t>月</w:t>
      </w:r>
      <w:r>
        <w:rPr>
          <w:rFonts w:ascii="宋体" w:eastAsia="宋体" w:hAnsi="宋体" w:cs="宋体"/>
        </w:rPr>
        <w:t>31</w:t>
      </w:r>
      <w:r>
        <w:rPr>
          <w:rFonts w:ascii="宋体" w:eastAsia="宋体" w:hAnsi="宋体" w:cs="宋体" w:hint="eastAsia"/>
        </w:rPr>
        <w:t>日，实际支出金额</w:t>
      </w:r>
      <w:r>
        <w:rPr>
          <w:rFonts w:ascii="宋体" w:eastAsia="宋体" w:hAnsi="宋体" w:cs="宋体"/>
        </w:rPr>
        <w:t>2</w:t>
      </w:r>
      <w:r w:rsidR="00FA7250">
        <w:rPr>
          <w:rFonts w:ascii="宋体" w:eastAsia="宋体" w:hAnsi="宋体" w:cs="宋体" w:hint="eastAsia"/>
        </w:rPr>
        <w:t>6</w:t>
      </w:r>
      <w:r>
        <w:rPr>
          <w:rFonts w:ascii="宋体" w:eastAsia="宋体" w:hAnsi="宋体" w:cs="宋体"/>
        </w:rPr>
        <w:t>.</w:t>
      </w:r>
      <w:r w:rsidR="00FA7250">
        <w:rPr>
          <w:rFonts w:ascii="宋体" w:eastAsia="宋体" w:hAnsi="宋体" w:cs="宋体" w:hint="eastAsia"/>
        </w:rPr>
        <w:t>34</w:t>
      </w:r>
      <w:r>
        <w:rPr>
          <w:rFonts w:ascii="宋体" w:eastAsia="宋体" w:hAnsi="宋体" w:cs="宋体" w:hint="eastAsia"/>
        </w:rPr>
        <w:t>万元，节约资金为</w:t>
      </w:r>
      <w:r w:rsidR="00CE332B">
        <w:rPr>
          <w:rFonts w:ascii="宋体" w:eastAsia="宋体" w:hAnsi="宋体" w:cs="宋体" w:hint="eastAsia"/>
        </w:rPr>
        <w:t>7.66</w:t>
      </w:r>
      <w:r>
        <w:rPr>
          <w:rFonts w:ascii="宋体" w:eastAsia="宋体" w:hAnsi="宋体" w:cs="宋体" w:hint="eastAsia"/>
        </w:rPr>
        <w:t>万元，资金使用率为</w:t>
      </w:r>
      <w:r w:rsidR="007B6626">
        <w:rPr>
          <w:rFonts w:ascii="宋体" w:eastAsia="宋体" w:hAnsi="宋体" w:cs="宋体" w:hint="eastAsia"/>
        </w:rPr>
        <w:t>77.47</w:t>
      </w:r>
      <w:r>
        <w:rPr>
          <w:rFonts w:ascii="宋体" w:eastAsia="宋体" w:hAnsi="宋体" w:cs="宋体"/>
        </w:rPr>
        <w:t>%</w:t>
      </w:r>
      <w:r>
        <w:rPr>
          <w:rFonts w:ascii="宋体" w:eastAsia="宋体" w:hAnsi="宋体" w:cs="宋体" w:hint="eastAsia"/>
        </w:rPr>
        <w:t>。</w:t>
      </w:r>
    </w:p>
    <w:p w:rsidR="002B14C8" w:rsidRDefault="002B14C8" w:rsidP="001517D2">
      <w:pPr>
        <w:spacing w:line="540" w:lineRule="exact"/>
        <w:ind w:firstLine="480"/>
        <w:rPr>
          <w:rFonts w:ascii="宋体" w:eastAsia="宋体" w:hAnsi="宋体"/>
        </w:rPr>
      </w:pPr>
      <w:r>
        <w:rPr>
          <w:rFonts w:ascii="宋体" w:eastAsia="宋体" w:hAnsi="宋体" w:cs="宋体" w:hint="eastAsia"/>
        </w:rPr>
        <w:t>本项得分</w:t>
      </w:r>
      <w:r w:rsidR="00D61673">
        <w:rPr>
          <w:rFonts w:ascii="宋体" w:eastAsia="宋体" w:hAnsi="宋体" w:cs="宋体" w:hint="eastAsia"/>
        </w:rPr>
        <w:t>6</w:t>
      </w:r>
      <w:r>
        <w:rPr>
          <w:rFonts w:ascii="宋体" w:eastAsia="宋体" w:hAnsi="宋体" w:cs="宋体" w:hint="eastAsia"/>
        </w:rPr>
        <w:t>分。</w:t>
      </w:r>
    </w:p>
    <w:p w:rsidR="002B14C8" w:rsidRPr="00CD1B96" w:rsidRDefault="002B14C8" w:rsidP="001517D2">
      <w:pPr>
        <w:pStyle w:val="1"/>
        <w:spacing w:line="540" w:lineRule="exact"/>
        <w:ind w:firstLine="482"/>
        <w:rPr>
          <w:rFonts w:ascii="黑体" w:eastAsia="黑体" w:hAnsi="黑体"/>
          <w:sz w:val="24"/>
          <w:szCs w:val="24"/>
        </w:rPr>
      </w:pPr>
      <w:bookmarkStart w:id="90" w:name="_Toc514332795"/>
      <w:bookmarkStart w:id="91" w:name="_Toc17932"/>
      <w:bookmarkEnd w:id="83"/>
      <w:r w:rsidRPr="00CD1B96">
        <w:rPr>
          <w:rFonts w:ascii="黑体" w:eastAsia="黑体" w:hAnsi="黑体" w:cs="黑体" w:hint="eastAsia"/>
          <w:sz w:val="24"/>
          <w:szCs w:val="24"/>
        </w:rPr>
        <w:t>（四）项目</w:t>
      </w:r>
      <w:r>
        <w:rPr>
          <w:rFonts w:ascii="黑体" w:eastAsia="黑体" w:hAnsi="黑体" w:cs="黑体" w:hint="eastAsia"/>
          <w:sz w:val="24"/>
          <w:szCs w:val="24"/>
        </w:rPr>
        <w:t>效</w:t>
      </w:r>
      <w:r w:rsidRPr="00CD1B96">
        <w:rPr>
          <w:rFonts w:ascii="黑体" w:eastAsia="黑体" w:hAnsi="黑体" w:cs="黑体" w:hint="eastAsia"/>
          <w:sz w:val="24"/>
          <w:szCs w:val="24"/>
        </w:rPr>
        <w:t>果（</w:t>
      </w:r>
      <w:r w:rsidRPr="00CD1B96">
        <w:rPr>
          <w:rFonts w:ascii="黑体" w:eastAsia="黑体" w:hAnsi="黑体" w:cs="黑体"/>
          <w:sz w:val="24"/>
          <w:szCs w:val="24"/>
        </w:rPr>
        <w:t>28</w:t>
      </w:r>
      <w:r w:rsidRPr="00CD1B96">
        <w:rPr>
          <w:rFonts w:ascii="黑体" w:eastAsia="黑体" w:hAnsi="黑体" w:cs="黑体" w:hint="eastAsia"/>
          <w:sz w:val="24"/>
          <w:szCs w:val="24"/>
        </w:rPr>
        <w:t>分）</w:t>
      </w:r>
      <w:bookmarkEnd w:id="90"/>
    </w:p>
    <w:p w:rsidR="002B14C8" w:rsidRPr="005476B6" w:rsidRDefault="002B14C8" w:rsidP="001517D2">
      <w:pPr>
        <w:spacing w:line="540" w:lineRule="exact"/>
        <w:ind w:firstLine="480"/>
        <w:rPr>
          <w:rFonts w:ascii="宋体" w:eastAsia="宋体" w:hAnsi="宋体"/>
        </w:rPr>
      </w:pPr>
      <w:r w:rsidRPr="00E91BEB">
        <w:rPr>
          <w:rFonts w:ascii="宋体" w:eastAsia="宋体" w:hAnsi="宋体" w:cs="宋体" w:hint="eastAsia"/>
        </w:rPr>
        <w:t>根据评价原则，项目</w:t>
      </w:r>
      <w:r>
        <w:rPr>
          <w:rFonts w:ascii="宋体" w:eastAsia="宋体" w:hAnsi="宋体" w:cs="宋体" w:hint="eastAsia"/>
        </w:rPr>
        <w:t>效果指标评价</w:t>
      </w:r>
      <w:r w:rsidRPr="00E91BEB">
        <w:rPr>
          <w:rFonts w:ascii="宋体" w:eastAsia="宋体" w:hAnsi="宋体" w:cs="宋体" w:hint="eastAsia"/>
        </w:rPr>
        <w:t>得分为</w:t>
      </w:r>
      <w:r>
        <w:rPr>
          <w:rFonts w:ascii="宋体" w:eastAsia="宋体" w:hAnsi="宋体" w:cs="宋体"/>
        </w:rPr>
        <w:t>28</w:t>
      </w:r>
      <w:r w:rsidRPr="00E91BEB">
        <w:rPr>
          <w:rFonts w:ascii="宋体" w:eastAsia="宋体" w:hAnsi="宋体" w:cs="宋体" w:hint="eastAsia"/>
        </w:rPr>
        <w:t>分</w:t>
      </w:r>
      <w:r>
        <w:rPr>
          <w:rFonts w:ascii="宋体" w:eastAsia="宋体" w:hAnsi="宋体" w:cs="宋体" w:hint="eastAsia"/>
        </w:rPr>
        <w:t>，评价结果为“优”</w:t>
      </w:r>
      <w:r w:rsidRPr="00E91BEB">
        <w:rPr>
          <w:rFonts w:ascii="宋体" w:eastAsia="宋体" w:hAnsi="宋体" w:cs="宋体" w:hint="eastAsia"/>
        </w:rPr>
        <w:t>。</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w:t>
      </w:r>
      <w:r>
        <w:rPr>
          <w:rFonts w:ascii="黑体" w:eastAsia="黑体" w:hAnsi="黑体" w:cs="黑体" w:hint="eastAsia"/>
        </w:rPr>
        <w:t>、</w:t>
      </w:r>
      <w:r w:rsidRPr="002F7B22">
        <w:rPr>
          <w:rFonts w:ascii="黑体" w:eastAsia="黑体" w:hAnsi="黑体" w:cs="黑体" w:hint="eastAsia"/>
        </w:rPr>
        <w:t>项目效益（</w:t>
      </w:r>
      <w:r w:rsidRPr="002F7B22">
        <w:rPr>
          <w:rFonts w:ascii="黑体" w:eastAsia="黑体" w:hAnsi="黑体" w:cs="黑体"/>
        </w:rPr>
        <w:t>28</w:t>
      </w:r>
      <w:r w:rsidRPr="002F7B22">
        <w:rPr>
          <w:rFonts w:ascii="黑体" w:eastAsia="黑体" w:hAnsi="黑体" w:cs="黑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1.1</w:t>
      </w:r>
      <w:r w:rsidRPr="002F7B22">
        <w:rPr>
          <w:rFonts w:ascii="黑体" w:eastAsia="黑体" w:hAnsi="黑体" w:cs="黑体" w:hint="eastAsia"/>
        </w:rPr>
        <w:t>经济效益（</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pacing w:line="540" w:lineRule="exact"/>
        <w:ind w:firstLine="480"/>
        <w:outlineLvl w:val="3"/>
        <w:rPr>
          <w:rFonts w:ascii="宋体" w:eastAsia="宋体" w:hAnsi="宋体"/>
        </w:rPr>
      </w:pPr>
      <w:r>
        <w:rPr>
          <w:rFonts w:ascii="宋体" w:eastAsia="宋体" w:hAnsi="宋体" w:cs="宋体" w:hint="eastAsia"/>
        </w:rPr>
        <w:t>本项目实施有效地保证了区党政群（街道）机关</w:t>
      </w:r>
      <w:r w:rsidRPr="00653C58">
        <w:rPr>
          <w:rFonts w:ascii="宋体" w:eastAsia="宋体" w:hAnsi="宋体" w:cs="宋体" w:hint="eastAsia"/>
        </w:rPr>
        <w:t>、</w:t>
      </w:r>
      <w:r>
        <w:rPr>
          <w:rFonts w:ascii="宋体" w:eastAsia="宋体" w:hAnsi="宋体" w:cs="宋体" w:hint="eastAsia"/>
        </w:rPr>
        <w:t>事业单位机构编制管理工作的顺利进行</w:t>
      </w:r>
      <w:r w:rsidRPr="003F19CD">
        <w:rPr>
          <w:rFonts w:ascii="宋体" w:eastAsia="宋体" w:hAnsi="宋体" w:cs="宋体" w:hint="eastAsia"/>
        </w:rPr>
        <w:t>，</w:t>
      </w:r>
      <w:r>
        <w:rPr>
          <w:rFonts w:ascii="宋体" w:eastAsia="宋体" w:hAnsi="宋体" w:cs="宋体" w:hint="eastAsia"/>
        </w:rPr>
        <w:t>产生了间接的经济效益。</w:t>
      </w:r>
    </w:p>
    <w:p w:rsidR="002B14C8" w:rsidRDefault="002B14C8" w:rsidP="001517D2">
      <w:pPr>
        <w:spacing w:line="540" w:lineRule="exact"/>
        <w:ind w:firstLine="480"/>
        <w:outlineLvl w:val="3"/>
        <w:rPr>
          <w:rFonts w:ascii="宋体" w:eastAsia="宋体" w:hAnsi="宋体"/>
        </w:rPr>
      </w:pPr>
      <w:r>
        <w:rPr>
          <w:rFonts w:ascii="宋体" w:eastAsia="宋体" w:hAnsi="宋体" w:cs="宋体" w:hint="eastAsia"/>
        </w:rPr>
        <w:t>本项得分</w:t>
      </w:r>
      <w:r>
        <w:rPr>
          <w:rFonts w:ascii="宋体" w:eastAsia="宋体" w:hAnsi="宋体" w:cs="宋体"/>
        </w:rPr>
        <w:t>7</w:t>
      </w:r>
      <w:r>
        <w:rPr>
          <w:rFonts w:ascii="宋体" w:eastAsia="宋体" w:hAnsi="宋体" w:cs="宋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1.2</w:t>
      </w:r>
      <w:r w:rsidRPr="002F7B22">
        <w:rPr>
          <w:rFonts w:ascii="黑体" w:eastAsia="黑体" w:hAnsi="黑体" w:cs="黑体" w:hint="eastAsia"/>
        </w:rPr>
        <w:t>社会效益（</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pacing w:line="540" w:lineRule="exact"/>
        <w:ind w:firstLine="480"/>
        <w:outlineLvl w:val="3"/>
        <w:rPr>
          <w:rFonts w:ascii="宋体" w:eastAsia="宋体" w:hAnsi="宋体"/>
        </w:rPr>
      </w:pPr>
      <w:r>
        <w:rPr>
          <w:rFonts w:ascii="宋体" w:eastAsia="宋体" w:hAnsi="宋体" w:cs="宋体" w:hint="eastAsia"/>
        </w:rPr>
        <w:t>本项目的实施</w:t>
      </w:r>
      <w:bookmarkStart w:id="92" w:name="_Hlk513644355"/>
      <w:r>
        <w:rPr>
          <w:rFonts w:ascii="宋体" w:eastAsia="宋体" w:hAnsi="宋体" w:cs="宋体" w:hint="eastAsia"/>
        </w:rPr>
        <w:t>保证了全区行政管理体制</w:t>
      </w:r>
      <w:r w:rsidRPr="00653C58">
        <w:rPr>
          <w:rFonts w:ascii="宋体" w:eastAsia="宋体" w:hAnsi="宋体" w:cs="宋体" w:hint="eastAsia"/>
        </w:rPr>
        <w:t>、</w:t>
      </w:r>
      <w:r>
        <w:rPr>
          <w:rFonts w:ascii="宋体" w:eastAsia="宋体" w:hAnsi="宋体" w:cs="宋体" w:hint="eastAsia"/>
        </w:rPr>
        <w:t>机构改革和机构编制管理工作的顺利进行</w:t>
      </w:r>
      <w:bookmarkEnd w:id="92"/>
      <w:r>
        <w:rPr>
          <w:rFonts w:ascii="宋体" w:eastAsia="宋体" w:hAnsi="宋体" w:cs="宋体" w:hint="eastAsia"/>
        </w:rPr>
        <w:t>，利于深化行政体制改革，是“十三五规划”的重要内容之一；建立专用中文域名体系，加快了</w:t>
      </w:r>
      <w:r w:rsidRPr="003F19CD">
        <w:rPr>
          <w:rFonts w:ascii="宋体" w:eastAsia="宋体" w:hAnsi="宋体" w:cs="宋体" w:hint="eastAsia"/>
        </w:rPr>
        <w:t>国家电子政务建设</w:t>
      </w:r>
      <w:r>
        <w:rPr>
          <w:rFonts w:ascii="宋体" w:eastAsia="宋体" w:hAnsi="宋体" w:cs="宋体" w:hint="eastAsia"/>
        </w:rPr>
        <w:t>进程，</w:t>
      </w:r>
      <w:r w:rsidRPr="00026BC7">
        <w:rPr>
          <w:rFonts w:ascii="宋体" w:eastAsia="宋体" w:hAnsi="宋体" w:cs="宋体" w:hint="eastAsia"/>
        </w:rPr>
        <w:t>具有重大的社会效益。</w:t>
      </w:r>
    </w:p>
    <w:p w:rsidR="002B14C8" w:rsidRDefault="002B14C8" w:rsidP="001517D2">
      <w:pPr>
        <w:spacing w:line="540" w:lineRule="exact"/>
        <w:ind w:firstLine="480"/>
        <w:outlineLvl w:val="3"/>
        <w:rPr>
          <w:rFonts w:ascii="宋体" w:eastAsia="宋体" w:hAnsi="宋体"/>
        </w:rPr>
      </w:pPr>
      <w:r>
        <w:rPr>
          <w:rFonts w:ascii="宋体" w:eastAsia="宋体" w:hAnsi="宋体" w:cs="宋体" w:hint="eastAsia"/>
        </w:rPr>
        <w:t>本项得分</w:t>
      </w:r>
      <w:r>
        <w:rPr>
          <w:rFonts w:ascii="宋体" w:eastAsia="宋体" w:hAnsi="宋体" w:cs="宋体"/>
        </w:rPr>
        <w:t>7</w:t>
      </w:r>
      <w:r>
        <w:rPr>
          <w:rFonts w:ascii="宋体" w:eastAsia="宋体" w:hAnsi="宋体" w:cs="宋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lastRenderedPageBreak/>
        <w:t>1.3</w:t>
      </w:r>
      <w:r w:rsidRPr="002F7B22">
        <w:rPr>
          <w:rFonts w:ascii="黑体" w:eastAsia="黑体" w:hAnsi="黑体" w:cs="黑体" w:hint="eastAsia"/>
        </w:rPr>
        <w:t>可持续影响（</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pacing w:line="540" w:lineRule="exact"/>
        <w:ind w:firstLine="480"/>
        <w:outlineLvl w:val="3"/>
        <w:rPr>
          <w:rFonts w:ascii="宋体" w:eastAsia="宋体" w:hAnsi="宋体"/>
        </w:rPr>
      </w:pPr>
      <w:r>
        <w:rPr>
          <w:rFonts w:ascii="宋体" w:eastAsia="宋体" w:hAnsi="宋体" w:cs="宋体" w:hint="eastAsia"/>
        </w:rPr>
        <w:t>本项目来源区财政资金，资金充足，项目实施单位机构设置完善，保障了项目的可持续性。本项目的实施保证了全区行政管理体制</w:t>
      </w:r>
      <w:r w:rsidRPr="00653C58">
        <w:rPr>
          <w:rFonts w:ascii="宋体" w:eastAsia="宋体" w:hAnsi="宋体" w:cs="宋体" w:hint="eastAsia"/>
        </w:rPr>
        <w:t>、</w:t>
      </w:r>
      <w:r>
        <w:rPr>
          <w:rFonts w:ascii="宋体" w:eastAsia="宋体" w:hAnsi="宋体" w:cs="宋体" w:hint="eastAsia"/>
        </w:rPr>
        <w:t>机构改革和机构编制管理工作的顺利进行，深化了行政体制、行政审批制度的改革，建立了专用中文域名体系，</w:t>
      </w:r>
      <w:r w:rsidRPr="00EA49BC">
        <w:rPr>
          <w:rFonts w:ascii="宋体" w:eastAsia="宋体" w:hAnsi="宋体" w:cs="宋体" w:hint="eastAsia"/>
        </w:rPr>
        <w:t>对</w:t>
      </w:r>
      <w:r>
        <w:rPr>
          <w:rFonts w:ascii="宋体" w:eastAsia="宋体" w:hAnsi="宋体" w:cs="宋体" w:hint="eastAsia"/>
        </w:rPr>
        <w:t>于</w:t>
      </w:r>
      <w:r w:rsidRPr="00EA49BC">
        <w:rPr>
          <w:rFonts w:ascii="宋体" w:eastAsia="宋体" w:hAnsi="宋体" w:cs="宋体" w:hint="eastAsia"/>
        </w:rPr>
        <w:t>促进党政群机关和事业单位依法行政和依法履行职责</w:t>
      </w:r>
      <w:r>
        <w:rPr>
          <w:rFonts w:ascii="宋体" w:eastAsia="宋体" w:hAnsi="宋体" w:cs="宋体" w:hint="eastAsia"/>
        </w:rPr>
        <w:t>、建设服务型政府、</w:t>
      </w:r>
      <w:r w:rsidRPr="00EA49BC">
        <w:rPr>
          <w:rFonts w:ascii="宋体" w:eastAsia="宋体" w:hAnsi="宋体" w:cs="宋体" w:hint="eastAsia"/>
        </w:rPr>
        <w:t>提高社会管理和公共服务水平具有</w:t>
      </w:r>
      <w:r>
        <w:rPr>
          <w:rFonts w:ascii="宋体" w:eastAsia="宋体" w:hAnsi="宋体" w:cs="宋体" w:hint="eastAsia"/>
        </w:rPr>
        <w:t>可持续的影响</w:t>
      </w:r>
      <w:r w:rsidRPr="00EA49BC">
        <w:rPr>
          <w:rFonts w:ascii="宋体" w:eastAsia="宋体" w:hAnsi="宋体" w:cs="宋体" w:hint="eastAsia"/>
        </w:rPr>
        <w:t>。</w:t>
      </w:r>
    </w:p>
    <w:p w:rsidR="002B14C8" w:rsidRPr="00EC2374" w:rsidRDefault="002B14C8" w:rsidP="001517D2">
      <w:pPr>
        <w:spacing w:line="540" w:lineRule="exact"/>
        <w:ind w:firstLine="480"/>
        <w:outlineLvl w:val="3"/>
        <w:rPr>
          <w:rFonts w:ascii="宋体" w:eastAsia="宋体" w:hAnsi="宋体"/>
        </w:rPr>
      </w:pPr>
      <w:r>
        <w:rPr>
          <w:rFonts w:ascii="宋体" w:eastAsia="宋体" w:hAnsi="宋体" w:cs="宋体" w:hint="eastAsia"/>
        </w:rPr>
        <w:t>本项得分</w:t>
      </w:r>
      <w:r>
        <w:rPr>
          <w:rFonts w:ascii="宋体" w:eastAsia="宋体" w:hAnsi="宋体" w:cs="宋体"/>
        </w:rPr>
        <w:t>7</w:t>
      </w:r>
      <w:r>
        <w:rPr>
          <w:rFonts w:ascii="宋体" w:eastAsia="宋体" w:hAnsi="宋体" w:cs="宋体" w:hint="eastAsia"/>
        </w:rPr>
        <w:t>分。</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1.4</w:t>
      </w:r>
      <w:r w:rsidRPr="002F7B22">
        <w:rPr>
          <w:rFonts w:ascii="黑体" w:eastAsia="黑体" w:hAnsi="黑体" w:cs="黑体" w:hint="eastAsia"/>
        </w:rPr>
        <w:t>社会公众或服务对象满意度（</w:t>
      </w:r>
      <w:r w:rsidRPr="002F7B22">
        <w:rPr>
          <w:rFonts w:ascii="黑体" w:eastAsia="黑体" w:hAnsi="黑体" w:cs="黑体"/>
        </w:rPr>
        <w:t>7</w:t>
      </w:r>
      <w:r w:rsidRPr="002F7B22">
        <w:rPr>
          <w:rFonts w:ascii="黑体" w:eastAsia="黑体" w:hAnsi="黑体" w:cs="黑体" w:hint="eastAsia"/>
        </w:rPr>
        <w:t>分）</w:t>
      </w:r>
    </w:p>
    <w:p w:rsidR="002B14C8" w:rsidRDefault="002B14C8" w:rsidP="001517D2">
      <w:pPr>
        <w:spacing w:line="540" w:lineRule="exact"/>
        <w:ind w:firstLine="480"/>
        <w:outlineLvl w:val="3"/>
        <w:rPr>
          <w:rFonts w:ascii="宋体" w:eastAsia="宋体" w:hAnsi="宋体"/>
        </w:rPr>
      </w:pPr>
      <w:r>
        <w:rPr>
          <w:rFonts w:ascii="宋体" w:eastAsia="宋体" w:hAnsi="宋体" w:cs="宋体" w:hint="eastAsia"/>
        </w:rPr>
        <w:t>在武昌区</w:t>
      </w:r>
      <w:r w:rsidRPr="00662034">
        <w:rPr>
          <w:rFonts w:ascii="宋体" w:eastAsia="宋体" w:hAnsi="宋体" w:cs="宋体"/>
        </w:rPr>
        <w:t>201</w:t>
      </w:r>
      <w:r w:rsidR="00915058">
        <w:rPr>
          <w:rFonts w:ascii="宋体" w:eastAsia="宋体" w:hAnsi="宋体" w:cs="宋体" w:hint="eastAsia"/>
        </w:rPr>
        <w:t>9</w:t>
      </w:r>
      <w:r w:rsidRPr="00662034">
        <w:rPr>
          <w:rFonts w:ascii="宋体" w:eastAsia="宋体" w:hAnsi="宋体" w:cs="宋体" w:hint="eastAsia"/>
        </w:rPr>
        <w:t>年度</w:t>
      </w:r>
      <w:r>
        <w:rPr>
          <w:rFonts w:ascii="宋体" w:eastAsia="宋体" w:hAnsi="宋体" w:cs="宋体" w:hint="eastAsia"/>
        </w:rPr>
        <w:t>综合考评中，项目实施单位获得立功单位称号。本次考评中，区委、区政府通过“电访”第三方等方式对各单位工作职能履行、工作计划落实、服务对象满意度等方面进行调查，进行综合考评。项目实施单位服务对象满意度考评为优。</w:t>
      </w:r>
    </w:p>
    <w:p w:rsidR="002B14C8" w:rsidRPr="00305CF2" w:rsidRDefault="002B14C8" w:rsidP="001517D2">
      <w:pPr>
        <w:spacing w:line="540" w:lineRule="exact"/>
        <w:ind w:firstLine="480"/>
        <w:outlineLvl w:val="3"/>
        <w:rPr>
          <w:rFonts w:ascii="宋体" w:eastAsia="宋体" w:hAnsi="宋体"/>
        </w:rPr>
      </w:pPr>
      <w:r>
        <w:rPr>
          <w:rFonts w:ascii="宋体" w:eastAsia="宋体" w:hAnsi="宋体" w:cs="宋体" w:hint="eastAsia"/>
        </w:rPr>
        <w:t>本项得分</w:t>
      </w:r>
      <w:r>
        <w:rPr>
          <w:rFonts w:ascii="宋体" w:eastAsia="宋体" w:hAnsi="宋体" w:cs="宋体"/>
        </w:rPr>
        <w:t>7</w:t>
      </w:r>
      <w:r>
        <w:rPr>
          <w:rFonts w:ascii="宋体" w:eastAsia="宋体" w:hAnsi="宋体" w:cs="宋体" w:hint="eastAsia"/>
        </w:rPr>
        <w:t>分。</w:t>
      </w:r>
    </w:p>
    <w:p w:rsidR="002B14C8" w:rsidRPr="00CD1B96" w:rsidRDefault="002B14C8" w:rsidP="001517D2">
      <w:pPr>
        <w:pStyle w:val="1"/>
        <w:spacing w:line="540" w:lineRule="exact"/>
        <w:ind w:firstLine="482"/>
        <w:rPr>
          <w:rFonts w:ascii="黑体" w:eastAsia="黑体" w:hAnsi="黑体"/>
          <w:sz w:val="24"/>
          <w:szCs w:val="24"/>
        </w:rPr>
      </w:pPr>
      <w:bookmarkStart w:id="93" w:name="_Toc445418230"/>
      <w:bookmarkStart w:id="94" w:name="_Toc514332796"/>
      <w:r w:rsidRPr="00CD1B96">
        <w:rPr>
          <w:rFonts w:ascii="黑体" w:eastAsia="黑体" w:hAnsi="黑体" w:cs="黑体" w:hint="eastAsia"/>
          <w:sz w:val="24"/>
          <w:szCs w:val="24"/>
        </w:rPr>
        <w:t>四、评价结论</w:t>
      </w:r>
      <w:bookmarkStart w:id="95" w:name="_Toc361302039"/>
      <w:bookmarkStart w:id="96" w:name="_Toc361304702"/>
      <w:bookmarkEnd w:id="84"/>
      <w:bookmarkEnd w:id="85"/>
      <w:bookmarkEnd w:id="86"/>
      <w:bookmarkEnd w:id="87"/>
      <w:bookmarkEnd w:id="88"/>
      <w:bookmarkEnd w:id="91"/>
      <w:bookmarkEnd w:id="93"/>
      <w:bookmarkEnd w:id="94"/>
    </w:p>
    <w:bookmarkEnd w:id="95"/>
    <w:bookmarkEnd w:id="96"/>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1</w:t>
      </w:r>
      <w:r>
        <w:rPr>
          <w:rFonts w:ascii="黑体" w:eastAsia="黑体" w:hAnsi="黑体" w:cs="黑体" w:hint="eastAsia"/>
        </w:rPr>
        <w:t>、</w:t>
      </w:r>
      <w:r w:rsidRPr="002F7B22">
        <w:rPr>
          <w:rFonts w:ascii="黑体" w:eastAsia="黑体" w:hAnsi="黑体" w:cs="黑体" w:hint="eastAsia"/>
        </w:rPr>
        <w:t>评分结果</w:t>
      </w:r>
    </w:p>
    <w:p w:rsidR="002B14C8" w:rsidRDefault="002B14C8" w:rsidP="001517D2">
      <w:pPr>
        <w:spacing w:line="540" w:lineRule="exact"/>
        <w:ind w:firstLine="480"/>
        <w:rPr>
          <w:rFonts w:ascii="宋体" w:eastAsia="宋体" w:hAnsi="宋体"/>
        </w:rPr>
      </w:pPr>
      <w:r w:rsidRPr="00E91BEB">
        <w:rPr>
          <w:rFonts w:ascii="宋体" w:eastAsia="宋体" w:hAnsi="宋体" w:cs="宋体" w:hint="eastAsia"/>
        </w:rPr>
        <w:t>本项目绩效评价得分为</w:t>
      </w:r>
      <w:r>
        <w:rPr>
          <w:rFonts w:ascii="宋体" w:eastAsia="宋体" w:hAnsi="宋体" w:cs="宋体"/>
        </w:rPr>
        <w:t>9</w:t>
      </w:r>
      <w:r w:rsidR="008E04E3">
        <w:rPr>
          <w:rFonts w:ascii="宋体" w:eastAsia="宋体" w:hAnsi="宋体" w:cs="宋体" w:hint="eastAsia"/>
        </w:rPr>
        <w:t>4</w:t>
      </w:r>
      <w:r w:rsidRPr="00E91BEB">
        <w:rPr>
          <w:rFonts w:ascii="宋体" w:eastAsia="宋体" w:hAnsi="宋体" w:cs="宋体" w:hint="eastAsia"/>
        </w:rPr>
        <w:t>分，评价结果为“</w:t>
      </w:r>
      <w:r>
        <w:rPr>
          <w:rFonts w:ascii="宋体" w:eastAsia="宋体" w:hAnsi="宋体" w:cs="宋体" w:hint="eastAsia"/>
        </w:rPr>
        <w:t>优</w:t>
      </w:r>
      <w:r w:rsidRPr="00E91BEB">
        <w:rPr>
          <w:rFonts w:ascii="宋体" w:eastAsia="宋体" w:hAnsi="宋体" w:cs="宋体" w:hint="eastAsia"/>
        </w:rPr>
        <w:t>”。</w:t>
      </w:r>
    </w:p>
    <w:p w:rsidR="002B14C8" w:rsidRPr="002F7B22" w:rsidRDefault="002B14C8" w:rsidP="00191D27">
      <w:pPr>
        <w:spacing w:line="540" w:lineRule="exact"/>
        <w:ind w:firstLineChars="0" w:firstLine="480"/>
        <w:rPr>
          <w:rFonts w:ascii="黑体" w:eastAsia="黑体" w:hAnsi="黑体"/>
        </w:rPr>
      </w:pPr>
      <w:r w:rsidRPr="002F7B22">
        <w:rPr>
          <w:rFonts w:ascii="黑体" w:eastAsia="黑体" w:hAnsi="黑体" w:cs="黑体"/>
        </w:rPr>
        <w:t>2</w:t>
      </w:r>
      <w:r>
        <w:rPr>
          <w:rFonts w:ascii="黑体" w:eastAsia="黑体" w:hAnsi="黑体" w:cs="黑体" w:hint="eastAsia"/>
        </w:rPr>
        <w:t>、</w:t>
      </w:r>
      <w:r w:rsidRPr="002F7B22">
        <w:rPr>
          <w:rFonts w:ascii="黑体" w:eastAsia="黑体" w:hAnsi="黑体" w:cs="黑体" w:hint="eastAsia"/>
        </w:rPr>
        <w:t>主要结论</w:t>
      </w:r>
    </w:p>
    <w:p w:rsidR="002B14C8" w:rsidRDefault="002B14C8" w:rsidP="001517D2">
      <w:pPr>
        <w:spacing w:line="540" w:lineRule="exact"/>
        <w:ind w:firstLine="480"/>
        <w:rPr>
          <w:rFonts w:ascii="宋体" w:eastAsia="宋体" w:hAnsi="宋体"/>
        </w:rPr>
      </w:pPr>
      <w:r>
        <w:rPr>
          <w:rFonts w:ascii="宋体" w:eastAsia="宋体" w:hAnsi="宋体" w:cs="宋体" w:hint="eastAsia"/>
        </w:rPr>
        <w:t>通过对</w:t>
      </w:r>
      <w:r w:rsidR="005D240D">
        <w:rPr>
          <w:rFonts w:ascii="宋体" w:eastAsia="宋体" w:hAnsi="宋体" w:cs="宋体" w:hint="eastAsia"/>
        </w:rPr>
        <w:t>中共</w:t>
      </w:r>
      <w:r>
        <w:rPr>
          <w:rFonts w:ascii="宋体" w:eastAsia="宋体" w:hAnsi="宋体" w:cs="宋体" w:hint="eastAsia"/>
        </w:rPr>
        <w:t>武汉市武昌区</w:t>
      </w:r>
      <w:r w:rsidR="005D240D">
        <w:rPr>
          <w:rFonts w:ascii="宋体" w:eastAsia="宋体" w:hAnsi="宋体" w:cs="宋体" w:hint="eastAsia"/>
        </w:rPr>
        <w:t>委</w:t>
      </w:r>
      <w:r>
        <w:rPr>
          <w:rFonts w:ascii="宋体" w:eastAsia="宋体" w:hAnsi="宋体" w:cs="宋体" w:hint="eastAsia"/>
        </w:rPr>
        <w:t>机构编制委员会办公室</w:t>
      </w:r>
      <w:r>
        <w:rPr>
          <w:rFonts w:ascii="宋体" w:eastAsia="宋体" w:hAnsi="宋体" w:cs="宋体"/>
        </w:rPr>
        <w:t>201</w:t>
      </w:r>
      <w:r w:rsidR="00AB369F">
        <w:rPr>
          <w:rFonts w:ascii="宋体" w:eastAsia="宋体" w:hAnsi="宋体" w:cs="宋体" w:hint="eastAsia"/>
        </w:rPr>
        <w:t>9</w:t>
      </w:r>
      <w:r>
        <w:rPr>
          <w:rFonts w:ascii="宋体" w:eastAsia="宋体" w:hAnsi="宋体" w:cs="宋体" w:hint="eastAsia"/>
        </w:rPr>
        <w:t>年度编办工作经费项目的项目内容</w:t>
      </w:r>
      <w:bookmarkStart w:id="97" w:name="_Hlk513644251"/>
      <w:r w:rsidRPr="004D66AA">
        <w:rPr>
          <w:rFonts w:ascii="宋体" w:eastAsia="宋体" w:hAnsi="宋体" w:cs="宋体" w:hint="eastAsia"/>
        </w:rPr>
        <w:t>、</w:t>
      </w:r>
      <w:bookmarkEnd w:id="97"/>
      <w:r>
        <w:rPr>
          <w:rFonts w:ascii="宋体" w:eastAsia="宋体" w:hAnsi="宋体" w:cs="宋体" w:hint="eastAsia"/>
        </w:rPr>
        <w:t>项目目标</w:t>
      </w:r>
      <w:r w:rsidRPr="004D66AA">
        <w:rPr>
          <w:rFonts w:ascii="宋体" w:eastAsia="宋体" w:hAnsi="宋体" w:cs="宋体" w:hint="eastAsia"/>
        </w:rPr>
        <w:t>、</w:t>
      </w:r>
      <w:r>
        <w:rPr>
          <w:rFonts w:ascii="宋体" w:eastAsia="宋体" w:hAnsi="宋体" w:cs="宋体" w:hint="eastAsia"/>
        </w:rPr>
        <w:t>项目投入</w:t>
      </w:r>
      <w:r w:rsidRPr="004D66AA">
        <w:rPr>
          <w:rFonts w:ascii="宋体" w:eastAsia="宋体" w:hAnsi="宋体" w:cs="宋体" w:hint="eastAsia"/>
        </w:rPr>
        <w:t>、</w:t>
      </w:r>
      <w:r>
        <w:rPr>
          <w:rFonts w:ascii="宋体" w:eastAsia="宋体" w:hAnsi="宋体" w:cs="宋体" w:hint="eastAsia"/>
        </w:rPr>
        <w:t>项目产出</w:t>
      </w:r>
      <w:r w:rsidRPr="004D66AA">
        <w:rPr>
          <w:rFonts w:ascii="宋体" w:eastAsia="宋体" w:hAnsi="宋体" w:cs="宋体" w:hint="eastAsia"/>
        </w:rPr>
        <w:t>、</w:t>
      </w:r>
      <w:r>
        <w:rPr>
          <w:rFonts w:ascii="宋体" w:eastAsia="宋体" w:hAnsi="宋体" w:cs="宋体" w:hint="eastAsia"/>
        </w:rPr>
        <w:t>实施情况等方面的综合评价，得出以下结论：</w:t>
      </w:r>
    </w:p>
    <w:p w:rsidR="002B14C8" w:rsidRDefault="002B14C8" w:rsidP="001517D2">
      <w:pPr>
        <w:spacing w:line="540" w:lineRule="exact"/>
        <w:ind w:firstLineChars="183" w:firstLine="439"/>
        <w:rPr>
          <w:rFonts w:ascii="宋体" w:eastAsia="宋体" w:hAnsi="宋体"/>
        </w:rPr>
      </w:pPr>
      <w:r>
        <w:rPr>
          <w:rFonts w:ascii="宋体" w:eastAsia="宋体" w:hAnsi="宋体" w:cs="宋体" w:hint="eastAsia"/>
        </w:rPr>
        <w:t>绩效评价得分为：</w:t>
      </w:r>
      <w:r>
        <w:rPr>
          <w:rFonts w:ascii="宋体" w:eastAsia="宋体" w:hAnsi="宋体" w:cs="宋体"/>
        </w:rPr>
        <w:t>9</w:t>
      </w:r>
      <w:r w:rsidR="00312026">
        <w:rPr>
          <w:rFonts w:ascii="宋体" w:eastAsia="宋体" w:hAnsi="宋体" w:cs="宋体" w:hint="eastAsia"/>
        </w:rPr>
        <w:t>4</w:t>
      </w:r>
      <w:r>
        <w:rPr>
          <w:rFonts w:ascii="宋体" w:eastAsia="宋体" w:hAnsi="宋体" w:cs="宋体" w:hint="eastAsia"/>
        </w:rPr>
        <w:t>；</w:t>
      </w:r>
    </w:p>
    <w:p w:rsidR="002B14C8" w:rsidRDefault="002B14C8" w:rsidP="001517D2">
      <w:pPr>
        <w:spacing w:line="540" w:lineRule="exact"/>
        <w:ind w:firstLineChars="183" w:firstLine="439"/>
        <w:rPr>
          <w:rFonts w:ascii="宋体" w:eastAsia="宋体" w:hAnsi="宋体"/>
        </w:rPr>
      </w:pPr>
      <w:r>
        <w:rPr>
          <w:rFonts w:ascii="宋体" w:eastAsia="宋体" w:hAnsi="宋体" w:cs="宋体" w:hint="eastAsia"/>
        </w:rPr>
        <w:t>绩效评价等级为：优。</w:t>
      </w:r>
    </w:p>
    <w:p w:rsidR="002B14C8" w:rsidRPr="002F7B22" w:rsidRDefault="002B14C8" w:rsidP="001517D2">
      <w:pPr>
        <w:pStyle w:val="1"/>
        <w:spacing w:line="540" w:lineRule="exact"/>
        <w:ind w:firstLine="482"/>
        <w:rPr>
          <w:rFonts w:ascii="黑体" w:eastAsia="黑体" w:hAnsi="黑体"/>
          <w:sz w:val="24"/>
          <w:szCs w:val="24"/>
        </w:rPr>
      </w:pPr>
      <w:bookmarkStart w:id="98" w:name="_Toc14373"/>
      <w:bookmarkStart w:id="99" w:name="_Toc445418231"/>
      <w:bookmarkStart w:id="100" w:name="_Toc514332797"/>
      <w:r w:rsidRPr="002F7B22">
        <w:rPr>
          <w:rFonts w:ascii="黑体" w:eastAsia="黑体" w:hAnsi="黑体" w:cs="黑体" w:hint="eastAsia"/>
          <w:sz w:val="24"/>
          <w:szCs w:val="24"/>
        </w:rPr>
        <w:lastRenderedPageBreak/>
        <w:t>五、主要经验及做法、存在的问题和</w:t>
      </w:r>
      <w:bookmarkEnd w:id="98"/>
      <w:bookmarkEnd w:id="99"/>
      <w:bookmarkEnd w:id="100"/>
      <w:r>
        <w:rPr>
          <w:rFonts w:ascii="黑体" w:eastAsia="黑体" w:hAnsi="黑体" w:cs="黑体" w:hint="eastAsia"/>
          <w:sz w:val="24"/>
          <w:szCs w:val="24"/>
        </w:rPr>
        <w:t>今后改进方向</w:t>
      </w:r>
    </w:p>
    <w:p w:rsidR="002B14C8" w:rsidRPr="002F7B22" w:rsidRDefault="002B14C8" w:rsidP="001517D2">
      <w:pPr>
        <w:pStyle w:val="1"/>
        <w:spacing w:line="540" w:lineRule="exact"/>
        <w:ind w:firstLine="482"/>
        <w:rPr>
          <w:rFonts w:ascii="黑体" w:eastAsia="黑体" w:hAnsi="黑体"/>
          <w:sz w:val="24"/>
          <w:szCs w:val="24"/>
        </w:rPr>
      </w:pPr>
      <w:bookmarkStart w:id="101" w:name="_Toc361304706"/>
      <w:bookmarkStart w:id="102" w:name="_Toc387957830"/>
      <w:bookmarkStart w:id="103" w:name="_Toc406666381"/>
      <w:bookmarkStart w:id="104" w:name="_Toc406668055"/>
      <w:bookmarkStart w:id="105" w:name="_Toc27928"/>
      <w:bookmarkStart w:id="106" w:name="_Toc445418232"/>
      <w:bookmarkStart w:id="107" w:name="_Toc514332798"/>
      <w:r w:rsidRPr="002F7B22">
        <w:rPr>
          <w:rFonts w:ascii="黑体" w:eastAsia="黑体" w:hAnsi="黑体" w:cs="黑体" w:hint="eastAsia"/>
          <w:sz w:val="24"/>
          <w:szCs w:val="24"/>
        </w:rPr>
        <w:t>（一）主要经验及做法</w:t>
      </w:r>
      <w:bookmarkEnd w:id="101"/>
      <w:bookmarkEnd w:id="102"/>
      <w:bookmarkEnd w:id="103"/>
      <w:bookmarkEnd w:id="104"/>
      <w:bookmarkEnd w:id="105"/>
      <w:bookmarkEnd w:id="106"/>
      <w:bookmarkEnd w:id="107"/>
    </w:p>
    <w:p w:rsidR="002B14C8" w:rsidRPr="005C53C7" w:rsidRDefault="002B14C8" w:rsidP="001517D2">
      <w:pPr>
        <w:spacing w:line="540" w:lineRule="exact"/>
        <w:ind w:firstLine="480"/>
        <w:rPr>
          <w:rFonts w:ascii="宋体" w:eastAsia="宋体" w:hAnsi="宋体"/>
        </w:rPr>
      </w:pPr>
      <w:bookmarkStart w:id="108" w:name="_Toc406666382"/>
      <w:bookmarkStart w:id="109" w:name="_Toc406668056"/>
      <w:bookmarkStart w:id="110" w:name="_Toc16696"/>
      <w:bookmarkStart w:id="111" w:name="_Toc387957833"/>
      <w:r>
        <w:rPr>
          <w:rFonts w:ascii="宋体" w:eastAsia="宋体" w:hAnsi="宋体" w:cs="宋体" w:hint="eastAsia"/>
        </w:rPr>
        <w:t>项目实施严格遵照预算批复和相应的业务管理制度</w:t>
      </w:r>
      <w:r w:rsidRPr="00653C58">
        <w:rPr>
          <w:rFonts w:ascii="宋体" w:eastAsia="宋体" w:hAnsi="宋体" w:cs="宋体" w:hint="eastAsia"/>
        </w:rPr>
        <w:t>、</w:t>
      </w:r>
      <w:r>
        <w:rPr>
          <w:rFonts w:ascii="宋体" w:eastAsia="宋体" w:hAnsi="宋体" w:cs="宋体" w:hint="eastAsia"/>
        </w:rPr>
        <w:t>财务管理制度，具有完整的审批流程和手续，保证了项目资金的安全</w:t>
      </w:r>
      <w:r w:rsidRPr="004D66AA">
        <w:rPr>
          <w:rFonts w:ascii="宋体" w:eastAsia="宋体" w:hAnsi="宋体" w:cs="宋体" w:hint="eastAsia"/>
        </w:rPr>
        <w:t>、</w:t>
      </w:r>
      <w:r>
        <w:rPr>
          <w:rFonts w:ascii="宋体" w:eastAsia="宋体" w:hAnsi="宋体" w:cs="宋体" w:hint="eastAsia"/>
        </w:rPr>
        <w:t>规范运行和对项目质量的控制。</w:t>
      </w:r>
    </w:p>
    <w:p w:rsidR="002B14C8" w:rsidRPr="006F748B" w:rsidRDefault="002B14C8" w:rsidP="001517D2">
      <w:pPr>
        <w:pStyle w:val="1"/>
        <w:spacing w:line="540" w:lineRule="exact"/>
        <w:ind w:firstLine="482"/>
        <w:rPr>
          <w:rFonts w:ascii="黑体" w:eastAsia="黑体" w:hAnsi="黑体"/>
          <w:sz w:val="24"/>
          <w:szCs w:val="24"/>
        </w:rPr>
      </w:pPr>
      <w:bookmarkStart w:id="112" w:name="_Toc445418233"/>
      <w:bookmarkStart w:id="113" w:name="_Toc514332799"/>
      <w:r w:rsidRPr="006F748B">
        <w:rPr>
          <w:rFonts w:ascii="黑体" w:eastAsia="黑体" w:hAnsi="黑体" w:cs="黑体" w:hint="eastAsia"/>
          <w:sz w:val="24"/>
          <w:szCs w:val="24"/>
        </w:rPr>
        <w:t>（二）存在的问题</w:t>
      </w:r>
      <w:bookmarkEnd w:id="108"/>
      <w:bookmarkEnd w:id="109"/>
      <w:bookmarkEnd w:id="110"/>
      <w:bookmarkEnd w:id="112"/>
      <w:bookmarkEnd w:id="113"/>
    </w:p>
    <w:p w:rsidR="002B14C8" w:rsidRDefault="002B14C8" w:rsidP="001517D2">
      <w:pPr>
        <w:spacing w:line="540" w:lineRule="exact"/>
        <w:ind w:firstLine="480"/>
        <w:rPr>
          <w:rFonts w:ascii="宋体" w:eastAsia="宋体" w:hAnsi="宋体"/>
        </w:rPr>
      </w:pPr>
      <w:bookmarkStart w:id="114" w:name="_Toc28128"/>
      <w:bookmarkStart w:id="115" w:name="_Toc445418234"/>
      <w:r>
        <w:rPr>
          <w:rFonts w:ascii="宋体" w:eastAsia="宋体" w:hAnsi="宋体" w:cs="宋体"/>
        </w:rPr>
        <w:t>1</w:t>
      </w:r>
      <w:r>
        <w:rPr>
          <w:rFonts w:ascii="宋体" w:eastAsia="宋体" w:hAnsi="宋体" w:cs="宋体" w:hint="eastAsia"/>
        </w:rPr>
        <w:t>、本项目</w:t>
      </w:r>
      <w:r w:rsidRPr="00256072">
        <w:rPr>
          <w:rFonts w:ascii="宋体" w:eastAsia="宋体" w:hAnsi="宋体" w:cs="宋体" w:hint="eastAsia"/>
        </w:rPr>
        <w:t>工作经费类支出与区编办</w:t>
      </w:r>
      <w:r>
        <w:rPr>
          <w:rFonts w:ascii="宋体" w:eastAsia="宋体" w:hAnsi="宋体" w:cs="宋体" w:hint="eastAsia"/>
        </w:rPr>
        <w:t>基本</w:t>
      </w:r>
      <w:r w:rsidRPr="00256072">
        <w:rPr>
          <w:rFonts w:ascii="宋体" w:eastAsia="宋体" w:hAnsi="宋体" w:cs="宋体" w:hint="eastAsia"/>
        </w:rPr>
        <w:t>支出存在部分类别相同的情况。</w:t>
      </w:r>
    </w:p>
    <w:p w:rsidR="002B14C8" w:rsidRDefault="002B14C8" w:rsidP="001517D2">
      <w:pPr>
        <w:spacing w:line="540" w:lineRule="exact"/>
        <w:ind w:firstLine="480"/>
        <w:rPr>
          <w:rFonts w:ascii="宋体" w:eastAsia="宋体" w:hAnsi="宋体"/>
        </w:rPr>
      </w:pPr>
      <w:r>
        <w:rPr>
          <w:rFonts w:ascii="宋体" w:eastAsia="宋体" w:hAnsi="宋体" w:cs="宋体"/>
        </w:rPr>
        <w:t>2</w:t>
      </w:r>
      <w:r>
        <w:rPr>
          <w:rFonts w:ascii="宋体" w:eastAsia="宋体" w:hAnsi="宋体" w:cs="宋体" w:hint="eastAsia"/>
        </w:rPr>
        <w:t>、未针对本项目制定具体的项目业务管理制度和项目资金管理办法，对项目实施的质量和资金使用的规范性不能很好地进行控制。</w:t>
      </w:r>
    </w:p>
    <w:p w:rsidR="002B14C8" w:rsidRPr="002F7B22" w:rsidRDefault="002B14C8" w:rsidP="001517D2">
      <w:pPr>
        <w:pStyle w:val="1"/>
        <w:spacing w:line="540" w:lineRule="exact"/>
        <w:ind w:firstLine="482"/>
        <w:rPr>
          <w:rFonts w:ascii="黑体" w:eastAsia="黑体" w:hAnsi="黑体"/>
          <w:sz w:val="24"/>
          <w:szCs w:val="24"/>
        </w:rPr>
      </w:pPr>
      <w:bookmarkStart w:id="116" w:name="_Toc514332800"/>
      <w:r w:rsidRPr="002F7B22">
        <w:rPr>
          <w:rFonts w:ascii="黑体" w:eastAsia="黑体" w:hAnsi="黑体" w:cs="黑体" w:hint="eastAsia"/>
          <w:sz w:val="24"/>
          <w:szCs w:val="24"/>
        </w:rPr>
        <w:t>（三）</w:t>
      </w:r>
      <w:bookmarkEnd w:id="111"/>
      <w:bookmarkEnd w:id="114"/>
      <w:bookmarkEnd w:id="115"/>
      <w:bookmarkEnd w:id="116"/>
      <w:r>
        <w:rPr>
          <w:rFonts w:ascii="黑体" w:eastAsia="黑体" w:hAnsi="黑体" w:cs="黑体" w:hint="eastAsia"/>
          <w:sz w:val="24"/>
          <w:szCs w:val="24"/>
        </w:rPr>
        <w:t>今后改进方向</w:t>
      </w:r>
    </w:p>
    <w:p w:rsidR="002B14C8" w:rsidRPr="003814A0" w:rsidRDefault="002B14C8" w:rsidP="001517D2">
      <w:pPr>
        <w:spacing w:line="540" w:lineRule="exact"/>
        <w:ind w:firstLine="480"/>
        <w:rPr>
          <w:rFonts w:ascii="宋体" w:eastAsia="宋体" w:hAnsi="宋体"/>
        </w:rPr>
      </w:pPr>
      <w:r w:rsidRPr="003814A0">
        <w:rPr>
          <w:rFonts w:ascii="宋体" w:eastAsia="宋体" w:hAnsi="宋体" w:cs="宋体"/>
        </w:rPr>
        <w:t>1</w:t>
      </w:r>
      <w:r>
        <w:rPr>
          <w:rFonts w:ascii="宋体" w:eastAsia="宋体" w:hAnsi="宋体" w:cs="宋体" w:hint="eastAsia"/>
        </w:rPr>
        <w:t>、</w:t>
      </w:r>
      <w:r w:rsidRPr="003814A0">
        <w:rPr>
          <w:rFonts w:ascii="宋体" w:eastAsia="宋体" w:hAnsi="宋体" w:cs="宋体" w:hint="eastAsia"/>
        </w:rPr>
        <w:t>建立完善的项目绩效评价体系，建立健全绩效评价工作机制，制定合理、细化、量化的绩效目标，用于评价项目实施的具体情况和指导日后工作的开展。</w:t>
      </w:r>
    </w:p>
    <w:p w:rsidR="002B14C8" w:rsidRPr="005D0057" w:rsidRDefault="002B14C8" w:rsidP="001517D2">
      <w:pPr>
        <w:spacing w:line="540" w:lineRule="exact"/>
        <w:ind w:firstLine="480"/>
        <w:rPr>
          <w:rFonts w:ascii="宋体" w:eastAsia="宋体" w:hAnsi="宋体"/>
        </w:rPr>
      </w:pPr>
      <w:r w:rsidRPr="003814A0">
        <w:rPr>
          <w:rFonts w:ascii="宋体" w:eastAsia="宋体" w:hAnsi="宋体" w:cs="宋体"/>
        </w:rPr>
        <w:t>2</w:t>
      </w:r>
      <w:r>
        <w:rPr>
          <w:rFonts w:ascii="宋体" w:eastAsia="宋体" w:hAnsi="宋体" w:cs="宋体" w:hint="eastAsia"/>
        </w:rPr>
        <w:t>、</w:t>
      </w:r>
      <w:r w:rsidRPr="003814A0">
        <w:rPr>
          <w:rFonts w:ascii="宋体" w:eastAsia="宋体" w:hAnsi="宋体" w:cs="宋体" w:hint="eastAsia"/>
        </w:rPr>
        <w:t>建立专项</w:t>
      </w:r>
      <w:r>
        <w:rPr>
          <w:rFonts w:ascii="宋体" w:eastAsia="宋体" w:hAnsi="宋体" w:cs="宋体" w:hint="eastAsia"/>
        </w:rPr>
        <w:t>业务管理制度和项目</w:t>
      </w:r>
      <w:r w:rsidRPr="003814A0">
        <w:rPr>
          <w:rFonts w:ascii="宋体" w:eastAsia="宋体" w:hAnsi="宋体" w:cs="宋体" w:hint="eastAsia"/>
        </w:rPr>
        <w:t>资金</w:t>
      </w:r>
      <w:r>
        <w:rPr>
          <w:rFonts w:ascii="宋体" w:eastAsia="宋体" w:hAnsi="宋体" w:cs="宋体" w:hint="eastAsia"/>
        </w:rPr>
        <w:t>管理办法</w:t>
      </w:r>
      <w:r w:rsidRPr="003814A0">
        <w:rPr>
          <w:rFonts w:ascii="宋体" w:eastAsia="宋体" w:hAnsi="宋体" w:cs="宋体" w:hint="eastAsia"/>
        </w:rPr>
        <w:t>，</w:t>
      </w:r>
      <w:r>
        <w:rPr>
          <w:rFonts w:ascii="宋体" w:eastAsia="宋体" w:hAnsi="宋体" w:cs="宋体" w:hint="eastAsia"/>
        </w:rPr>
        <w:t>制定相应的项目质量要求或标准，</w:t>
      </w:r>
      <w:r w:rsidRPr="003814A0">
        <w:rPr>
          <w:rFonts w:ascii="宋体" w:eastAsia="宋体" w:hAnsi="宋体" w:cs="宋体" w:hint="eastAsia"/>
        </w:rPr>
        <w:t>对工作经费的具体使用范围及作用做出明确说明</w:t>
      </w:r>
      <w:r>
        <w:rPr>
          <w:rFonts w:ascii="宋体" w:eastAsia="宋体" w:hAnsi="宋体" w:cs="宋体" w:hint="eastAsia"/>
        </w:rPr>
        <w:t>，以保障项目有效实施</w:t>
      </w:r>
      <w:r w:rsidRPr="00653C58">
        <w:rPr>
          <w:rFonts w:ascii="宋体" w:eastAsia="宋体" w:hAnsi="宋体" w:cs="宋体" w:hint="eastAsia"/>
        </w:rPr>
        <w:t>、</w:t>
      </w:r>
      <w:r>
        <w:rPr>
          <w:rFonts w:ascii="宋体" w:eastAsia="宋体" w:hAnsi="宋体" w:cs="宋体" w:hint="eastAsia"/>
        </w:rPr>
        <w:t>资金规范运行。</w:t>
      </w:r>
    </w:p>
    <w:p w:rsidR="002B14C8" w:rsidRPr="00191D27" w:rsidRDefault="002B14C8" w:rsidP="00CB2C2F">
      <w:pPr>
        <w:ind w:firstLine="480"/>
      </w:pPr>
    </w:p>
    <w:sectPr w:rsidR="002B14C8" w:rsidRPr="00191D27" w:rsidSect="008A1FB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7F" w:rsidRDefault="00434E7F" w:rsidP="001517D2">
      <w:pPr>
        <w:spacing w:line="240" w:lineRule="auto"/>
        <w:ind w:firstLine="480"/>
      </w:pPr>
      <w:r>
        <w:separator/>
      </w:r>
    </w:p>
  </w:endnote>
  <w:endnote w:type="continuationSeparator" w:id="0">
    <w:p w:rsidR="00434E7F" w:rsidRDefault="00434E7F" w:rsidP="001517D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40" w:rsidRDefault="007D6C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C8" w:rsidRDefault="00CC31D6" w:rsidP="0044286E">
    <w:pPr>
      <w:pStyle w:val="a4"/>
      <w:ind w:firstLine="480"/>
      <w:jc w:val="right"/>
      <w:rPr>
        <w:rFonts w:cs="Times New Roman"/>
      </w:rPr>
    </w:pPr>
    <w:r>
      <w:fldChar w:fldCharType="begin"/>
    </w:r>
    <w:r>
      <w:instrText>PAGE   \* MERGEFORMAT</w:instrText>
    </w:r>
    <w:r>
      <w:fldChar w:fldCharType="separate"/>
    </w:r>
    <w:r w:rsidR="009437B3" w:rsidRPr="009437B3">
      <w:rPr>
        <w:noProof/>
        <w:lang w:val="zh-CN"/>
      </w:rPr>
      <w:t>11</w:t>
    </w:r>
    <w:r>
      <w:rPr>
        <w:noProof/>
        <w:lang w:val="zh-CN"/>
      </w:rPr>
      <w:fldChar w:fldCharType="end"/>
    </w:r>
  </w:p>
  <w:p w:rsidR="002B14C8" w:rsidRDefault="002B14C8">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40" w:rsidRDefault="007D6C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7F" w:rsidRDefault="00434E7F" w:rsidP="001517D2">
      <w:pPr>
        <w:spacing w:line="240" w:lineRule="auto"/>
        <w:ind w:firstLine="480"/>
      </w:pPr>
      <w:r>
        <w:separator/>
      </w:r>
    </w:p>
  </w:footnote>
  <w:footnote w:type="continuationSeparator" w:id="0">
    <w:p w:rsidR="00434E7F" w:rsidRDefault="00434E7F" w:rsidP="001517D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40" w:rsidRDefault="007D6C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C8" w:rsidRDefault="002B14C8" w:rsidP="005A15DF">
    <w:pPr>
      <w:pStyle w:val="a3"/>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40" w:rsidRDefault="007D6C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BB"/>
    <w:rsid w:val="00004965"/>
    <w:rsid w:val="00010C13"/>
    <w:rsid w:val="00014BF0"/>
    <w:rsid w:val="00026BC7"/>
    <w:rsid w:val="000323FA"/>
    <w:rsid w:val="00032DCB"/>
    <w:rsid w:val="00044D23"/>
    <w:rsid w:val="000660A3"/>
    <w:rsid w:val="00083B41"/>
    <w:rsid w:val="000B26D2"/>
    <w:rsid w:val="000B5B25"/>
    <w:rsid w:val="00126B9A"/>
    <w:rsid w:val="00126FAF"/>
    <w:rsid w:val="0015066F"/>
    <w:rsid w:val="001517D2"/>
    <w:rsid w:val="001801F1"/>
    <w:rsid w:val="00191D27"/>
    <w:rsid w:val="001A7294"/>
    <w:rsid w:val="001B1328"/>
    <w:rsid w:val="001E4659"/>
    <w:rsid w:val="00200872"/>
    <w:rsid w:val="0021045D"/>
    <w:rsid w:val="00232BB2"/>
    <w:rsid w:val="00235012"/>
    <w:rsid w:val="002514EA"/>
    <w:rsid w:val="00256072"/>
    <w:rsid w:val="002717CF"/>
    <w:rsid w:val="002744D8"/>
    <w:rsid w:val="0029037F"/>
    <w:rsid w:val="002A6581"/>
    <w:rsid w:val="002B14C8"/>
    <w:rsid w:val="002B36F0"/>
    <w:rsid w:val="002B6347"/>
    <w:rsid w:val="002D0FE4"/>
    <w:rsid w:val="002D76BE"/>
    <w:rsid w:val="002E49B4"/>
    <w:rsid w:val="002F2EF0"/>
    <w:rsid w:val="002F7B22"/>
    <w:rsid w:val="00305CF2"/>
    <w:rsid w:val="00306CBC"/>
    <w:rsid w:val="00310FBD"/>
    <w:rsid w:val="003111D3"/>
    <w:rsid w:val="00312026"/>
    <w:rsid w:val="003212EC"/>
    <w:rsid w:val="003269C4"/>
    <w:rsid w:val="00350286"/>
    <w:rsid w:val="0036156A"/>
    <w:rsid w:val="003814A0"/>
    <w:rsid w:val="003B4660"/>
    <w:rsid w:val="003B7E77"/>
    <w:rsid w:val="003E1431"/>
    <w:rsid w:val="003E16F3"/>
    <w:rsid w:val="003F19CD"/>
    <w:rsid w:val="0041118B"/>
    <w:rsid w:val="004151A4"/>
    <w:rsid w:val="00420F15"/>
    <w:rsid w:val="00421323"/>
    <w:rsid w:val="00426C36"/>
    <w:rsid w:val="004323A3"/>
    <w:rsid w:val="00434E7F"/>
    <w:rsid w:val="00436C72"/>
    <w:rsid w:val="0044286E"/>
    <w:rsid w:val="004522AB"/>
    <w:rsid w:val="0049538D"/>
    <w:rsid w:val="004A6DDC"/>
    <w:rsid w:val="004B3409"/>
    <w:rsid w:val="004B7D05"/>
    <w:rsid w:val="004C2B3F"/>
    <w:rsid w:val="004D3F08"/>
    <w:rsid w:val="004D66AA"/>
    <w:rsid w:val="004D7A42"/>
    <w:rsid w:val="004F2080"/>
    <w:rsid w:val="00500482"/>
    <w:rsid w:val="00510448"/>
    <w:rsid w:val="00517C8C"/>
    <w:rsid w:val="00544213"/>
    <w:rsid w:val="005476B6"/>
    <w:rsid w:val="00567D5B"/>
    <w:rsid w:val="00570476"/>
    <w:rsid w:val="005724D2"/>
    <w:rsid w:val="00580D21"/>
    <w:rsid w:val="0059695D"/>
    <w:rsid w:val="005A06D7"/>
    <w:rsid w:val="005A15DF"/>
    <w:rsid w:val="005B5B7F"/>
    <w:rsid w:val="005C53C7"/>
    <w:rsid w:val="005D0057"/>
    <w:rsid w:val="005D240D"/>
    <w:rsid w:val="005E1CB1"/>
    <w:rsid w:val="005E4931"/>
    <w:rsid w:val="005E779D"/>
    <w:rsid w:val="00605002"/>
    <w:rsid w:val="00610464"/>
    <w:rsid w:val="00624F4A"/>
    <w:rsid w:val="0065066E"/>
    <w:rsid w:val="0065348B"/>
    <w:rsid w:val="00653C58"/>
    <w:rsid w:val="006603AE"/>
    <w:rsid w:val="00662034"/>
    <w:rsid w:val="00664B19"/>
    <w:rsid w:val="00665AAB"/>
    <w:rsid w:val="00670D9C"/>
    <w:rsid w:val="006822B9"/>
    <w:rsid w:val="006843D4"/>
    <w:rsid w:val="00693EDB"/>
    <w:rsid w:val="00697885"/>
    <w:rsid w:val="006A1266"/>
    <w:rsid w:val="006A5EFF"/>
    <w:rsid w:val="006C2B29"/>
    <w:rsid w:val="006F748B"/>
    <w:rsid w:val="00704C7E"/>
    <w:rsid w:val="0072692B"/>
    <w:rsid w:val="007454F7"/>
    <w:rsid w:val="0074666E"/>
    <w:rsid w:val="00764EB8"/>
    <w:rsid w:val="0076790B"/>
    <w:rsid w:val="007877A9"/>
    <w:rsid w:val="00793B79"/>
    <w:rsid w:val="007B2A85"/>
    <w:rsid w:val="007B6626"/>
    <w:rsid w:val="007D6C40"/>
    <w:rsid w:val="007E747F"/>
    <w:rsid w:val="007F3BEA"/>
    <w:rsid w:val="008174B9"/>
    <w:rsid w:val="0082409E"/>
    <w:rsid w:val="0083614B"/>
    <w:rsid w:val="00854BC0"/>
    <w:rsid w:val="00866639"/>
    <w:rsid w:val="008738EF"/>
    <w:rsid w:val="00892CEE"/>
    <w:rsid w:val="008A1FB9"/>
    <w:rsid w:val="008C1859"/>
    <w:rsid w:val="008D7124"/>
    <w:rsid w:val="008E04E3"/>
    <w:rsid w:val="008F5C19"/>
    <w:rsid w:val="00901AFF"/>
    <w:rsid w:val="00915058"/>
    <w:rsid w:val="00915E12"/>
    <w:rsid w:val="00921E9E"/>
    <w:rsid w:val="00933313"/>
    <w:rsid w:val="009437B3"/>
    <w:rsid w:val="0097059A"/>
    <w:rsid w:val="009765E2"/>
    <w:rsid w:val="009A0194"/>
    <w:rsid w:val="009A3402"/>
    <w:rsid w:val="009C6F71"/>
    <w:rsid w:val="009D58BB"/>
    <w:rsid w:val="009E30F4"/>
    <w:rsid w:val="00A00EEB"/>
    <w:rsid w:val="00A06F0B"/>
    <w:rsid w:val="00A24E22"/>
    <w:rsid w:val="00A37195"/>
    <w:rsid w:val="00A42BCB"/>
    <w:rsid w:val="00A61A78"/>
    <w:rsid w:val="00A8057D"/>
    <w:rsid w:val="00A82EDD"/>
    <w:rsid w:val="00A92098"/>
    <w:rsid w:val="00AB1516"/>
    <w:rsid w:val="00AB369F"/>
    <w:rsid w:val="00AC3FC7"/>
    <w:rsid w:val="00B31B18"/>
    <w:rsid w:val="00B3418C"/>
    <w:rsid w:val="00B52795"/>
    <w:rsid w:val="00B528C1"/>
    <w:rsid w:val="00B53302"/>
    <w:rsid w:val="00B82D4C"/>
    <w:rsid w:val="00B85647"/>
    <w:rsid w:val="00B869AE"/>
    <w:rsid w:val="00BB404A"/>
    <w:rsid w:val="00BD6BCA"/>
    <w:rsid w:val="00BF03A0"/>
    <w:rsid w:val="00BF198D"/>
    <w:rsid w:val="00C00760"/>
    <w:rsid w:val="00C052CA"/>
    <w:rsid w:val="00C1296D"/>
    <w:rsid w:val="00C17E42"/>
    <w:rsid w:val="00C46737"/>
    <w:rsid w:val="00C5737A"/>
    <w:rsid w:val="00C769F2"/>
    <w:rsid w:val="00CB2C2F"/>
    <w:rsid w:val="00CC31D6"/>
    <w:rsid w:val="00CC41FA"/>
    <w:rsid w:val="00CD1B96"/>
    <w:rsid w:val="00CD4FB0"/>
    <w:rsid w:val="00CD5261"/>
    <w:rsid w:val="00CE332B"/>
    <w:rsid w:val="00CF380D"/>
    <w:rsid w:val="00CF5FAD"/>
    <w:rsid w:val="00D04FAB"/>
    <w:rsid w:val="00D0561A"/>
    <w:rsid w:val="00D245CD"/>
    <w:rsid w:val="00D24C19"/>
    <w:rsid w:val="00D4418B"/>
    <w:rsid w:val="00D517E2"/>
    <w:rsid w:val="00D61673"/>
    <w:rsid w:val="00D67400"/>
    <w:rsid w:val="00D76623"/>
    <w:rsid w:val="00D85725"/>
    <w:rsid w:val="00DB2067"/>
    <w:rsid w:val="00DC086E"/>
    <w:rsid w:val="00DC670B"/>
    <w:rsid w:val="00E158E8"/>
    <w:rsid w:val="00E17295"/>
    <w:rsid w:val="00E41552"/>
    <w:rsid w:val="00E46600"/>
    <w:rsid w:val="00E636DC"/>
    <w:rsid w:val="00E666BD"/>
    <w:rsid w:val="00E80C23"/>
    <w:rsid w:val="00E91BEB"/>
    <w:rsid w:val="00EA49BC"/>
    <w:rsid w:val="00EB17EA"/>
    <w:rsid w:val="00EC2374"/>
    <w:rsid w:val="00EE13C8"/>
    <w:rsid w:val="00EE532F"/>
    <w:rsid w:val="00EF796F"/>
    <w:rsid w:val="00F152A1"/>
    <w:rsid w:val="00F4016D"/>
    <w:rsid w:val="00F63969"/>
    <w:rsid w:val="00F6797B"/>
    <w:rsid w:val="00F777E7"/>
    <w:rsid w:val="00F77A11"/>
    <w:rsid w:val="00F825FE"/>
    <w:rsid w:val="00FA5F2C"/>
    <w:rsid w:val="00FA7250"/>
    <w:rsid w:val="00FC16F3"/>
    <w:rsid w:val="00FC4591"/>
    <w:rsid w:val="00FE1425"/>
    <w:rsid w:val="00FE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B26D2"/>
    <w:pPr>
      <w:widowControl w:val="0"/>
      <w:spacing w:line="360" w:lineRule="auto"/>
      <w:ind w:firstLineChars="200" w:firstLine="200"/>
      <w:jc w:val="both"/>
    </w:pPr>
    <w:rPr>
      <w:rFonts w:ascii="Times New Roman" w:eastAsia="仿宋_GB2312" w:hAnsi="Times New Roman"/>
      <w:sz w:val="24"/>
      <w:szCs w:val="24"/>
    </w:rPr>
  </w:style>
  <w:style w:type="paragraph" w:styleId="1">
    <w:name w:val="heading 1"/>
    <w:basedOn w:val="a"/>
    <w:next w:val="a"/>
    <w:link w:val="1Char"/>
    <w:uiPriority w:val="99"/>
    <w:qFormat/>
    <w:rsid w:val="000B26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B26D2"/>
    <w:rPr>
      <w:rFonts w:ascii="Times New Roman" w:eastAsia="仿宋_GB2312" w:hAnsi="Times New Roman" w:cs="Times New Roman"/>
      <w:b/>
      <w:bCs/>
      <w:kern w:val="44"/>
      <w:sz w:val="44"/>
      <w:szCs w:val="44"/>
    </w:rPr>
  </w:style>
  <w:style w:type="paragraph" w:styleId="a3">
    <w:name w:val="header"/>
    <w:basedOn w:val="a"/>
    <w:link w:val="Char"/>
    <w:uiPriority w:val="99"/>
    <w:rsid w:val="000B26D2"/>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cs="Calibri"/>
      <w:sz w:val="18"/>
      <w:szCs w:val="18"/>
    </w:rPr>
  </w:style>
  <w:style w:type="character" w:customStyle="1" w:styleId="Char">
    <w:name w:val="页眉 Char"/>
    <w:basedOn w:val="a0"/>
    <w:link w:val="a3"/>
    <w:uiPriority w:val="99"/>
    <w:locked/>
    <w:rsid w:val="000B26D2"/>
    <w:rPr>
      <w:sz w:val="18"/>
      <w:szCs w:val="18"/>
    </w:rPr>
  </w:style>
  <w:style w:type="paragraph" w:styleId="a4">
    <w:name w:val="footer"/>
    <w:basedOn w:val="a"/>
    <w:link w:val="Char0"/>
    <w:uiPriority w:val="99"/>
    <w:rsid w:val="000B26D2"/>
    <w:pPr>
      <w:tabs>
        <w:tab w:val="center" w:pos="4153"/>
        <w:tab w:val="right" w:pos="8306"/>
      </w:tabs>
      <w:snapToGrid w:val="0"/>
      <w:spacing w:line="240" w:lineRule="auto"/>
      <w:ind w:firstLineChars="0" w:firstLine="0"/>
      <w:jc w:val="left"/>
    </w:pPr>
    <w:rPr>
      <w:rFonts w:ascii="Calibri" w:eastAsia="宋体" w:hAnsi="Calibri" w:cs="Calibri"/>
      <w:sz w:val="18"/>
      <w:szCs w:val="18"/>
    </w:rPr>
  </w:style>
  <w:style w:type="character" w:customStyle="1" w:styleId="Char0">
    <w:name w:val="页脚 Char"/>
    <w:basedOn w:val="a0"/>
    <w:link w:val="a4"/>
    <w:uiPriority w:val="99"/>
    <w:locked/>
    <w:rsid w:val="000B26D2"/>
    <w:rPr>
      <w:sz w:val="18"/>
      <w:szCs w:val="18"/>
    </w:rPr>
  </w:style>
  <w:style w:type="character" w:styleId="a5">
    <w:name w:val="Hyperlink"/>
    <w:basedOn w:val="a0"/>
    <w:uiPriority w:val="99"/>
    <w:rsid w:val="000B26D2"/>
    <w:rPr>
      <w:color w:val="0000FF"/>
      <w:u w:val="single"/>
    </w:rPr>
  </w:style>
  <w:style w:type="paragraph" w:styleId="10">
    <w:name w:val="toc 1"/>
    <w:basedOn w:val="a"/>
    <w:next w:val="a"/>
    <w:autoRedefine/>
    <w:uiPriority w:val="99"/>
    <w:semiHidden/>
    <w:rsid w:val="000B26D2"/>
    <w:pPr>
      <w:spacing w:before="120" w:after="120"/>
      <w:jc w:val="left"/>
    </w:pPr>
    <w:rPr>
      <w:b/>
      <w:bCs/>
      <w:caps/>
      <w:sz w:val="28"/>
      <w:szCs w:val="28"/>
    </w:rPr>
  </w:style>
  <w:style w:type="paragraph" w:styleId="TOC">
    <w:name w:val="TOC Heading"/>
    <w:basedOn w:val="1"/>
    <w:next w:val="a"/>
    <w:uiPriority w:val="99"/>
    <w:qFormat/>
    <w:rsid w:val="000B26D2"/>
    <w:pPr>
      <w:widowControl/>
      <w:spacing w:before="480" w:after="0" w:line="276" w:lineRule="auto"/>
      <w:ind w:firstLineChars="0" w:firstLine="0"/>
      <w:jc w:val="left"/>
      <w:outlineLvl w:val="9"/>
    </w:pPr>
    <w:rPr>
      <w:rFonts w:ascii="Cambria" w:eastAsia="宋体" w:hAnsi="Cambria" w:cs="Cambria"/>
      <w:color w:val="365F91"/>
      <w:kern w:val="0"/>
      <w:sz w:val="28"/>
      <w:szCs w:val="28"/>
    </w:rPr>
  </w:style>
  <w:style w:type="paragraph" w:styleId="a6">
    <w:name w:val="Balloon Text"/>
    <w:basedOn w:val="a"/>
    <w:link w:val="Char1"/>
    <w:uiPriority w:val="99"/>
    <w:semiHidden/>
    <w:rsid w:val="000B26D2"/>
    <w:pPr>
      <w:spacing w:line="240" w:lineRule="auto"/>
    </w:pPr>
    <w:rPr>
      <w:sz w:val="18"/>
      <w:szCs w:val="18"/>
    </w:rPr>
  </w:style>
  <w:style w:type="character" w:customStyle="1" w:styleId="Char1">
    <w:name w:val="批注框文本 Char"/>
    <w:basedOn w:val="a0"/>
    <w:link w:val="a6"/>
    <w:uiPriority w:val="99"/>
    <w:semiHidden/>
    <w:locked/>
    <w:rsid w:val="000B26D2"/>
    <w:rPr>
      <w:rFonts w:ascii="Times New Roman" w:eastAsia="仿宋_GB2312" w:hAnsi="Times New Roman" w:cs="Times New Roman"/>
      <w:sz w:val="18"/>
      <w:szCs w:val="18"/>
    </w:rPr>
  </w:style>
  <w:style w:type="character" w:customStyle="1" w:styleId="TitleChar">
    <w:name w:val="Title Char"/>
    <w:uiPriority w:val="99"/>
    <w:locked/>
    <w:rsid w:val="00421323"/>
    <w:rPr>
      <w:rFonts w:ascii="Cambria" w:eastAsia="仿宋_GB2312" w:hAnsi="Cambria" w:cs="Cambria"/>
      <w:sz w:val="32"/>
      <w:szCs w:val="32"/>
    </w:rPr>
  </w:style>
  <w:style w:type="paragraph" w:styleId="a7">
    <w:name w:val="Title"/>
    <w:basedOn w:val="a"/>
    <w:next w:val="a"/>
    <w:link w:val="Char2"/>
    <w:uiPriority w:val="99"/>
    <w:qFormat/>
    <w:rsid w:val="00421323"/>
    <w:pPr>
      <w:jc w:val="left"/>
      <w:outlineLvl w:val="3"/>
    </w:pPr>
    <w:rPr>
      <w:rFonts w:ascii="Cambria" w:hAnsi="Cambria" w:cs="Cambria"/>
    </w:rPr>
  </w:style>
  <w:style w:type="character" w:customStyle="1" w:styleId="Char2">
    <w:name w:val="标题 Char"/>
    <w:basedOn w:val="a0"/>
    <w:link w:val="a7"/>
    <w:uiPriority w:val="99"/>
    <w:locked/>
    <w:rPr>
      <w:rFonts w:ascii="Cambria" w:hAnsi="Cambria" w:cs="Cambria"/>
      <w:b/>
      <w:bCs/>
      <w:sz w:val="32"/>
      <w:szCs w:val="32"/>
    </w:rPr>
  </w:style>
  <w:style w:type="character" w:customStyle="1" w:styleId="Char10">
    <w:name w:val="标题 Char1"/>
    <w:basedOn w:val="a0"/>
    <w:uiPriority w:val="99"/>
    <w:rsid w:val="00421323"/>
    <w:rPr>
      <w:rFonts w:ascii="Cambria" w:eastAsia="宋体" w:hAnsi="Cambria" w:cs="Cambria"/>
      <w:b/>
      <w:bCs/>
      <w:sz w:val="32"/>
      <w:szCs w:val="32"/>
    </w:rPr>
  </w:style>
  <w:style w:type="table" w:styleId="a8">
    <w:name w:val="Table Grid"/>
    <w:basedOn w:val="a1"/>
    <w:uiPriority w:val="99"/>
    <w:rsid w:val="00421323"/>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B26D2"/>
    <w:pPr>
      <w:widowControl w:val="0"/>
      <w:spacing w:line="360" w:lineRule="auto"/>
      <w:ind w:firstLineChars="200" w:firstLine="200"/>
      <w:jc w:val="both"/>
    </w:pPr>
    <w:rPr>
      <w:rFonts w:ascii="Times New Roman" w:eastAsia="仿宋_GB2312" w:hAnsi="Times New Roman"/>
      <w:sz w:val="24"/>
      <w:szCs w:val="24"/>
    </w:rPr>
  </w:style>
  <w:style w:type="paragraph" w:styleId="1">
    <w:name w:val="heading 1"/>
    <w:basedOn w:val="a"/>
    <w:next w:val="a"/>
    <w:link w:val="1Char"/>
    <w:uiPriority w:val="99"/>
    <w:qFormat/>
    <w:rsid w:val="000B26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B26D2"/>
    <w:rPr>
      <w:rFonts w:ascii="Times New Roman" w:eastAsia="仿宋_GB2312" w:hAnsi="Times New Roman" w:cs="Times New Roman"/>
      <w:b/>
      <w:bCs/>
      <w:kern w:val="44"/>
      <w:sz w:val="44"/>
      <w:szCs w:val="44"/>
    </w:rPr>
  </w:style>
  <w:style w:type="paragraph" w:styleId="a3">
    <w:name w:val="header"/>
    <w:basedOn w:val="a"/>
    <w:link w:val="Char"/>
    <w:uiPriority w:val="99"/>
    <w:rsid w:val="000B26D2"/>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cs="Calibri"/>
      <w:sz w:val="18"/>
      <w:szCs w:val="18"/>
    </w:rPr>
  </w:style>
  <w:style w:type="character" w:customStyle="1" w:styleId="Char">
    <w:name w:val="页眉 Char"/>
    <w:basedOn w:val="a0"/>
    <w:link w:val="a3"/>
    <w:uiPriority w:val="99"/>
    <w:locked/>
    <w:rsid w:val="000B26D2"/>
    <w:rPr>
      <w:sz w:val="18"/>
      <w:szCs w:val="18"/>
    </w:rPr>
  </w:style>
  <w:style w:type="paragraph" w:styleId="a4">
    <w:name w:val="footer"/>
    <w:basedOn w:val="a"/>
    <w:link w:val="Char0"/>
    <w:uiPriority w:val="99"/>
    <w:rsid w:val="000B26D2"/>
    <w:pPr>
      <w:tabs>
        <w:tab w:val="center" w:pos="4153"/>
        <w:tab w:val="right" w:pos="8306"/>
      </w:tabs>
      <w:snapToGrid w:val="0"/>
      <w:spacing w:line="240" w:lineRule="auto"/>
      <w:ind w:firstLineChars="0" w:firstLine="0"/>
      <w:jc w:val="left"/>
    </w:pPr>
    <w:rPr>
      <w:rFonts w:ascii="Calibri" w:eastAsia="宋体" w:hAnsi="Calibri" w:cs="Calibri"/>
      <w:sz w:val="18"/>
      <w:szCs w:val="18"/>
    </w:rPr>
  </w:style>
  <w:style w:type="character" w:customStyle="1" w:styleId="Char0">
    <w:name w:val="页脚 Char"/>
    <w:basedOn w:val="a0"/>
    <w:link w:val="a4"/>
    <w:uiPriority w:val="99"/>
    <w:locked/>
    <w:rsid w:val="000B26D2"/>
    <w:rPr>
      <w:sz w:val="18"/>
      <w:szCs w:val="18"/>
    </w:rPr>
  </w:style>
  <w:style w:type="character" w:styleId="a5">
    <w:name w:val="Hyperlink"/>
    <w:basedOn w:val="a0"/>
    <w:uiPriority w:val="99"/>
    <w:rsid w:val="000B26D2"/>
    <w:rPr>
      <w:color w:val="0000FF"/>
      <w:u w:val="single"/>
    </w:rPr>
  </w:style>
  <w:style w:type="paragraph" w:styleId="10">
    <w:name w:val="toc 1"/>
    <w:basedOn w:val="a"/>
    <w:next w:val="a"/>
    <w:autoRedefine/>
    <w:uiPriority w:val="99"/>
    <w:semiHidden/>
    <w:rsid w:val="000B26D2"/>
    <w:pPr>
      <w:spacing w:before="120" w:after="120"/>
      <w:jc w:val="left"/>
    </w:pPr>
    <w:rPr>
      <w:b/>
      <w:bCs/>
      <w:caps/>
      <w:sz w:val="28"/>
      <w:szCs w:val="28"/>
    </w:rPr>
  </w:style>
  <w:style w:type="paragraph" w:styleId="TOC">
    <w:name w:val="TOC Heading"/>
    <w:basedOn w:val="1"/>
    <w:next w:val="a"/>
    <w:uiPriority w:val="99"/>
    <w:qFormat/>
    <w:rsid w:val="000B26D2"/>
    <w:pPr>
      <w:widowControl/>
      <w:spacing w:before="480" w:after="0" w:line="276" w:lineRule="auto"/>
      <w:ind w:firstLineChars="0" w:firstLine="0"/>
      <w:jc w:val="left"/>
      <w:outlineLvl w:val="9"/>
    </w:pPr>
    <w:rPr>
      <w:rFonts w:ascii="Cambria" w:eastAsia="宋体" w:hAnsi="Cambria" w:cs="Cambria"/>
      <w:color w:val="365F91"/>
      <w:kern w:val="0"/>
      <w:sz w:val="28"/>
      <w:szCs w:val="28"/>
    </w:rPr>
  </w:style>
  <w:style w:type="paragraph" w:styleId="a6">
    <w:name w:val="Balloon Text"/>
    <w:basedOn w:val="a"/>
    <w:link w:val="Char1"/>
    <w:uiPriority w:val="99"/>
    <w:semiHidden/>
    <w:rsid w:val="000B26D2"/>
    <w:pPr>
      <w:spacing w:line="240" w:lineRule="auto"/>
    </w:pPr>
    <w:rPr>
      <w:sz w:val="18"/>
      <w:szCs w:val="18"/>
    </w:rPr>
  </w:style>
  <w:style w:type="character" w:customStyle="1" w:styleId="Char1">
    <w:name w:val="批注框文本 Char"/>
    <w:basedOn w:val="a0"/>
    <w:link w:val="a6"/>
    <w:uiPriority w:val="99"/>
    <w:semiHidden/>
    <w:locked/>
    <w:rsid w:val="000B26D2"/>
    <w:rPr>
      <w:rFonts w:ascii="Times New Roman" w:eastAsia="仿宋_GB2312" w:hAnsi="Times New Roman" w:cs="Times New Roman"/>
      <w:sz w:val="18"/>
      <w:szCs w:val="18"/>
    </w:rPr>
  </w:style>
  <w:style w:type="character" w:customStyle="1" w:styleId="TitleChar">
    <w:name w:val="Title Char"/>
    <w:uiPriority w:val="99"/>
    <w:locked/>
    <w:rsid w:val="00421323"/>
    <w:rPr>
      <w:rFonts w:ascii="Cambria" w:eastAsia="仿宋_GB2312" w:hAnsi="Cambria" w:cs="Cambria"/>
      <w:sz w:val="32"/>
      <w:szCs w:val="32"/>
    </w:rPr>
  </w:style>
  <w:style w:type="paragraph" w:styleId="a7">
    <w:name w:val="Title"/>
    <w:basedOn w:val="a"/>
    <w:next w:val="a"/>
    <w:link w:val="Char2"/>
    <w:uiPriority w:val="99"/>
    <w:qFormat/>
    <w:rsid w:val="00421323"/>
    <w:pPr>
      <w:jc w:val="left"/>
      <w:outlineLvl w:val="3"/>
    </w:pPr>
    <w:rPr>
      <w:rFonts w:ascii="Cambria" w:hAnsi="Cambria" w:cs="Cambria"/>
    </w:rPr>
  </w:style>
  <w:style w:type="character" w:customStyle="1" w:styleId="Char2">
    <w:name w:val="标题 Char"/>
    <w:basedOn w:val="a0"/>
    <w:link w:val="a7"/>
    <w:uiPriority w:val="99"/>
    <w:locked/>
    <w:rPr>
      <w:rFonts w:ascii="Cambria" w:hAnsi="Cambria" w:cs="Cambria"/>
      <w:b/>
      <w:bCs/>
      <w:sz w:val="32"/>
      <w:szCs w:val="32"/>
    </w:rPr>
  </w:style>
  <w:style w:type="character" w:customStyle="1" w:styleId="Char10">
    <w:name w:val="标题 Char1"/>
    <w:basedOn w:val="a0"/>
    <w:uiPriority w:val="99"/>
    <w:rsid w:val="00421323"/>
    <w:rPr>
      <w:rFonts w:ascii="Cambria" w:eastAsia="宋体" w:hAnsi="Cambria" w:cs="Cambria"/>
      <w:b/>
      <w:bCs/>
      <w:sz w:val="32"/>
      <w:szCs w:val="32"/>
    </w:rPr>
  </w:style>
  <w:style w:type="table" w:styleId="a8">
    <w:name w:val="Table Grid"/>
    <w:basedOn w:val="a1"/>
    <w:uiPriority w:val="99"/>
    <w:rsid w:val="00421323"/>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1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1203</Words>
  <Characters>6862</Characters>
  <Application>Microsoft Office Word</Application>
  <DocSecurity>0</DocSecurity>
  <Lines>57</Lines>
  <Paragraphs>16</Paragraphs>
  <ScaleCrop>false</ScaleCrop>
  <Company>Microsoft</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武汉市武昌区机构编制委员会办公室</dc:title>
  <dc:creator>admin</dc:creator>
  <cp:lastModifiedBy>admin</cp:lastModifiedBy>
  <cp:revision>298</cp:revision>
  <cp:lastPrinted>2020-10-27T02:26:00Z</cp:lastPrinted>
  <dcterms:created xsi:type="dcterms:W3CDTF">2019-10-28T02:30:00Z</dcterms:created>
  <dcterms:modified xsi:type="dcterms:W3CDTF">2020-10-27T04:48:00Z</dcterms:modified>
</cp:coreProperties>
</file>