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55" w:rsidRDefault="00705A55" w:rsidP="00705A55">
      <w:pPr>
        <w:ind w:firstLine="680"/>
      </w:pPr>
    </w:p>
    <w:p w:rsidR="00705A55" w:rsidRDefault="00705A55" w:rsidP="00705A55">
      <w:pPr>
        <w:pStyle w:val="a3"/>
      </w:pPr>
      <w:r>
        <w:rPr>
          <w:rFonts w:hint="eastAsia"/>
        </w:rPr>
        <w:t>武昌区档案馆</w:t>
      </w:r>
      <w:r>
        <w:rPr>
          <w:rFonts w:hint="eastAsia"/>
        </w:rPr>
        <w:t>2019</w:t>
      </w:r>
      <w:r>
        <w:rPr>
          <w:rFonts w:hint="eastAsia"/>
        </w:rPr>
        <w:t>年度档案保护费</w:t>
      </w:r>
    </w:p>
    <w:p w:rsidR="00705A55" w:rsidRDefault="00705A55" w:rsidP="00705A55">
      <w:pPr>
        <w:pStyle w:val="a3"/>
      </w:pPr>
      <w:r>
        <w:rPr>
          <w:rFonts w:hint="eastAsia"/>
        </w:rPr>
        <w:t>项目绩效自评报告</w:t>
      </w:r>
    </w:p>
    <w:p w:rsidR="00705A55" w:rsidRDefault="00705A55" w:rsidP="00705A55">
      <w:pPr>
        <w:ind w:firstLine="680"/>
      </w:pPr>
    </w:p>
    <w:p w:rsidR="00705A55" w:rsidRDefault="00705A55" w:rsidP="00705A55">
      <w:pPr>
        <w:pStyle w:val="1"/>
        <w:ind w:firstLine="680"/>
      </w:pPr>
      <w:r>
        <w:rPr>
          <w:rFonts w:hint="eastAsia"/>
        </w:rPr>
        <w:t>一、项目立项背景和依据</w:t>
      </w:r>
    </w:p>
    <w:p w:rsidR="00705A55" w:rsidRDefault="00705A55" w:rsidP="00705A55">
      <w:pPr>
        <w:ind w:firstLine="680"/>
      </w:pPr>
      <w:r>
        <w:rPr>
          <w:rFonts w:hint="eastAsia"/>
        </w:rPr>
        <w:t>为深入贯彻落实党的十九大“全面实施绩效管理”的决策部署，进一步提高中央对地方专项转移支付资金使用效益，切实增强地方主管部门以及资金使用单位的支出责任、提高资金使用效率的意识，根据《中华人民共和国预算法》、《档案法》、《湖北省档案管理条例》、《武汉市档案管理条例》立项。</w:t>
      </w:r>
    </w:p>
    <w:p w:rsidR="00705A55" w:rsidRDefault="00705A55" w:rsidP="00705A55">
      <w:pPr>
        <w:pStyle w:val="1"/>
        <w:ind w:firstLine="680"/>
      </w:pPr>
      <w:r>
        <w:rPr>
          <w:rFonts w:hint="eastAsia"/>
        </w:rPr>
        <w:t>二、绩效目标</w:t>
      </w:r>
    </w:p>
    <w:p w:rsidR="00705A55" w:rsidRDefault="00705A55" w:rsidP="00705A55">
      <w:pPr>
        <w:ind w:firstLine="680"/>
      </w:pPr>
      <w:r>
        <w:rPr>
          <w:rFonts w:hint="eastAsia"/>
        </w:rPr>
        <w:t>武昌区档案馆档案保护费</w:t>
      </w:r>
      <w:r>
        <w:rPr>
          <w:rFonts w:hint="eastAsia"/>
        </w:rPr>
        <w:t>2019</w:t>
      </w:r>
      <w:r>
        <w:rPr>
          <w:rFonts w:hint="eastAsia"/>
        </w:rPr>
        <w:t>年度预算资金为</w:t>
      </w:r>
      <w:r>
        <w:rPr>
          <w:rFonts w:hint="eastAsia"/>
        </w:rPr>
        <w:t>130</w:t>
      </w:r>
      <w:r>
        <w:rPr>
          <w:rFonts w:hint="eastAsia"/>
        </w:rPr>
        <w:t>万元，执行数为</w:t>
      </w:r>
      <w:r>
        <w:rPr>
          <w:rFonts w:hint="eastAsia"/>
        </w:rPr>
        <w:t>130</w:t>
      </w:r>
      <w:r>
        <w:rPr>
          <w:rFonts w:hint="eastAsia"/>
        </w:rPr>
        <w:t>万元，完成预算的</w:t>
      </w:r>
      <w:r>
        <w:rPr>
          <w:rFonts w:hint="eastAsia"/>
        </w:rPr>
        <w:t>100%</w:t>
      </w:r>
      <w:r>
        <w:rPr>
          <w:rFonts w:hint="eastAsia"/>
        </w:rPr>
        <w:t>。主要用于档案馆存量馆藏档案、资料、光盘、照片及实物等各种载体档案的日常整理保护工作；档案馆纸质档案的修复修裱工作；对接收进馆的新增档案进行鉴定、整理编目、数字化加工、装盒上架；通过开发档案资源，开展档案编研，举办档案专题展览、制作视频资料等；办公设施设备的购置和更新，外包服务费用等。</w:t>
      </w:r>
    </w:p>
    <w:p w:rsidR="00705A55" w:rsidRDefault="00705A55" w:rsidP="00705A55">
      <w:pPr>
        <w:pStyle w:val="2"/>
        <w:ind w:firstLine="680"/>
      </w:pPr>
      <w:r>
        <w:rPr>
          <w:rFonts w:hint="eastAsia"/>
        </w:rPr>
        <w:lastRenderedPageBreak/>
        <w:t>1.</w:t>
      </w:r>
      <w:r>
        <w:rPr>
          <w:rFonts w:hint="eastAsia"/>
        </w:rPr>
        <w:t>产出指标</w:t>
      </w:r>
    </w:p>
    <w:p w:rsidR="00705A55" w:rsidRDefault="00705A55" w:rsidP="00705A55">
      <w:pPr>
        <w:ind w:firstLine="680"/>
      </w:pPr>
      <w:r>
        <w:rPr>
          <w:rFonts w:hint="eastAsia"/>
        </w:rPr>
        <w:t>产出指标分为数量指标、质量指标、时效指标和成本指标。包括对数字档案馆原有系统数据无损转换、迁移导入；对存量及新增纸质档案进行整理、扫描、图像处理、建库、挂接等；维护档案安全和完整；完成市区两级绩效目标任务。</w:t>
      </w:r>
    </w:p>
    <w:p w:rsidR="00705A55" w:rsidRDefault="00705A55" w:rsidP="00705A55">
      <w:pPr>
        <w:pStyle w:val="2"/>
        <w:ind w:firstLine="680"/>
      </w:pPr>
      <w:r>
        <w:rPr>
          <w:rFonts w:hint="eastAsia"/>
        </w:rPr>
        <w:t>2.</w:t>
      </w:r>
      <w:r>
        <w:rPr>
          <w:rFonts w:hint="eastAsia"/>
        </w:rPr>
        <w:t>效益指标</w:t>
      </w:r>
    </w:p>
    <w:p w:rsidR="00705A55" w:rsidRDefault="00705A55" w:rsidP="00705A55">
      <w:pPr>
        <w:ind w:firstLine="680"/>
      </w:pPr>
      <w:r>
        <w:rPr>
          <w:rFonts w:hint="eastAsia"/>
        </w:rPr>
        <w:t>效益指标主要是指项目实施后所能带来的经济效益、社会效益和可持续影响。确保为党政机关的决策服务，为市民群众查询档案服务，以主动和智慧的方式实现档案信息服务和城市公共服务的“一体化服务”</w:t>
      </w:r>
    </w:p>
    <w:p w:rsidR="00705A55" w:rsidRDefault="00705A55" w:rsidP="00705A55">
      <w:pPr>
        <w:pStyle w:val="2"/>
        <w:ind w:firstLine="680"/>
      </w:pPr>
      <w:r>
        <w:rPr>
          <w:rFonts w:hint="eastAsia"/>
        </w:rPr>
        <w:t>3.</w:t>
      </w:r>
      <w:r>
        <w:rPr>
          <w:rFonts w:hint="eastAsia"/>
        </w:rPr>
        <w:t>满意度指标</w:t>
      </w:r>
    </w:p>
    <w:p w:rsidR="00705A55" w:rsidRDefault="00705A55" w:rsidP="00705A55">
      <w:pPr>
        <w:ind w:firstLine="680"/>
      </w:pPr>
      <w:r>
        <w:rPr>
          <w:rFonts w:hint="eastAsia"/>
        </w:rPr>
        <w:t>档案查询人员满意度为</w:t>
      </w:r>
      <w:r>
        <w:rPr>
          <w:rFonts w:hint="eastAsia"/>
        </w:rPr>
        <w:t>90%</w:t>
      </w:r>
      <w:r>
        <w:rPr>
          <w:rFonts w:hint="eastAsia"/>
        </w:rPr>
        <w:t>。</w:t>
      </w:r>
    </w:p>
    <w:p w:rsidR="00705A55" w:rsidRDefault="00705A55" w:rsidP="00705A55">
      <w:pPr>
        <w:pStyle w:val="1"/>
        <w:ind w:firstLine="680"/>
      </w:pPr>
      <w:r>
        <w:rPr>
          <w:rFonts w:hint="eastAsia"/>
        </w:rPr>
        <w:t>三、经费来源和使用情况</w:t>
      </w:r>
    </w:p>
    <w:p w:rsidR="00705A55" w:rsidRDefault="00705A55" w:rsidP="00705A55">
      <w:pPr>
        <w:ind w:firstLine="680"/>
      </w:pPr>
      <w:r>
        <w:rPr>
          <w:rFonts w:hint="eastAsia"/>
        </w:rPr>
        <w:t>武昌区档案馆</w:t>
      </w:r>
      <w:r>
        <w:rPr>
          <w:rFonts w:hint="eastAsia"/>
        </w:rPr>
        <w:t>-</w:t>
      </w:r>
      <w:r>
        <w:rPr>
          <w:rFonts w:hint="eastAsia"/>
        </w:rPr>
        <w:t>档案保护费</w:t>
      </w:r>
      <w:r>
        <w:rPr>
          <w:rFonts w:hint="eastAsia"/>
        </w:rPr>
        <w:t>2019</w:t>
      </w:r>
      <w:r>
        <w:rPr>
          <w:rFonts w:hint="eastAsia"/>
        </w:rPr>
        <w:t>年年度决算资金为</w:t>
      </w:r>
      <w:r>
        <w:rPr>
          <w:rFonts w:hint="eastAsia"/>
        </w:rPr>
        <w:t>130</w:t>
      </w:r>
      <w:r>
        <w:rPr>
          <w:rFonts w:hint="eastAsia"/>
        </w:rPr>
        <w:t>万元，全部来自于区级财政拨款。</w:t>
      </w:r>
    </w:p>
    <w:p w:rsidR="00705A55" w:rsidRDefault="00705A55" w:rsidP="00705A55">
      <w:pPr>
        <w:pStyle w:val="1"/>
        <w:ind w:firstLine="680"/>
      </w:pPr>
      <w:r>
        <w:rPr>
          <w:rFonts w:hint="eastAsia"/>
        </w:rPr>
        <w:t>四、项目实施情况</w:t>
      </w:r>
    </w:p>
    <w:p w:rsidR="00705A55" w:rsidRDefault="00705A55" w:rsidP="00705A55">
      <w:pPr>
        <w:ind w:firstLine="680"/>
      </w:pPr>
      <w:r>
        <w:rPr>
          <w:rFonts w:hint="eastAsia"/>
        </w:rPr>
        <w:t>武昌区档案馆档案保护费</w:t>
      </w:r>
      <w:r>
        <w:rPr>
          <w:rFonts w:hint="eastAsia"/>
        </w:rPr>
        <w:t>2019</w:t>
      </w:r>
      <w:r>
        <w:rPr>
          <w:rFonts w:hint="eastAsia"/>
        </w:rPr>
        <w:t>年度预算资金为</w:t>
      </w:r>
      <w:r>
        <w:rPr>
          <w:rFonts w:hint="eastAsia"/>
        </w:rPr>
        <w:t>130</w:t>
      </w:r>
      <w:r>
        <w:rPr>
          <w:rFonts w:hint="eastAsia"/>
        </w:rPr>
        <w:t>万元，执行数为</w:t>
      </w:r>
      <w:r>
        <w:rPr>
          <w:rFonts w:hint="eastAsia"/>
        </w:rPr>
        <w:t>130</w:t>
      </w:r>
      <w:r>
        <w:rPr>
          <w:rFonts w:hint="eastAsia"/>
        </w:rPr>
        <w:t>万元，完成预算的</w:t>
      </w:r>
      <w:r>
        <w:rPr>
          <w:rFonts w:hint="eastAsia"/>
        </w:rPr>
        <w:t>100%</w:t>
      </w:r>
      <w:r>
        <w:rPr>
          <w:rFonts w:hint="eastAsia"/>
        </w:rPr>
        <w:t>。主要用于：</w:t>
      </w:r>
    </w:p>
    <w:p w:rsidR="00705A55" w:rsidRDefault="00705A55" w:rsidP="00705A55">
      <w:pPr>
        <w:ind w:firstLine="680"/>
      </w:pPr>
      <w:r>
        <w:rPr>
          <w:rFonts w:hint="eastAsia"/>
        </w:rPr>
        <w:t>1.</w:t>
      </w:r>
      <w:r>
        <w:rPr>
          <w:rFonts w:hint="eastAsia"/>
        </w:rPr>
        <w:t>完成</w:t>
      </w:r>
      <w:r>
        <w:rPr>
          <w:rFonts w:hint="eastAsia"/>
        </w:rPr>
        <w:t>2019</w:t>
      </w:r>
      <w:r>
        <w:rPr>
          <w:rFonts w:hint="eastAsia"/>
        </w:rPr>
        <w:t>年度馆藏档案数字化加工，包括新标准著录</w:t>
      </w:r>
      <w:r>
        <w:rPr>
          <w:rFonts w:hint="eastAsia"/>
        </w:rPr>
        <w:t>36576</w:t>
      </w:r>
      <w:r>
        <w:rPr>
          <w:rFonts w:hint="eastAsia"/>
        </w:rPr>
        <w:t>条，原文扫描</w:t>
      </w:r>
      <w:r>
        <w:rPr>
          <w:rFonts w:hint="eastAsia"/>
        </w:rPr>
        <w:t>197770</w:t>
      </w:r>
      <w:r>
        <w:rPr>
          <w:rFonts w:hint="eastAsia"/>
        </w:rPr>
        <w:t>幅，完成率</w:t>
      </w:r>
      <w:r>
        <w:rPr>
          <w:rFonts w:hint="eastAsia"/>
        </w:rPr>
        <w:t>100</w:t>
      </w:r>
      <w:r>
        <w:rPr>
          <w:rFonts w:hint="eastAsia"/>
        </w:rPr>
        <w:t>％</w:t>
      </w:r>
      <w:r w:rsidR="009B2D16">
        <w:rPr>
          <w:rFonts w:hint="eastAsia"/>
        </w:rPr>
        <w:t>；</w:t>
      </w:r>
      <w:r>
        <w:rPr>
          <w:rFonts w:hint="eastAsia"/>
        </w:rPr>
        <w:t>全年接收部分档案</w:t>
      </w:r>
      <w:r>
        <w:rPr>
          <w:rFonts w:hint="eastAsia"/>
        </w:rPr>
        <w:t>9061</w:t>
      </w:r>
      <w:r>
        <w:rPr>
          <w:rFonts w:hint="eastAsia"/>
        </w:rPr>
        <w:t>卷（件），图书资料</w:t>
      </w:r>
      <w:r>
        <w:rPr>
          <w:rFonts w:hint="eastAsia"/>
        </w:rPr>
        <w:t>4612</w:t>
      </w:r>
      <w:r>
        <w:rPr>
          <w:rFonts w:hint="eastAsia"/>
        </w:rPr>
        <w:t>册</w:t>
      </w:r>
      <w:r w:rsidR="009B2D16">
        <w:rPr>
          <w:rFonts w:hint="eastAsia"/>
        </w:rPr>
        <w:t>；</w:t>
      </w:r>
      <w:r w:rsidR="009B2D16" w:rsidRPr="009B2D16">
        <w:rPr>
          <w:rFonts w:hint="eastAsia"/>
        </w:rPr>
        <w:t>馆藏档案扫描、清理数量</w:t>
      </w:r>
      <w:r w:rsidR="009B2D16" w:rsidRPr="009B2D16">
        <w:rPr>
          <w:rFonts w:hint="eastAsia"/>
        </w:rPr>
        <w:t>16</w:t>
      </w:r>
      <w:r w:rsidR="009B2D16" w:rsidRPr="009B2D16">
        <w:rPr>
          <w:rFonts w:hint="eastAsia"/>
        </w:rPr>
        <w:t>万幅</w:t>
      </w:r>
      <w:r w:rsidR="009B2D16" w:rsidRPr="009B2D16">
        <w:rPr>
          <w:rFonts w:hint="eastAsia"/>
        </w:rPr>
        <w:t>/4</w:t>
      </w:r>
      <w:r w:rsidR="009B2D16" w:rsidRPr="009B2D16">
        <w:rPr>
          <w:rFonts w:hint="eastAsia"/>
        </w:rPr>
        <w:t>万条</w:t>
      </w:r>
      <w:r w:rsidR="009B2D16">
        <w:rPr>
          <w:rFonts w:hint="eastAsia"/>
        </w:rPr>
        <w:t>，</w:t>
      </w:r>
      <w:r w:rsidR="009B2D16" w:rsidRPr="009B2D16">
        <w:rPr>
          <w:rFonts w:hint="eastAsia"/>
        </w:rPr>
        <w:t>馆藏珍贵档案修复数量</w:t>
      </w:r>
      <w:r w:rsidR="009B2D16" w:rsidRPr="009B2D16">
        <w:rPr>
          <w:rFonts w:hint="eastAsia"/>
        </w:rPr>
        <w:t xml:space="preserve">40 </w:t>
      </w:r>
      <w:r w:rsidR="009B2D16" w:rsidRPr="009B2D16">
        <w:rPr>
          <w:rFonts w:hint="eastAsia"/>
        </w:rPr>
        <w:t>卷（件）</w:t>
      </w:r>
      <w:r w:rsidR="009B2D16">
        <w:rPr>
          <w:rFonts w:hint="eastAsia"/>
        </w:rPr>
        <w:t>。</w:t>
      </w:r>
    </w:p>
    <w:p w:rsidR="00705A55" w:rsidRDefault="00705A55" w:rsidP="00705A55">
      <w:pPr>
        <w:ind w:firstLine="680"/>
      </w:pPr>
      <w:r>
        <w:rPr>
          <w:rFonts w:hint="eastAsia"/>
        </w:rPr>
        <w:lastRenderedPageBreak/>
        <w:t>2.</w:t>
      </w:r>
      <w:r w:rsidR="005C53FD" w:rsidRPr="005C53FD">
        <w:rPr>
          <w:rFonts w:hint="eastAsia"/>
        </w:rPr>
        <w:t xml:space="preserve"> </w:t>
      </w:r>
      <w:r w:rsidR="005C53FD">
        <w:rPr>
          <w:rFonts w:hint="eastAsia"/>
        </w:rPr>
        <w:t>2019</w:t>
      </w:r>
      <w:r w:rsidR="005C53FD">
        <w:rPr>
          <w:rFonts w:hint="eastAsia"/>
        </w:rPr>
        <w:t>年</w:t>
      </w:r>
      <w:r>
        <w:rPr>
          <w:rFonts w:hint="eastAsia"/>
        </w:rPr>
        <w:t>接待查阅利用</w:t>
      </w:r>
      <w:r>
        <w:rPr>
          <w:rFonts w:hint="eastAsia"/>
        </w:rPr>
        <w:t>3075</w:t>
      </w:r>
      <w:r>
        <w:rPr>
          <w:rFonts w:hint="eastAsia"/>
        </w:rPr>
        <w:t>人，利用档案</w:t>
      </w:r>
      <w:r>
        <w:rPr>
          <w:rFonts w:hint="eastAsia"/>
        </w:rPr>
        <w:t>9850</w:t>
      </w:r>
      <w:r>
        <w:rPr>
          <w:rFonts w:hint="eastAsia"/>
        </w:rPr>
        <w:t>卷（件），复印</w:t>
      </w:r>
      <w:r>
        <w:rPr>
          <w:rFonts w:hint="eastAsia"/>
        </w:rPr>
        <w:t>3538</w:t>
      </w:r>
      <w:r>
        <w:rPr>
          <w:rFonts w:hint="eastAsia"/>
        </w:rPr>
        <w:t>张，出具证明</w:t>
      </w:r>
      <w:r>
        <w:rPr>
          <w:rFonts w:hint="eastAsia"/>
        </w:rPr>
        <w:t>1202</w:t>
      </w:r>
      <w:r>
        <w:rPr>
          <w:rFonts w:hint="eastAsia"/>
        </w:rPr>
        <w:t>份，网上办件</w:t>
      </w:r>
      <w:r>
        <w:rPr>
          <w:rFonts w:hint="eastAsia"/>
        </w:rPr>
        <w:t>14</w:t>
      </w:r>
      <w:r>
        <w:rPr>
          <w:rFonts w:hint="eastAsia"/>
        </w:rPr>
        <w:t>人次，接收</w:t>
      </w:r>
      <w:r>
        <w:rPr>
          <w:rFonts w:hint="eastAsia"/>
        </w:rPr>
        <w:t>17</w:t>
      </w:r>
      <w:r>
        <w:rPr>
          <w:rFonts w:hint="eastAsia"/>
        </w:rPr>
        <w:t>个区直各单位政府公开信息（现行文件）共</w:t>
      </w:r>
      <w:r>
        <w:rPr>
          <w:rFonts w:hint="eastAsia"/>
        </w:rPr>
        <w:t>436</w:t>
      </w:r>
      <w:r>
        <w:rPr>
          <w:rFonts w:hint="eastAsia"/>
        </w:rPr>
        <w:t>件。</w:t>
      </w:r>
      <w:r w:rsidR="009B2D16">
        <w:rPr>
          <w:rFonts w:hint="eastAsia"/>
        </w:rPr>
        <w:t>群众满意度</w:t>
      </w:r>
      <w:r w:rsidR="009B2D16" w:rsidRPr="009B2D16">
        <w:rPr>
          <w:rFonts w:hint="eastAsia"/>
        </w:rPr>
        <w:t>95%</w:t>
      </w:r>
      <w:r w:rsidR="009B2D16" w:rsidRPr="009B2D16">
        <w:rPr>
          <w:rFonts w:hint="eastAsia"/>
        </w:rPr>
        <w:t>以上</w:t>
      </w:r>
      <w:r w:rsidR="009B2D16">
        <w:rPr>
          <w:rFonts w:hint="eastAsia"/>
        </w:rPr>
        <w:t>。</w:t>
      </w:r>
      <w:bookmarkStart w:id="0" w:name="_GoBack"/>
      <w:bookmarkEnd w:id="0"/>
    </w:p>
    <w:p w:rsidR="00705A55" w:rsidRDefault="00705A55" w:rsidP="00705A55">
      <w:pPr>
        <w:ind w:firstLine="680"/>
      </w:pPr>
      <w:r>
        <w:rPr>
          <w:rFonts w:hint="eastAsia"/>
        </w:rPr>
        <w:t>3.</w:t>
      </w:r>
      <w:r>
        <w:rPr>
          <w:rFonts w:hint="eastAsia"/>
        </w:rPr>
        <w:t>为武汉大学卓尔体育馆、洪山体育馆、区军运会保障工作指挥部等单位指导档案收集整理工作。对</w:t>
      </w:r>
      <w:r>
        <w:rPr>
          <w:rFonts w:hint="eastAsia"/>
        </w:rPr>
        <w:t>3</w:t>
      </w:r>
      <w:r>
        <w:rPr>
          <w:rFonts w:hint="eastAsia"/>
        </w:rPr>
        <w:t>家单位开展省级和市级重点建设项目档案登记，对中标</w:t>
      </w:r>
      <w:r>
        <w:rPr>
          <w:rFonts w:hint="eastAsia"/>
        </w:rPr>
        <w:t>2019</w:t>
      </w:r>
      <w:r>
        <w:rPr>
          <w:rFonts w:hint="eastAsia"/>
        </w:rPr>
        <w:t>年区教育系统档案整理项目的</w:t>
      </w:r>
      <w:r>
        <w:rPr>
          <w:rFonts w:hint="eastAsia"/>
        </w:rPr>
        <w:t>6</w:t>
      </w:r>
      <w:r>
        <w:rPr>
          <w:rFonts w:hint="eastAsia"/>
        </w:rPr>
        <w:t>家公司从业人员，共计</w:t>
      </w:r>
      <w:r>
        <w:rPr>
          <w:rFonts w:hint="eastAsia"/>
        </w:rPr>
        <w:t>20</w:t>
      </w:r>
      <w:r>
        <w:rPr>
          <w:rFonts w:hint="eastAsia"/>
        </w:rPr>
        <w:t>余人进行业务培训。</w:t>
      </w:r>
    </w:p>
    <w:p w:rsidR="00705A55" w:rsidRDefault="00705A55" w:rsidP="00705A55">
      <w:pPr>
        <w:pStyle w:val="1"/>
        <w:ind w:firstLine="680"/>
      </w:pPr>
      <w:r>
        <w:rPr>
          <w:rFonts w:hint="eastAsia"/>
        </w:rPr>
        <w:t>五、绩效评价目的</w:t>
      </w:r>
    </w:p>
    <w:p w:rsidR="00705A55" w:rsidRDefault="00705A55" w:rsidP="00705A55">
      <w:pPr>
        <w:ind w:firstLine="680"/>
      </w:pPr>
      <w:r>
        <w:rPr>
          <w:rFonts w:hint="eastAsia"/>
        </w:rPr>
        <w:t>为了进一步规范和加强对武昌区档案保护费专项资金的分配和使用管理，提高财政资金的使用效率，及时发现预算执行、资金使用管理中存在的问题。加强财政资金管理，提高财政资金的使用效益，为合理分配资金、优化支出提供参考。</w:t>
      </w:r>
    </w:p>
    <w:p w:rsidR="00705A55" w:rsidRDefault="00705A55" w:rsidP="00705A55">
      <w:pPr>
        <w:pStyle w:val="1"/>
        <w:ind w:firstLine="680"/>
      </w:pPr>
      <w:r>
        <w:rPr>
          <w:rFonts w:hint="eastAsia"/>
        </w:rPr>
        <w:t>六、评价结论</w:t>
      </w:r>
    </w:p>
    <w:p w:rsidR="00705A55" w:rsidRDefault="00705A55" w:rsidP="00705A55">
      <w:pPr>
        <w:ind w:firstLine="680"/>
      </w:pPr>
      <w:r>
        <w:rPr>
          <w:rFonts w:hint="eastAsia"/>
        </w:rPr>
        <w:t>通过对武昌区档案保护费专项资金项目在项目投入、项目过程、项目产出和项目效益等方面的进行了自评，自评结论为：优。</w:t>
      </w:r>
    </w:p>
    <w:p w:rsidR="00705A55" w:rsidRDefault="00705A55" w:rsidP="00705A55">
      <w:pPr>
        <w:pStyle w:val="1"/>
        <w:ind w:firstLine="680"/>
      </w:pPr>
      <w:r>
        <w:rPr>
          <w:rFonts w:hint="eastAsia"/>
        </w:rPr>
        <w:t>七、存在的问题</w:t>
      </w:r>
    </w:p>
    <w:p w:rsidR="00705A55" w:rsidRDefault="00705A55" w:rsidP="00705A55">
      <w:pPr>
        <w:ind w:firstLine="680"/>
      </w:pPr>
      <w:r>
        <w:rPr>
          <w:rFonts w:hint="eastAsia"/>
        </w:rPr>
        <w:t>1.</w:t>
      </w:r>
      <w:r>
        <w:rPr>
          <w:rFonts w:hint="eastAsia"/>
        </w:rPr>
        <w:t>项目绩效指标予待完善：《项目申报表》中目标不明确，无具体考核指标，不能量化，预算绩效管理予待加强。</w:t>
      </w:r>
    </w:p>
    <w:p w:rsidR="00705A55" w:rsidRDefault="00705A55" w:rsidP="00705A55">
      <w:pPr>
        <w:ind w:firstLine="680"/>
      </w:pPr>
      <w:r>
        <w:rPr>
          <w:rFonts w:hint="eastAsia"/>
        </w:rPr>
        <w:lastRenderedPageBreak/>
        <w:t>2.</w:t>
      </w:r>
      <w:r>
        <w:rPr>
          <w:rFonts w:hint="eastAsia"/>
        </w:rPr>
        <w:t>实体档案保护方式单一：受场地、馆所条件限制，实体档案应未及时转化为电子档案，档案查询以复印为主；实体档案保护未达到预期效果。</w:t>
      </w:r>
    </w:p>
    <w:p w:rsidR="00705A55" w:rsidRDefault="00705A55" w:rsidP="00705A55">
      <w:pPr>
        <w:pStyle w:val="1"/>
        <w:ind w:firstLine="680"/>
      </w:pPr>
      <w:r>
        <w:rPr>
          <w:rFonts w:hint="eastAsia"/>
        </w:rPr>
        <w:t>八、问题分析</w:t>
      </w:r>
    </w:p>
    <w:p w:rsidR="00705A55" w:rsidRDefault="00705A55" w:rsidP="00705A55">
      <w:pPr>
        <w:ind w:firstLine="680"/>
      </w:pPr>
      <w:r>
        <w:rPr>
          <w:rFonts w:hint="eastAsia"/>
        </w:rPr>
        <w:t xml:space="preserve"> 1.</w:t>
      </w:r>
      <w:r>
        <w:rPr>
          <w:rFonts w:hint="eastAsia"/>
        </w:rPr>
        <w:t>项目绩效指标主要是单位没有专业的财务人员，工作重点在数字档案馆的建设，重档案专业，不重绩效管理。</w:t>
      </w:r>
    </w:p>
    <w:p w:rsidR="00705A55" w:rsidRDefault="00705A55" w:rsidP="00705A55">
      <w:pPr>
        <w:ind w:firstLine="680"/>
      </w:pPr>
      <w:r>
        <w:rPr>
          <w:rFonts w:hint="eastAsia"/>
        </w:rPr>
        <w:t>2.</w:t>
      </w:r>
      <w:r>
        <w:rPr>
          <w:rFonts w:hint="eastAsia"/>
        </w:rPr>
        <w:t>实体档案保护受场地、馆所条件限制，人员不足，实体档案保护转化工作滞后。</w:t>
      </w:r>
    </w:p>
    <w:p w:rsidR="00705A55" w:rsidRDefault="00705A55" w:rsidP="00705A55">
      <w:pPr>
        <w:pStyle w:val="1"/>
        <w:ind w:firstLine="680"/>
      </w:pPr>
      <w:r>
        <w:rPr>
          <w:rFonts w:hint="eastAsia"/>
        </w:rPr>
        <w:t>九、改进措施</w:t>
      </w:r>
    </w:p>
    <w:p w:rsidR="00705A55" w:rsidRDefault="00705A55" w:rsidP="00705A55">
      <w:pPr>
        <w:ind w:firstLine="680"/>
      </w:pPr>
      <w:r>
        <w:rPr>
          <w:rFonts w:hint="eastAsia"/>
        </w:rPr>
        <w:t>1.</w:t>
      </w:r>
      <w:r>
        <w:rPr>
          <w:rFonts w:hint="eastAsia"/>
        </w:rPr>
        <w:t>项目绩效指标仍予待完善。预算绩效管理予待加强，领导对预算绩效管理加以重视，做好项目申报工作，细化指标。</w:t>
      </w:r>
    </w:p>
    <w:p w:rsidR="00705A55" w:rsidRPr="005C53FD" w:rsidRDefault="00705A55" w:rsidP="00705A55">
      <w:pPr>
        <w:ind w:firstLine="680"/>
        <w:rPr>
          <w:color w:val="FF0000"/>
        </w:rPr>
      </w:pPr>
      <w:r w:rsidRPr="005C53FD">
        <w:rPr>
          <w:rFonts w:hint="eastAsia"/>
          <w:color w:val="FF0000"/>
        </w:rPr>
        <w:t>2.</w:t>
      </w:r>
      <w:r w:rsidRPr="005C53FD">
        <w:rPr>
          <w:rFonts w:hint="eastAsia"/>
          <w:color w:val="FF0000"/>
        </w:rPr>
        <w:t>实体档案保护方式单一。受场地、馆所条件限制，实体档案应未及时转化为电子档案，档案查询以复印为主；实体档案保护未全部达到预期效果。</w:t>
      </w:r>
    </w:p>
    <w:sectPr w:rsidR="00705A55" w:rsidRPr="005C53FD" w:rsidSect="00562E8F">
      <w:headerReference w:type="even" r:id="rId6"/>
      <w:headerReference w:type="default" r:id="rId7"/>
      <w:footerReference w:type="even" r:id="rId8"/>
      <w:footerReference w:type="default" r:id="rId9"/>
      <w:headerReference w:type="first" r:id="rId10"/>
      <w:footerReference w:type="first" r:id="rId11"/>
      <w:pgSz w:w="11906" w:h="16838" w:code="9"/>
      <w:pgMar w:top="2211" w:right="1531" w:bottom="1871" w:left="1531" w:header="851" w:footer="992" w:gutter="0"/>
      <w:cols w:space="425"/>
      <w:docGrid w:type="linesAndChars" w:linePitch="579"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3D" w:rsidRDefault="001A1B3D" w:rsidP="009B2D16">
      <w:pPr>
        <w:ind w:firstLine="640"/>
      </w:pPr>
      <w:r>
        <w:separator/>
      </w:r>
    </w:p>
  </w:endnote>
  <w:endnote w:type="continuationSeparator" w:id="1">
    <w:p w:rsidR="001A1B3D" w:rsidRDefault="001A1B3D" w:rsidP="009B2D1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3D" w:rsidRDefault="001A1B3D" w:rsidP="009B2D16">
      <w:pPr>
        <w:ind w:firstLine="640"/>
      </w:pPr>
      <w:r>
        <w:separator/>
      </w:r>
    </w:p>
  </w:footnote>
  <w:footnote w:type="continuationSeparator" w:id="1">
    <w:p w:rsidR="001A1B3D" w:rsidRDefault="001A1B3D" w:rsidP="009B2D1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16" w:rsidRDefault="009B2D16" w:rsidP="009B2D1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70"/>
  <w:drawingGridVerticalSpacing w:val="579"/>
  <w:displayHorizontalDrawingGridEvery w:val="0"/>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A55"/>
    <w:rsid w:val="001A1B3D"/>
    <w:rsid w:val="00562E8F"/>
    <w:rsid w:val="005C2158"/>
    <w:rsid w:val="005C53FD"/>
    <w:rsid w:val="00650EBD"/>
    <w:rsid w:val="00705A55"/>
    <w:rsid w:val="009B2D16"/>
    <w:rsid w:val="009F58A7"/>
    <w:rsid w:val="00B14E98"/>
    <w:rsid w:val="00F71B69"/>
    <w:rsid w:val="00F9047B"/>
    <w:rsid w:val="00FC5F3C"/>
    <w:rsid w:val="00FD2866"/>
    <w:rsid w:val="00FD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69"/>
    <w:pPr>
      <w:widowControl w:val="0"/>
      <w:ind w:firstLineChars="200" w:firstLine="200"/>
      <w:jc w:val="both"/>
    </w:pPr>
    <w:rPr>
      <w:rFonts w:ascii="Calibri" w:eastAsia="仿宋_GB2312" w:hAnsi="Calibri" w:cs="Times New Roman"/>
      <w:sz w:val="32"/>
      <w:szCs w:val="24"/>
    </w:rPr>
  </w:style>
  <w:style w:type="paragraph" w:styleId="1">
    <w:name w:val="heading 1"/>
    <w:aliases w:val="1级标题"/>
    <w:basedOn w:val="a"/>
    <w:next w:val="a"/>
    <w:link w:val="1Char"/>
    <w:autoRedefine/>
    <w:uiPriority w:val="9"/>
    <w:qFormat/>
    <w:rsid w:val="00FD2866"/>
    <w:pPr>
      <w:keepNext/>
      <w:keepLines/>
      <w:widowControl/>
      <w:suppressLineNumbers/>
      <w:suppressAutoHyphens/>
      <w:outlineLvl w:val="0"/>
    </w:pPr>
    <w:rPr>
      <w:rFonts w:eastAsia="黑体"/>
      <w:bCs/>
      <w:kern w:val="44"/>
      <w:szCs w:val="44"/>
    </w:rPr>
  </w:style>
  <w:style w:type="paragraph" w:styleId="2">
    <w:name w:val="heading 2"/>
    <w:aliases w:val="2级标题"/>
    <w:basedOn w:val="a"/>
    <w:next w:val="a"/>
    <w:link w:val="2Char"/>
    <w:autoRedefine/>
    <w:uiPriority w:val="9"/>
    <w:unhideWhenUsed/>
    <w:qFormat/>
    <w:rsid w:val="00FD2866"/>
    <w:pPr>
      <w:keepNext/>
      <w:keepLines/>
      <w:suppressLineNumbers/>
      <w:suppressAutoHyphens/>
      <w:outlineLvl w:val="1"/>
    </w:pPr>
    <w:rPr>
      <w:rFonts w:asciiTheme="majorHAnsi" w:eastAsia="楷体" w:hAnsiTheme="majorHAnsi" w:cstheme="majorBidi"/>
      <w:bCs/>
      <w:szCs w:val="32"/>
    </w:rPr>
  </w:style>
  <w:style w:type="paragraph" w:styleId="3">
    <w:name w:val="heading 3"/>
    <w:aliases w:val="3级标题"/>
    <w:basedOn w:val="a"/>
    <w:next w:val="a"/>
    <w:link w:val="3Char"/>
    <w:autoRedefine/>
    <w:uiPriority w:val="9"/>
    <w:unhideWhenUsed/>
    <w:qFormat/>
    <w:rsid w:val="00FD2866"/>
    <w:pPr>
      <w:keepNext/>
      <w:keepLines/>
      <w:outlineLvl w:val="2"/>
    </w:pPr>
    <w:rPr>
      <w:b/>
      <w:bCs/>
      <w:szCs w:val="32"/>
    </w:rPr>
  </w:style>
  <w:style w:type="paragraph" w:styleId="4">
    <w:name w:val="heading 4"/>
    <w:aliases w:val="标题3"/>
    <w:basedOn w:val="a"/>
    <w:next w:val="a"/>
    <w:link w:val="4Char"/>
    <w:uiPriority w:val="9"/>
    <w:semiHidden/>
    <w:unhideWhenUsed/>
    <w:qFormat/>
    <w:rsid w:val="009F58A7"/>
    <w:pPr>
      <w:keepNext/>
      <w:keepLines/>
      <w:spacing w:before="280" w:after="290" w:line="376" w:lineRule="auto"/>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级标题 Char"/>
    <w:basedOn w:val="a0"/>
    <w:link w:val="1"/>
    <w:uiPriority w:val="9"/>
    <w:rsid w:val="00FD2866"/>
    <w:rPr>
      <w:rFonts w:eastAsia="黑体"/>
      <w:bCs/>
      <w:kern w:val="44"/>
      <w:sz w:val="32"/>
      <w:szCs w:val="44"/>
    </w:rPr>
  </w:style>
  <w:style w:type="character" w:customStyle="1" w:styleId="2Char">
    <w:name w:val="标题 2 Char"/>
    <w:aliases w:val="2级标题 Char"/>
    <w:basedOn w:val="a0"/>
    <w:link w:val="2"/>
    <w:uiPriority w:val="9"/>
    <w:rsid w:val="00FD2866"/>
    <w:rPr>
      <w:rFonts w:asciiTheme="majorHAnsi" w:eastAsia="楷体" w:hAnsiTheme="majorHAnsi" w:cstheme="majorBidi"/>
      <w:bCs/>
      <w:sz w:val="32"/>
      <w:szCs w:val="32"/>
    </w:rPr>
  </w:style>
  <w:style w:type="character" w:customStyle="1" w:styleId="3Char">
    <w:name w:val="标题 3 Char"/>
    <w:aliases w:val="3级标题 Char"/>
    <w:basedOn w:val="a0"/>
    <w:link w:val="3"/>
    <w:uiPriority w:val="9"/>
    <w:rsid w:val="00FD2866"/>
    <w:rPr>
      <w:rFonts w:eastAsia="仿宋"/>
      <w:b/>
      <w:bCs/>
      <w:sz w:val="32"/>
      <w:szCs w:val="32"/>
    </w:rPr>
  </w:style>
  <w:style w:type="paragraph" w:styleId="a3">
    <w:name w:val="Title"/>
    <w:aliases w:val="全文标题"/>
    <w:basedOn w:val="a"/>
    <w:next w:val="a"/>
    <w:link w:val="Char"/>
    <w:autoRedefine/>
    <w:uiPriority w:val="10"/>
    <w:qFormat/>
    <w:rsid w:val="00705A55"/>
    <w:pPr>
      <w:spacing w:before="240" w:after="60"/>
      <w:ind w:firstLineChars="0" w:firstLine="0"/>
      <w:jc w:val="center"/>
      <w:outlineLvl w:val="0"/>
    </w:pPr>
    <w:rPr>
      <w:rFonts w:asciiTheme="majorHAnsi" w:eastAsia="宋体" w:hAnsiTheme="majorHAnsi" w:cstheme="majorBidi"/>
      <w:b/>
      <w:bCs/>
      <w:sz w:val="44"/>
      <w:szCs w:val="32"/>
    </w:rPr>
  </w:style>
  <w:style w:type="character" w:customStyle="1" w:styleId="Char">
    <w:name w:val="标题 Char"/>
    <w:aliases w:val="全文标题 Char"/>
    <w:basedOn w:val="a0"/>
    <w:link w:val="a3"/>
    <w:uiPriority w:val="10"/>
    <w:rsid w:val="00705A55"/>
    <w:rPr>
      <w:rFonts w:asciiTheme="majorHAnsi" w:eastAsia="宋体" w:hAnsiTheme="majorHAnsi" w:cstheme="majorBidi"/>
      <w:b/>
      <w:bCs/>
      <w:sz w:val="44"/>
      <w:szCs w:val="32"/>
    </w:rPr>
  </w:style>
  <w:style w:type="character" w:customStyle="1" w:styleId="4Char">
    <w:name w:val="标题 4 Char"/>
    <w:aliases w:val="标题3 Char"/>
    <w:basedOn w:val="a0"/>
    <w:link w:val="4"/>
    <w:uiPriority w:val="9"/>
    <w:semiHidden/>
    <w:rsid w:val="009F58A7"/>
    <w:rPr>
      <w:rFonts w:asciiTheme="majorHAnsi" w:eastAsia="仿宋" w:hAnsiTheme="majorHAnsi" w:cstheme="majorBidi"/>
      <w:b/>
      <w:bCs/>
      <w:sz w:val="32"/>
      <w:szCs w:val="28"/>
    </w:rPr>
  </w:style>
  <w:style w:type="paragraph" w:styleId="a4">
    <w:name w:val="header"/>
    <w:basedOn w:val="a"/>
    <w:link w:val="Char0"/>
    <w:uiPriority w:val="99"/>
    <w:unhideWhenUsed/>
    <w:rsid w:val="009B2D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B2D16"/>
    <w:rPr>
      <w:rFonts w:ascii="Calibri" w:eastAsia="仿宋_GB2312" w:hAnsi="Calibri" w:cs="Times New Roman"/>
      <w:sz w:val="18"/>
      <w:szCs w:val="18"/>
    </w:rPr>
  </w:style>
  <w:style w:type="paragraph" w:styleId="a5">
    <w:name w:val="footer"/>
    <w:basedOn w:val="a"/>
    <w:link w:val="Char1"/>
    <w:uiPriority w:val="99"/>
    <w:unhideWhenUsed/>
    <w:rsid w:val="009B2D16"/>
    <w:pPr>
      <w:tabs>
        <w:tab w:val="center" w:pos="4153"/>
        <w:tab w:val="right" w:pos="8306"/>
      </w:tabs>
      <w:snapToGrid w:val="0"/>
      <w:jc w:val="left"/>
    </w:pPr>
    <w:rPr>
      <w:sz w:val="18"/>
      <w:szCs w:val="18"/>
    </w:rPr>
  </w:style>
  <w:style w:type="character" w:customStyle="1" w:styleId="Char1">
    <w:name w:val="页脚 Char"/>
    <w:basedOn w:val="a0"/>
    <w:link w:val="a5"/>
    <w:uiPriority w:val="99"/>
    <w:rsid w:val="009B2D16"/>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69"/>
    <w:pPr>
      <w:widowControl w:val="0"/>
      <w:ind w:firstLineChars="200" w:firstLine="200"/>
      <w:jc w:val="both"/>
    </w:pPr>
    <w:rPr>
      <w:rFonts w:ascii="Calibri" w:eastAsia="仿宋_GB2312" w:hAnsi="Calibri" w:cs="Times New Roman"/>
      <w:sz w:val="32"/>
      <w:szCs w:val="24"/>
    </w:rPr>
  </w:style>
  <w:style w:type="paragraph" w:styleId="1">
    <w:name w:val="heading 1"/>
    <w:aliases w:val="1级标题"/>
    <w:basedOn w:val="a"/>
    <w:next w:val="a"/>
    <w:link w:val="1Char"/>
    <w:autoRedefine/>
    <w:uiPriority w:val="9"/>
    <w:qFormat/>
    <w:rsid w:val="00FD2866"/>
    <w:pPr>
      <w:keepNext/>
      <w:keepLines/>
      <w:widowControl/>
      <w:suppressLineNumbers/>
      <w:suppressAutoHyphens/>
      <w:outlineLvl w:val="0"/>
    </w:pPr>
    <w:rPr>
      <w:rFonts w:eastAsia="黑体"/>
      <w:bCs/>
      <w:kern w:val="44"/>
      <w:szCs w:val="44"/>
    </w:rPr>
  </w:style>
  <w:style w:type="paragraph" w:styleId="2">
    <w:name w:val="heading 2"/>
    <w:aliases w:val="2级标题"/>
    <w:basedOn w:val="a"/>
    <w:next w:val="a"/>
    <w:link w:val="2Char"/>
    <w:autoRedefine/>
    <w:uiPriority w:val="9"/>
    <w:unhideWhenUsed/>
    <w:qFormat/>
    <w:rsid w:val="00FD2866"/>
    <w:pPr>
      <w:keepNext/>
      <w:keepLines/>
      <w:suppressLineNumbers/>
      <w:suppressAutoHyphens/>
      <w:outlineLvl w:val="1"/>
    </w:pPr>
    <w:rPr>
      <w:rFonts w:asciiTheme="majorHAnsi" w:eastAsia="楷体" w:hAnsiTheme="majorHAnsi" w:cstheme="majorBidi"/>
      <w:bCs/>
      <w:szCs w:val="32"/>
    </w:rPr>
  </w:style>
  <w:style w:type="paragraph" w:styleId="3">
    <w:name w:val="heading 3"/>
    <w:aliases w:val="3级标题"/>
    <w:basedOn w:val="a"/>
    <w:next w:val="a"/>
    <w:link w:val="3Char"/>
    <w:autoRedefine/>
    <w:uiPriority w:val="9"/>
    <w:unhideWhenUsed/>
    <w:qFormat/>
    <w:rsid w:val="00FD2866"/>
    <w:pPr>
      <w:keepNext/>
      <w:keepLines/>
      <w:outlineLvl w:val="2"/>
    </w:pPr>
    <w:rPr>
      <w:b/>
      <w:bCs/>
      <w:szCs w:val="32"/>
    </w:rPr>
  </w:style>
  <w:style w:type="paragraph" w:styleId="4">
    <w:name w:val="heading 4"/>
    <w:aliases w:val="标题3"/>
    <w:basedOn w:val="a"/>
    <w:next w:val="a"/>
    <w:link w:val="4Char"/>
    <w:uiPriority w:val="9"/>
    <w:semiHidden/>
    <w:unhideWhenUsed/>
    <w:qFormat/>
    <w:rsid w:val="009F58A7"/>
    <w:pPr>
      <w:keepNext/>
      <w:keepLines/>
      <w:spacing w:before="280" w:after="290" w:line="376" w:lineRule="auto"/>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级标题 Char"/>
    <w:basedOn w:val="a0"/>
    <w:link w:val="1"/>
    <w:uiPriority w:val="9"/>
    <w:rsid w:val="00FD2866"/>
    <w:rPr>
      <w:rFonts w:eastAsia="黑体"/>
      <w:bCs/>
      <w:kern w:val="44"/>
      <w:sz w:val="32"/>
      <w:szCs w:val="44"/>
    </w:rPr>
  </w:style>
  <w:style w:type="character" w:customStyle="1" w:styleId="2Char">
    <w:name w:val="标题 2 Char"/>
    <w:aliases w:val="2级标题 Char"/>
    <w:basedOn w:val="a0"/>
    <w:link w:val="2"/>
    <w:uiPriority w:val="9"/>
    <w:rsid w:val="00FD2866"/>
    <w:rPr>
      <w:rFonts w:asciiTheme="majorHAnsi" w:eastAsia="楷体" w:hAnsiTheme="majorHAnsi" w:cstheme="majorBidi"/>
      <w:bCs/>
      <w:sz w:val="32"/>
      <w:szCs w:val="32"/>
    </w:rPr>
  </w:style>
  <w:style w:type="character" w:customStyle="1" w:styleId="3Char">
    <w:name w:val="标题 3 Char"/>
    <w:aliases w:val="3级标题 Char"/>
    <w:basedOn w:val="a0"/>
    <w:link w:val="3"/>
    <w:uiPriority w:val="9"/>
    <w:rsid w:val="00FD2866"/>
    <w:rPr>
      <w:rFonts w:eastAsia="仿宋"/>
      <w:b/>
      <w:bCs/>
      <w:sz w:val="32"/>
      <w:szCs w:val="32"/>
    </w:rPr>
  </w:style>
  <w:style w:type="paragraph" w:styleId="a3">
    <w:name w:val="Title"/>
    <w:aliases w:val="全文标题"/>
    <w:basedOn w:val="a"/>
    <w:next w:val="a"/>
    <w:link w:val="Char"/>
    <w:autoRedefine/>
    <w:uiPriority w:val="10"/>
    <w:qFormat/>
    <w:rsid w:val="00705A55"/>
    <w:pPr>
      <w:spacing w:before="240" w:after="60"/>
      <w:ind w:firstLineChars="0" w:firstLine="0"/>
      <w:jc w:val="center"/>
      <w:outlineLvl w:val="0"/>
    </w:pPr>
    <w:rPr>
      <w:rFonts w:asciiTheme="majorHAnsi" w:eastAsia="宋体" w:hAnsiTheme="majorHAnsi" w:cstheme="majorBidi"/>
      <w:b/>
      <w:bCs/>
      <w:sz w:val="44"/>
      <w:szCs w:val="32"/>
    </w:rPr>
  </w:style>
  <w:style w:type="character" w:customStyle="1" w:styleId="Char">
    <w:name w:val="标题 Char"/>
    <w:aliases w:val="全文标题 Char"/>
    <w:basedOn w:val="a0"/>
    <w:link w:val="a3"/>
    <w:uiPriority w:val="10"/>
    <w:rsid w:val="00705A55"/>
    <w:rPr>
      <w:rFonts w:asciiTheme="majorHAnsi" w:eastAsia="宋体" w:hAnsiTheme="majorHAnsi" w:cstheme="majorBidi"/>
      <w:b/>
      <w:bCs/>
      <w:sz w:val="44"/>
      <w:szCs w:val="32"/>
    </w:rPr>
  </w:style>
  <w:style w:type="character" w:customStyle="1" w:styleId="4Char">
    <w:name w:val="标题 4 Char"/>
    <w:aliases w:val="标题3 Char"/>
    <w:basedOn w:val="a0"/>
    <w:link w:val="4"/>
    <w:uiPriority w:val="9"/>
    <w:semiHidden/>
    <w:rsid w:val="009F58A7"/>
    <w:rPr>
      <w:rFonts w:asciiTheme="majorHAnsi" w:eastAsia="仿宋" w:hAnsiTheme="majorHAnsi" w:cstheme="majorBidi"/>
      <w:b/>
      <w:bCs/>
      <w:sz w:val="32"/>
      <w:szCs w:val="28"/>
    </w:rPr>
  </w:style>
  <w:style w:type="paragraph" w:styleId="a4">
    <w:name w:val="header"/>
    <w:basedOn w:val="a"/>
    <w:link w:val="Char0"/>
    <w:uiPriority w:val="99"/>
    <w:unhideWhenUsed/>
    <w:rsid w:val="009B2D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B2D16"/>
    <w:rPr>
      <w:rFonts w:ascii="Calibri" w:eastAsia="仿宋_GB2312" w:hAnsi="Calibri" w:cs="Times New Roman"/>
      <w:sz w:val="18"/>
      <w:szCs w:val="18"/>
    </w:rPr>
  </w:style>
  <w:style w:type="paragraph" w:styleId="a5">
    <w:name w:val="footer"/>
    <w:basedOn w:val="a"/>
    <w:link w:val="Char1"/>
    <w:uiPriority w:val="99"/>
    <w:unhideWhenUsed/>
    <w:rsid w:val="009B2D16"/>
    <w:pPr>
      <w:tabs>
        <w:tab w:val="center" w:pos="4153"/>
        <w:tab w:val="right" w:pos="8306"/>
      </w:tabs>
      <w:snapToGrid w:val="0"/>
      <w:jc w:val="left"/>
    </w:pPr>
    <w:rPr>
      <w:sz w:val="18"/>
      <w:szCs w:val="18"/>
    </w:rPr>
  </w:style>
  <w:style w:type="character" w:customStyle="1" w:styleId="Char1">
    <w:name w:val="页脚 Char"/>
    <w:basedOn w:val="a0"/>
    <w:link w:val="a5"/>
    <w:uiPriority w:val="99"/>
    <w:rsid w:val="009B2D16"/>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 yang</dc:creator>
  <cp:lastModifiedBy>DELL</cp:lastModifiedBy>
  <cp:revision>3</cp:revision>
  <dcterms:created xsi:type="dcterms:W3CDTF">2020-10-26T07:28:00Z</dcterms:created>
  <dcterms:modified xsi:type="dcterms:W3CDTF">2020-10-26T08:27:00Z</dcterms:modified>
</cp:coreProperties>
</file>